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E4C" w:rsidP="005A1E4C" w:rsidRDefault="005A1E4C" w14:paraId="6C1C9017" w14:textId="77777777">
      <w:pPr>
        <w:pStyle w:val="Default"/>
      </w:pPr>
    </w:p>
    <w:p w:rsidR="005A1E4C" w:rsidP="005A1E4C" w:rsidRDefault="005A1E4C" w14:paraId="1ED0A45D" w14:textId="6FDD1EA9">
      <w:pPr>
        <w:pStyle w:val="Default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10EE26F1" wp14:editId="39171245">
            <wp:extent cx="2430170" cy="807720"/>
            <wp:effectExtent l="0" t="0" r="8255" b="0"/>
            <wp:docPr id="25" name="Picture 24" descr="" title="">
              <a:extLst xmlns:a="http://schemas.openxmlformats.org/drawingml/2006/main">
                <a:ext uri="{FF2B5EF4-FFF2-40B4-BE49-F238E27FC236}">
                  <a16:creationId xmlns:a16="http://schemas.microsoft.com/office/drawing/2014/main" id="{D9C23FF3-5E81-E2F1-3C5C-ACE1C05323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A logo with a bell and stars">
                      <a:extLst>
                        <a:ext uri="{FF2B5EF4-FFF2-40B4-BE49-F238E27FC236}">
                          <a16:creationId xmlns:a16="http://schemas.microsoft.com/office/drawing/2014/main" id="{D9C23FF3-5E81-E2F1-3C5C-ACE1C05323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l="105" t="31149" r="-105" b="29203"/>
                    <a:stretch>
                      <a:fillRect/>
                    </a:stretch>
                  </pic:blipFill>
                  <pic:spPr>
                    <a:xfrm>
                      <a:off x="0" y="0"/>
                      <a:ext cx="2441467" cy="8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E4C" w:rsidP="005A1E4C" w:rsidRDefault="005A1E4C" w14:paraId="64D172CC" w14:textId="77777777">
      <w:pPr>
        <w:pStyle w:val="Default"/>
        <w:rPr>
          <w:color w:val="auto"/>
        </w:rPr>
      </w:pPr>
    </w:p>
    <w:p w:rsidR="005A1E4C" w:rsidP="005A1E4C" w:rsidRDefault="005A1E4C" w14:paraId="453E4DBD" w14:textId="38064A3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Job Title: </w:t>
      </w:r>
      <w:r>
        <w:rPr>
          <w:color w:val="auto"/>
          <w:sz w:val="22"/>
          <w:szCs w:val="22"/>
        </w:rPr>
        <w:t>Founding Citizens Institute i</w:t>
      </w:r>
      <w:r>
        <w:rPr>
          <w:color w:val="auto"/>
          <w:sz w:val="22"/>
          <w:szCs w:val="22"/>
        </w:rPr>
        <w:t xml:space="preserve">ntern </w:t>
      </w:r>
    </w:p>
    <w:p w:rsidR="005A1E4C" w:rsidP="005A1E4C" w:rsidRDefault="005A1E4C" w14:paraId="150418F5" w14:textId="62E9E7E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Location: </w:t>
      </w:r>
      <w:r>
        <w:rPr>
          <w:color w:val="auto"/>
          <w:sz w:val="22"/>
          <w:szCs w:val="22"/>
        </w:rPr>
        <w:t>Royston, GA</w:t>
      </w:r>
      <w:r>
        <w:rPr>
          <w:color w:val="auto"/>
          <w:sz w:val="22"/>
          <w:szCs w:val="22"/>
        </w:rPr>
        <w:t xml:space="preserve"> </w:t>
      </w:r>
    </w:p>
    <w:p w:rsidR="005A1E4C" w:rsidP="005A1E4C" w:rsidRDefault="005A1E4C" w14:paraId="02393038" w14:textId="26FBD9B0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Organization: </w:t>
      </w:r>
      <w:r>
        <w:rPr>
          <w:color w:val="auto"/>
          <w:sz w:val="22"/>
          <w:szCs w:val="22"/>
        </w:rPr>
        <w:t>Liberty Bell Project – Founding Citizens Institute</w:t>
      </w:r>
      <w:r>
        <w:rPr>
          <w:color w:val="auto"/>
          <w:sz w:val="22"/>
          <w:szCs w:val="22"/>
        </w:rPr>
        <w:t xml:space="preserve"> </w:t>
      </w:r>
    </w:p>
    <w:p w:rsidR="005A1E4C" w:rsidP="005A1E4C" w:rsidRDefault="005A1E4C" w14:paraId="66FB7EAD" w14:textId="7777777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Type: </w:t>
      </w:r>
      <w:r>
        <w:rPr>
          <w:color w:val="auto"/>
          <w:sz w:val="22"/>
          <w:szCs w:val="22"/>
        </w:rPr>
        <w:t xml:space="preserve">Internship </w:t>
      </w:r>
    </w:p>
    <w:p w:rsidR="005A1E4C" w:rsidP="005A1E4C" w:rsidRDefault="005A1E4C" w14:paraId="5937A4BD" w14:textId="7777777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Compensation: </w:t>
      </w:r>
      <w:r>
        <w:rPr>
          <w:color w:val="auto"/>
          <w:sz w:val="22"/>
          <w:szCs w:val="22"/>
        </w:rPr>
        <w:t xml:space="preserve">Paid stipend </w:t>
      </w:r>
    </w:p>
    <w:p w:rsidR="005A1E4C" w:rsidP="005A1E4C" w:rsidRDefault="005A1E4C" w14:paraId="46B7DB19" w14:textId="7777777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Start Date: </w:t>
      </w:r>
      <w:r>
        <w:rPr>
          <w:color w:val="auto"/>
          <w:sz w:val="22"/>
          <w:szCs w:val="22"/>
        </w:rPr>
        <w:t xml:space="preserve">Flexible </w:t>
      </w:r>
    </w:p>
    <w:p w:rsidR="005A1E4C" w:rsidP="005A1E4C" w:rsidRDefault="005A1E4C" w14:paraId="165D3244" w14:textId="3BFE90A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Duration: </w:t>
      </w:r>
      <w:r w:rsidR="00823073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00 hours </w:t>
      </w:r>
    </w:p>
    <w:p w:rsidR="00604858" w:rsidP="005A1E4C" w:rsidRDefault="00604858" w14:paraId="041C34D7" w14:textId="77777777">
      <w:pPr>
        <w:pStyle w:val="Default"/>
        <w:rPr>
          <w:b/>
          <w:bCs/>
          <w:color w:val="auto"/>
          <w:sz w:val="26"/>
          <w:szCs w:val="26"/>
        </w:rPr>
      </w:pPr>
    </w:p>
    <w:p w:rsidR="005A1E4C" w:rsidP="005A1E4C" w:rsidRDefault="005A1E4C" w14:paraId="105E0890" w14:textId="57A085DF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About </w:t>
      </w:r>
      <w:r>
        <w:rPr>
          <w:b/>
          <w:bCs/>
          <w:color w:val="auto"/>
          <w:sz w:val="26"/>
          <w:szCs w:val="26"/>
        </w:rPr>
        <w:t>L</w:t>
      </w:r>
      <w:r w:rsidR="00CD10E1">
        <w:rPr>
          <w:b/>
          <w:bCs/>
          <w:color w:val="auto"/>
          <w:sz w:val="26"/>
          <w:szCs w:val="26"/>
        </w:rPr>
        <w:t>iberty Bell Project and Founding Citizens Institute</w:t>
      </w:r>
      <w:r>
        <w:rPr>
          <w:b/>
          <w:bCs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 </w:t>
      </w:r>
    </w:p>
    <w:p w:rsidR="005A1E4C" w:rsidP="005A1E4C" w:rsidRDefault="00032B34" w14:paraId="094EBE33" w14:textId="27CBFF38">
      <w:pPr>
        <w:pStyle w:val="Default"/>
        <w:rPr>
          <w:color w:val="auto"/>
          <w:sz w:val="22"/>
          <w:szCs w:val="22"/>
        </w:rPr>
      </w:pPr>
      <w:hyperlink w:history="1" r:id="rId6">
        <w:r w:rsidRPr="00032B34" w:rsidR="005A1E4C">
          <w:rPr>
            <w:rStyle w:val="Hyperlink"/>
            <w:sz w:val="22"/>
            <w:szCs w:val="22"/>
          </w:rPr>
          <w:t>Liberty Bell Project</w:t>
        </w:r>
      </w:hyperlink>
      <w:r w:rsidR="005A1E4C">
        <w:rPr>
          <w:color w:val="auto"/>
          <w:sz w:val="22"/>
          <w:szCs w:val="22"/>
        </w:rPr>
        <w:t xml:space="preserve"> is </w:t>
      </w:r>
      <w:r w:rsidRPr="005A1E4C" w:rsidR="005A1E4C">
        <w:rPr>
          <w:color w:val="auto"/>
          <w:sz w:val="22"/>
          <w:szCs w:val="22"/>
        </w:rPr>
        <w:t xml:space="preserve">a 501(c)(3) non-profit education and training initiative that promotes the principles of a citizen-led free society.  </w:t>
      </w:r>
      <w:r w:rsidR="005A1E4C">
        <w:rPr>
          <w:color w:val="auto"/>
          <w:sz w:val="22"/>
          <w:szCs w:val="22"/>
        </w:rPr>
        <w:t>LBP is</w:t>
      </w:r>
      <w:r w:rsidRPr="005A1E4C" w:rsidR="005A1E4C">
        <w:rPr>
          <w:color w:val="auto"/>
          <w:sz w:val="22"/>
          <w:szCs w:val="22"/>
        </w:rPr>
        <w:t xml:space="preserve"> expressly nonpartisan and we do not conduct policy advocacy.</w:t>
      </w:r>
      <w:r>
        <w:rPr>
          <w:color w:val="auto"/>
          <w:sz w:val="22"/>
          <w:szCs w:val="22"/>
        </w:rPr>
        <w:t xml:space="preserve">  </w:t>
      </w:r>
      <w:r w:rsidR="005A1E4C">
        <w:rPr>
          <w:color w:val="auto"/>
          <w:sz w:val="22"/>
          <w:szCs w:val="22"/>
        </w:rPr>
        <w:t>LBP</w:t>
      </w:r>
      <w:r>
        <w:rPr>
          <w:color w:val="auto"/>
          <w:sz w:val="22"/>
          <w:szCs w:val="22"/>
        </w:rPr>
        <w:t xml:space="preserve"> </w:t>
      </w:r>
      <w:r w:rsidRPr="005A1E4C" w:rsidR="005A1E4C">
        <w:rPr>
          <w:color w:val="auto"/>
          <w:sz w:val="22"/>
          <w:szCs w:val="22"/>
        </w:rPr>
        <w:t>aims to strengthen the “critical infrastructure” of America’s free society: robust competitive markets, responsive democratic government, resilient and vibrant communities, dedicated and active citizens, public safety, and legitimacy of legal processes.</w:t>
      </w:r>
    </w:p>
    <w:p w:rsidR="005A1E4C" w:rsidP="005A1E4C" w:rsidRDefault="005A1E4C" w14:paraId="7F6A8517" w14:textId="77777777">
      <w:pPr>
        <w:pStyle w:val="Default"/>
        <w:rPr>
          <w:color w:val="auto"/>
          <w:sz w:val="22"/>
          <w:szCs w:val="22"/>
        </w:rPr>
      </w:pPr>
    </w:p>
    <w:p w:rsidR="005A1E4C" w:rsidP="005A1E4C" w:rsidRDefault="005A1E4C" w14:paraId="343CC43B" w14:textId="1671DC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LBP’s Founding Citizens Institute </w:t>
      </w:r>
      <w:r w:rsidRPr="005A1E4C">
        <w:rPr>
          <w:color w:val="auto"/>
          <w:sz w:val="22"/>
          <w:szCs w:val="22"/>
        </w:rPr>
        <w:t xml:space="preserve">trains young Americans to become active citizens who take ownership of their communities and the future of our country, with an ethos of agency and accountability based on the </w:t>
      </w:r>
      <w:r w:rsidR="00074431">
        <w:rPr>
          <w:color w:val="auto"/>
          <w:sz w:val="22"/>
          <w:szCs w:val="22"/>
        </w:rPr>
        <w:t>principle</w:t>
      </w:r>
      <w:r w:rsidRPr="005A1E4C">
        <w:rPr>
          <w:color w:val="auto"/>
          <w:sz w:val="22"/>
          <w:szCs w:val="22"/>
        </w:rPr>
        <w:t xml:space="preserve"> that every U.S. citizen is both a founder of our country and the most basic critical infrastructure of our free society. </w:t>
      </w:r>
      <w:r w:rsidR="00604858">
        <w:rPr>
          <w:color w:val="auto"/>
          <w:sz w:val="22"/>
          <w:szCs w:val="22"/>
        </w:rPr>
        <w:t>H</w:t>
      </w:r>
      <w:r w:rsidRPr="005A1E4C">
        <w:rPr>
          <w:color w:val="auto"/>
          <w:sz w:val="22"/>
          <w:szCs w:val="22"/>
        </w:rPr>
        <w:t>eadquartered at the former Royston</w:t>
      </w:r>
      <w:r w:rsidR="00604858">
        <w:rPr>
          <w:color w:val="auto"/>
          <w:sz w:val="22"/>
          <w:szCs w:val="22"/>
        </w:rPr>
        <w:t xml:space="preserve"> </w:t>
      </w:r>
      <w:r w:rsidRPr="005A1E4C">
        <w:rPr>
          <w:color w:val="auto"/>
          <w:sz w:val="22"/>
          <w:szCs w:val="22"/>
        </w:rPr>
        <w:t xml:space="preserve">Elementary School, </w:t>
      </w:r>
      <w:r w:rsidR="00604858">
        <w:rPr>
          <w:color w:val="auto"/>
          <w:sz w:val="22"/>
          <w:szCs w:val="22"/>
        </w:rPr>
        <w:t xml:space="preserve">FCI </w:t>
      </w:r>
      <w:r w:rsidRPr="005A1E4C">
        <w:rPr>
          <w:color w:val="auto"/>
          <w:sz w:val="22"/>
          <w:szCs w:val="22"/>
        </w:rPr>
        <w:t>trains 10-to-18 year old students through after-school programming and an intensive summer camp to become active and engaged citizens who take ownership of their communities and the future of our country.</w:t>
      </w:r>
      <w:r w:rsidR="00604858">
        <w:rPr>
          <w:color w:val="auto"/>
          <w:sz w:val="22"/>
          <w:szCs w:val="22"/>
        </w:rPr>
        <w:t xml:space="preserve"> </w:t>
      </w:r>
      <w:r w:rsidRPr="005A1E4C">
        <w:rPr>
          <w:color w:val="auto"/>
          <w:sz w:val="22"/>
          <w:szCs w:val="22"/>
        </w:rPr>
        <w:t>The first formal Founding Citizens Institute Summer Camp will take place in summer 2026, coinciding with celebrations honoring the 250th anniversary of the Declaration of Independence.</w:t>
      </w:r>
      <w:r w:rsidR="001256CC">
        <w:rPr>
          <w:color w:val="auto"/>
          <w:sz w:val="22"/>
          <w:szCs w:val="22"/>
        </w:rPr>
        <w:t xml:space="preserve"> </w:t>
      </w:r>
      <w:r w:rsidR="00604858">
        <w:rPr>
          <w:color w:val="auto"/>
          <w:sz w:val="22"/>
          <w:szCs w:val="22"/>
        </w:rPr>
        <w:t>In addition to FCI activities, t</w:t>
      </w:r>
      <w:r w:rsidRPr="005A1E4C">
        <w:rPr>
          <w:color w:val="auto"/>
          <w:sz w:val="22"/>
          <w:szCs w:val="22"/>
        </w:rPr>
        <w:t xml:space="preserve">he revitalized Royston Elementary School campus </w:t>
      </w:r>
      <w:r w:rsidR="001256CC">
        <w:rPr>
          <w:color w:val="auto"/>
          <w:sz w:val="22"/>
          <w:szCs w:val="22"/>
        </w:rPr>
        <w:t xml:space="preserve">is being redeveloped </w:t>
      </w:r>
      <w:r w:rsidRPr="005A1E4C">
        <w:rPr>
          <w:color w:val="auto"/>
          <w:sz w:val="22"/>
          <w:szCs w:val="22"/>
        </w:rPr>
        <w:t xml:space="preserve">as a hub for education, training, youth leadership, community services and recreation, job training and economic development. The facility will </w:t>
      </w:r>
      <w:r w:rsidR="00604858">
        <w:rPr>
          <w:color w:val="auto"/>
          <w:sz w:val="22"/>
          <w:szCs w:val="22"/>
        </w:rPr>
        <w:t xml:space="preserve">also house </w:t>
      </w:r>
      <w:r w:rsidRPr="005A1E4C">
        <w:rPr>
          <w:color w:val="auto"/>
          <w:sz w:val="22"/>
          <w:szCs w:val="22"/>
        </w:rPr>
        <w:t xml:space="preserve">Shining Stars Pediatric Therapy, Connections for Special Parents, activities of Emmanuel University, and other vital programs for local families.  </w:t>
      </w:r>
    </w:p>
    <w:p w:rsidR="005A1E4C" w:rsidP="005A1E4C" w:rsidRDefault="005A1E4C" w14:paraId="2B5AA0DB" w14:textId="77777777">
      <w:pPr>
        <w:pStyle w:val="Default"/>
        <w:rPr>
          <w:color w:val="auto"/>
          <w:sz w:val="22"/>
          <w:szCs w:val="22"/>
        </w:rPr>
      </w:pPr>
    </w:p>
    <w:p w:rsidR="005A1E4C" w:rsidP="005A1E4C" w:rsidRDefault="005A1E4C" w14:paraId="4BD69F31" w14:textId="2CE369B2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Position Overview </w:t>
      </w:r>
    </w:p>
    <w:p w:rsidR="005A1E4C" w:rsidP="005A1E4C" w:rsidRDefault="005A1E4C" w14:paraId="03A5F34C" w14:textId="5135395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Liberty Bell Project</w:t>
      </w:r>
      <w:r w:rsidR="008A6088">
        <w:rPr>
          <w:color w:val="auto"/>
          <w:sz w:val="22"/>
          <w:szCs w:val="22"/>
        </w:rPr>
        <w:t xml:space="preserve"> seeks </w:t>
      </w:r>
      <w:r>
        <w:rPr>
          <w:color w:val="auto"/>
          <w:sz w:val="22"/>
          <w:szCs w:val="22"/>
        </w:rPr>
        <w:t xml:space="preserve">a motivated and detail-oriented </w:t>
      </w:r>
      <w:r>
        <w:rPr>
          <w:color w:val="auto"/>
          <w:sz w:val="22"/>
          <w:szCs w:val="22"/>
        </w:rPr>
        <w:t>intern to support Founding Citizens Institute</w:t>
      </w:r>
      <w:r w:rsidR="00604858">
        <w:rPr>
          <w:color w:val="auto"/>
          <w:sz w:val="22"/>
          <w:szCs w:val="22"/>
        </w:rPr>
        <w:t xml:space="preserve">’s citizens training curriculum development and programming implementation for the inaugural class of Founding Citizens, as well as planning and management of redevelopment of the Royston Elementary School </w:t>
      </w:r>
      <w:r w:rsidRPr="00604858" w:rsidR="00604858">
        <w:rPr>
          <w:color w:val="auto"/>
          <w:sz w:val="22"/>
          <w:szCs w:val="22"/>
        </w:rPr>
        <w:t xml:space="preserve">campus </w:t>
      </w:r>
      <w:r w:rsidR="00EC5EA9">
        <w:rPr>
          <w:color w:val="auto"/>
          <w:sz w:val="22"/>
          <w:szCs w:val="22"/>
        </w:rPr>
        <w:t>t</w:t>
      </w:r>
      <w:r w:rsidR="00604858">
        <w:rPr>
          <w:color w:val="auto"/>
          <w:sz w:val="22"/>
          <w:szCs w:val="22"/>
        </w:rPr>
        <w:t xml:space="preserve">o support a wide variety of related </w:t>
      </w:r>
      <w:r w:rsidRPr="00604858" w:rsidR="00604858">
        <w:rPr>
          <w:color w:val="auto"/>
          <w:sz w:val="22"/>
          <w:szCs w:val="22"/>
        </w:rPr>
        <w:t>education, training, and community purposes</w:t>
      </w:r>
      <w:r w:rsidR="00604858">
        <w:rPr>
          <w:color w:val="auto"/>
          <w:sz w:val="22"/>
          <w:szCs w:val="22"/>
        </w:rPr>
        <w:t>.</w:t>
      </w:r>
      <w:r w:rsidR="001256CC">
        <w:rPr>
          <w:color w:val="auto"/>
          <w:sz w:val="22"/>
          <w:szCs w:val="22"/>
        </w:rPr>
        <w:t xml:space="preserve"> </w:t>
      </w:r>
    </w:p>
    <w:p w:rsidR="00032B34" w:rsidP="005A1E4C" w:rsidRDefault="00032B34" w14:paraId="03FC7A35" w14:textId="77777777">
      <w:pPr>
        <w:pStyle w:val="Default"/>
        <w:rPr>
          <w:color w:val="auto"/>
          <w:sz w:val="22"/>
          <w:szCs w:val="22"/>
        </w:rPr>
      </w:pPr>
    </w:p>
    <w:p w:rsidR="005A1E4C" w:rsidP="005A1E4C" w:rsidRDefault="005A1E4C" w14:paraId="10736296" w14:textId="77777777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Key Responsibilities </w:t>
      </w:r>
    </w:p>
    <w:p w:rsidRPr="008A6088" w:rsidR="00AE40E0" w:rsidP="001256CC" w:rsidRDefault="001256CC" w14:paraId="038E17A6" w14:textId="04EFA5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A6088">
        <w:rPr>
          <w:rFonts w:ascii="Arial" w:hAnsi="Arial" w:cs="Arial"/>
          <w:sz w:val="22"/>
          <w:szCs w:val="22"/>
        </w:rPr>
        <w:t xml:space="preserve">Work directly with the CEO of LBP to develop and implement citizens training curriculum through </w:t>
      </w:r>
      <w:r w:rsidR="008A6088">
        <w:rPr>
          <w:rFonts w:ascii="Arial" w:hAnsi="Arial" w:cs="Arial"/>
          <w:sz w:val="22"/>
          <w:szCs w:val="22"/>
        </w:rPr>
        <w:t>early</w:t>
      </w:r>
      <w:r w:rsidRPr="008A6088">
        <w:rPr>
          <w:rFonts w:ascii="Arial" w:hAnsi="Arial" w:cs="Arial"/>
          <w:sz w:val="22"/>
          <w:szCs w:val="22"/>
        </w:rPr>
        <w:t xml:space="preserve"> 2026 and to execute the inaugural Founding Citizens Summer Camp. </w:t>
      </w:r>
    </w:p>
    <w:p w:rsidRPr="008A6088" w:rsidR="005A1E4C" w:rsidP="001256CC" w:rsidRDefault="001256CC" w14:paraId="06179410" w14:textId="56827118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8A6088">
        <w:rPr>
          <w:color w:val="auto"/>
          <w:sz w:val="22"/>
          <w:szCs w:val="22"/>
        </w:rPr>
        <w:t>Interface with lo</w:t>
      </w:r>
      <w:r w:rsidRPr="008A6088">
        <w:rPr>
          <w:color w:val="auto"/>
          <w:sz w:val="22"/>
          <w:szCs w:val="22"/>
        </w:rPr>
        <w:t>cal leaders to include the Mayor of Royston, Superintendent of Franklin County, other municipal and county leaders</w:t>
      </w:r>
      <w:r w:rsidRPr="008A6088">
        <w:rPr>
          <w:color w:val="auto"/>
          <w:sz w:val="22"/>
          <w:szCs w:val="22"/>
        </w:rPr>
        <w:t>, as well as teachers and parents of young Founding Citizens and the students themselves.</w:t>
      </w:r>
    </w:p>
    <w:p w:rsidR="005A1E4C" w:rsidP="001256CC" w:rsidRDefault="005A1E4C" w14:paraId="2A5CDB06" w14:textId="690AAC30">
      <w:pPr>
        <w:pStyle w:val="Default"/>
        <w:rPr>
          <w:color w:val="auto"/>
          <w:sz w:val="22"/>
          <w:szCs w:val="22"/>
        </w:rPr>
      </w:pPr>
    </w:p>
    <w:p w:rsidR="005A1E4C" w:rsidP="005A1E4C" w:rsidRDefault="005A1E4C" w14:paraId="474B4487" w14:textId="77777777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Qualifications </w:t>
      </w:r>
    </w:p>
    <w:p w:rsidR="005A1E4C" w:rsidP="00032B34" w:rsidRDefault="005A1E4C" w14:paraId="2D90D698" w14:textId="5B3E0814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Current </w:t>
      </w:r>
      <w:r w:rsidR="009B0831">
        <w:rPr>
          <w:color w:val="auto"/>
          <w:sz w:val="22"/>
          <w:szCs w:val="22"/>
        </w:rPr>
        <w:t xml:space="preserve">SPIA </w:t>
      </w:r>
      <w:r>
        <w:rPr>
          <w:color w:val="auto"/>
          <w:sz w:val="22"/>
          <w:szCs w:val="22"/>
        </w:rPr>
        <w:t>student</w:t>
      </w:r>
      <w:r w:rsidR="0060485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</w:p>
    <w:p w:rsidR="005A1E4C" w:rsidP="00032B34" w:rsidRDefault="008A6088" w14:paraId="2885601C" w14:textId="230AD4D8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Motivated, e</w:t>
      </w:r>
      <w:r w:rsidR="00604858">
        <w:rPr>
          <w:color w:val="auto"/>
          <w:sz w:val="22"/>
          <w:szCs w:val="22"/>
        </w:rPr>
        <w:t>ntrepreneurial “self-starter” with confident presence and s</w:t>
      </w:r>
      <w:r w:rsidR="005A1E4C">
        <w:rPr>
          <w:color w:val="auto"/>
          <w:sz w:val="22"/>
          <w:szCs w:val="22"/>
        </w:rPr>
        <w:t xml:space="preserve">trong written and verbal communication skills; </w:t>
      </w:r>
    </w:p>
    <w:p w:rsidR="005A1E4C" w:rsidP="00032B34" w:rsidRDefault="005A1E4C" w14:paraId="1FC4D250" w14:textId="3ADF790A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Familiarity with </w:t>
      </w:r>
      <w:r w:rsidR="00604858">
        <w:rPr>
          <w:color w:val="auto"/>
          <w:sz w:val="22"/>
          <w:szCs w:val="22"/>
        </w:rPr>
        <w:t>municipal and county governance</w:t>
      </w:r>
      <w:r>
        <w:rPr>
          <w:color w:val="auto"/>
          <w:sz w:val="22"/>
          <w:szCs w:val="22"/>
        </w:rPr>
        <w:t xml:space="preserve">; </w:t>
      </w:r>
    </w:p>
    <w:p w:rsidR="005A1E4C" w:rsidP="00032B34" w:rsidRDefault="005A1E4C" w14:paraId="5CC50D1E" w14:textId="0DDD638E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Detail-oriented with strong organizational and time management skills</w:t>
      </w:r>
      <w:r w:rsidR="00032B34">
        <w:rPr>
          <w:color w:val="auto"/>
          <w:sz w:val="22"/>
          <w:szCs w:val="22"/>
        </w:rPr>
        <w:t>.</w:t>
      </w:r>
    </w:p>
    <w:p w:rsidR="00032B34" w:rsidP="00032B34" w:rsidRDefault="00032B34" w14:paraId="333A057F" w14:textId="77777777">
      <w:pPr>
        <w:pStyle w:val="Default"/>
        <w:ind w:left="720"/>
        <w:rPr>
          <w:color w:val="auto"/>
          <w:sz w:val="22"/>
          <w:szCs w:val="22"/>
        </w:rPr>
      </w:pPr>
    </w:p>
    <w:p w:rsidR="005A1E4C" w:rsidP="005A1E4C" w:rsidRDefault="00F838F1" w14:paraId="0E9531BC" w14:textId="21DFF1CB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Ideal Additional</w:t>
      </w:r>
      <w:r w:rsidR="005A1E4C">
        <w:rPr>
          <w:b/>
          <w:bCs/>
          <w:color w:val="auto"/>
          <w:sz w:val="26"/>
          <w:szCs w:val="26"/>
        </w:rPr>
        <w:t xml:space="preserve"> Qualifications </w:t>
      </w:r>
    </w:p>
    <w:p w:rsidRPr="008A6088" w:rsidR="005A1E4C" w:rsidP="00032B34" w:rsidRDefault="005A1E4C" w14:paraId="0972F1C1" w14:textId="64FA60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8A6088">
        <w:rPr>
          <w:rFonts w:ascii="Arial" w:hAnsi="Arial" w:cs="Arial"/>
          <w:sz w:val="22"/>
          <w:szCs w:val="22"/>
        </w:rPr>
        <w:t xml:space="preserve">Prior experience in </w:t>
      </w:r>
      <w:r w:rsidR="00CA2D7E">
        <w:rPr>
          <w:rFonts w:ascii="Arial" w:hAnsi="Arial" w:cs="Arial"/>
          <w:sz w:val="22"/>
          <w:szCs w:val="22"/>
        </w:rPr>
        <w:t>municipal</w:t>
      </w:r>
      <w:r w:rsidRPr="008A6088">
        <w:rPr>
          <w:rFonts w:ascii="Arial" w:hAnsi="Arial" w:cs="Arial"/>
          <w:sz w:val="22"/>
          <w:szCs w:val="22"/>
        </w:rPr>
        <w:t xml:space="preserve"> policy, nonprofit </w:t>
      </w:r>
      <w:r w:rsidRPr="008A6088" w:rsidR="00032B34">
        <w:rPr>
          <w:rFonts w:ascii="Arial" w:hAnsi="Arial" w:cs="Arial"/>
          <w:sz w:val="22"/>
          <w:szCs w:val="22"/>
        </w:rPr>
        <w:t>activities, or youth sports and education</w:t>
      </w:r>
      <w:r w:rsidRPr="008A6088">
        <w:rPr>
          <w:rFonts w:ascii="Arial" w:hAnsi="Arial" w:cs="Arial"/>
          <w:sz w:val="22"/>
          <w:szCs w:val="22"/>
        </w:rPr>
        <w:t xml:space="preserve">; </w:t>
      </w:r>
    </w:p>
    <w:p w:rsidRPr="008A6088" w:rsidR="005A1E4C" w:rsidP="00032B34" w:rsidRDefault="005A1E4C" w14:paraId="3CAF5289" w14:textId="35CD15E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8A6088">
        <w:rPr>
          <w:color w:val="auto"/>
          <w:sz w:val="22"/>
          <w:szCs w:val="22"/>
        </w:rPr>
        <w:t>Graphi</w:t>
      </w:r>
      <w:r w:rsidR="00805480">
        <w:rPr>
          <w:color w:val="auto"/>
          <w:sz w:val="22"/>
          <w:szCs w:val="22"/>
        </w:rPr>
        <w:t>c/</w:t>
      </w:r>
      <w:r w:rsidRPr="008A6088">
        <w:rPr>
          <w:color w:val="auto"/>
          <w:sz w:val="22"/>
          <w:szCs w:val="22"/>
        </w:rPr>
        <w:t>content creation</w:t>
      </w:r>
      <w:r w:rsidR="00805480">
        <w:rPr>
          <w:color w:val="auto"/>
          <w:sz w:val="22"/>
          <w:szCs w:val="22"/>
        </w:rPr>
        <w:t xml:space="preserve"> and </w:t>
      </w:r>
      <w:r w:rsidRPr="008A6088">
        <w:rPr>
          <w:color w:val="auto"/>
          <w:sz w:val="22"/>
          <w:szCs w:val="22"/>
        </w:rPr>
        <w:t xml:space="preserve">social media writing experience. </w:t>
      </w:r>
    </w:p>
    <w:p w:rsidR="00032B34" w:rsidP="005A1E4C" w:rsidRDefault="00032B34" w14:paraId="6E979078" w14:textId="77777777">
      <w:pPr>
        <w:pStyle w:val="Default"/>
        <w:rPr>
          <w:b/>
          <w:bCs/>
          <w:color w:val="auto"/>
          <w:sz w:val="26"/>
          <w:szCs w:val="26"/>
        </w:rPr>
      </w:pPr>
    </w:p>
    <w:p w:rsidR="005A1E4C" w:rsidP="005A1E4C" w:rsidRDefault="005A1E4C" w14:paraId="2CFE37D3" w14:textId="195F0D8D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To Apply </w:t>
      </w:r>
    </w:p>
    <w:p w:rsidR="005A1E4C" w:rsidP="008A6088" w:rsidRDefault="005A1E4C" w14:paraId="680E5323" w14:textId="597CAB3E">
      <w:pPr>
        <w:spacing w:after="0" w:line="240" w:lineRule="auto"/>
      </w:pPr>
      <w:r>
        <w:rPr>
          <w:sz w:val="22"/>
          <w:szCs w:val="22"/>
        </w:rPr>
        <w:t xml:space="preserve">Applications will be reviewed on a rolling basis. You can apply </w:t>
      </w:r>
      <w:r w:rsidR="00032B34">
        <w:rPr>
          <w:sz w:val="22"/>
          <w:szCs w:val="22"/>
        </w:rPr>
        <w:t xml:space="preserve">by emailing your resume and a statement of interest and qualifications to the CEO of the Liberty Bell Project at </w:t>
      </w:r>
      <w:hyperlink w:history="1" r:id="rId7">
        <w:r w:rsidRPr="00636D94" w:rsidR="00032B34">
          <w:rPr>
            <w:rStyle w:val="Hyperlink"/>
            <w:sz w:val="22"/>
            <w:szCs w:val="22"/>
          </w:rPr>
          <w:t>clete@libertybellproject.us</w:t>
        </w:r>
      </w:hyperlink>
      <w:r w:rsidR="00032B34">
        <w:rPr>
          <w:sz w:val="22"/>
          <w:szCs w:val="22"/>
        </w:rPr>
        <w:t xml:space="preserve">. </w:t>
      </w:r>
    </w:p>
    <w:sectPr w:rsidR="005A1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86348"/>
    <w:multiLevelType w:val="hybridMultilevel"/>
    <w:tmpl w:val="90EE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C39B0"/>
    <w:multiLevelType w:val="hybridMultilevel"/>
    <w:tmpl w:val="BD9E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70347">
    <w:abstractNumId w:val="0"/>
  </w:num>
  <w:num w:numId="2" w16cid:durableId="164242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4C"/>
    <w:rsid w:val="00032B34"/>
    <w:rsid w:val="00074431"/>
    <w:rsid w:val="001256CC"/>
    <w:rsid w:val="00376DA9"/>
    <w:rsid w:val="00463234"/>
    <w:rsid w:val="005A1E4C"/>
    <w:rsid w:val="00604858"/>
    <w:rsid w:val="00763DE7"/>
    <w:rsid w:val="00805480"/>
    <w:rsid w:val="00823073"/>
    <w:rsid w:val="008A6088"/>
    <w:rsid w:val="009B0831"/>
    <w:rsid w:val="00AE40E0"/>
    <w:rsid w:val="00CA2D7E"/>
    <w:rsid w:val="00CD10E1"/>
    <w:rsid w:val="00CE1E75"/>
    <w:rsid w:val="00EC5EA9"/>
    <w:rsid w:val="00F407E0"/>
    <w:rsid w:val="00F838F1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A470"/>
  <w15:chartTrackingRefBased/>
  <w15:docId w15:val="{BCBC2871-D79F-41CF-9D82-3E5B7ED3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1E4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1E4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1E4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1E4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1E4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1E4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1E4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1E4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1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1E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1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4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1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1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4C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5A1E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032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te@libertybellprojec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ertybellproject.u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Johnson, Clete</dc:creator>
  <dcterms:created xsi:type="dcterms:W3CDTF">1900-01-01T07:00:00.0000000Z</dcterms:created>
  <dcterms:modified xsi:type="dcterms:W3CDTF">1900-01-01T07:00:00.0000000Z</dcterms:modified>
</coreProperties>
</file>