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6208" w14:textId="06746973" w:rsidR="0088296B" w:rsidRPr="00E56651" w:rsidRDefault="000C4D2C" w:rsidP="0088296B">
      <w:pPr>
        <w:jc w:val="center"/>
        <w:rPr>
          <w:rFonts w:ascii="Garamond" w:hAnsi="Garamond" w:cs="Helvetica"/>
          <w:b/>
          <w:sz w:val="32"/>
          <w:szCs w:val="32"/>
        </w:rPr>
      </w:pPr>
      <w:r>
        <w:rPr>
          <w:rFonts w:ascii="Garamond" w:hAnsi="Garamond" w:cs="Helvetica"/>
          <w:b/>
          <w:sz w:val="32"/>
          <w:szCs w:val="32"/>
        </w:rPr>
        <w:t>AMERICAN GOVERNME</w:t>
      </w:r>
      <w:r w:rsidR="008B5E35">
        <w:rPr>
          <w:rFonts w:ascii="Garamond" w:hAnsi="Garamond" w:cs="Helvetica"/>
          <w:b/>
          <w:sz w:val="32"/>
          <w:szCs w:val="32"/>
        </w:rPr>
        <w:t>NT</w:t>
      </w:r>
    </w:p>
    <w:p w14:paraId="49F1A53F" w14:textId="1CA61A17" w:rsidR="0088296B" w:rsidRPr="00E56651" w:rsidRDefault="00D66145" w:rsidP="0088296B">
      <w:pPr>
        <w:jc w:val="center"/>
        <w:rPr>
          <w:rFonts w:ascii="Garamond" w:hAnsi="Garamond" w:cs="Helvetica"/>
          <w:b/>
          <w:sz w:val="28"/>
          <w:szCs w:val="28"/>
        </w:rPr>
      </w:pPr>
      <w:r>
        <w:rPr>
          <w:rFonts w:ascii="Garamond" w:hAnsi="Garamond" w:cs="Helvetica"/>
          <w:b/>
          <w:sz w:val="28"/>
          <w:szCs w:val="28"/>
        </w:rPr>
        <w:t>POL</w:t>
      </w:r>
      <w:r w:rsidR="005D5DAE">
        <w:rPr>
          <w:rFonts w:ascii="Garamond" w:hAnsi="Garamond" w:cs="Helvetica"/>
          <w:b/>
          <w:sz w:val="28"/>
          <w:szCs w:val="28"/>
        </w:rPr>
        <w:t>S 1101</w:t>
      </w:r>
    </w:p>
    <w:p w14:paraId="565D41A5" w14:textId="5F158AA8" w:rsidR="0088296B" w:rsidRPr="00E56651" w:rsidRDefault="00CF0AA1" w:rsidP="0088296B">
      <w:pPr>
        <w:jc w:val="center"/>
        <w:rPr>
          <w:rFonts w:ascii="Garamond" w:hAnsi="Garamond" w:cs="Helvetica"/>
          <w:b/>
          <w:sz w:val="28"/>
          <w:szCs w:val="28"/>
        </w:rPr>
      </w:pPr>
      <w:r>
        <w:rPr>
          <w:rFonts w:ascii="Garamond" w:hAnsi="Garamond" w:cs="Helvetica"/>
          <w:b/>
          <w:sz w:val="28"/>
          <w:szCs w:val="28"/>
        </w:rPr>
        <w:t>Spring 202</w:t>
      </w:r>
      <w:r w:rsidR="005D5DAE">
        <w:rPr>
          <w:rFonts w:ascii="Garamond" w:hAnsi="Garamond" w:cs="Helvetica"/>
          <w:b/>
          <w:sz w:val="28"/>
          <w:szCs w:val="28"/>
        </w:rPr>
        <w:t>4</w:t>
      </w:r>
    </w:p>
    <w:p w14:paraId="52AC3606" w14:textId="77777777" w:rsidR="0088296B" w:rsidRPr="0030109F" w:rsidRDefault="0088296B" w:rsidP="0088296B">
      <w:pPr>
        <w:jc w:val="both"/>
        <w:rPr>
          <w:rFonts w:ascii="Garamond" w:hAnsi="Garamond" w:cs="Helvetica"/>
          <w:b/>
        </w:rPr>
      </w:pPr>
    </w:p>
    <w:p w14:paraId="33A17147" w14:textId="77777777" w:rsidR="0088296B" w:rsidRPr="0030109F" w:rsidRDefault="0088296B" w:rsidP="0088296B">
      <w:pPr>
        <w:jc w:val="both"/>
        <w:rPr>
          <w:rFonts w:ascii="Garamond" w:hAnsi="Garamond" w:cs="Helvetica"/>
          <w:b/>
        </w:rPr>
      </w:pPr>
    </w:p>
    <w:p w14:paraId="0C12DBBD" w14:textId="17081E62" w:rsidR="005D5DAE" w:rsidRDefault="0088296B" w:rsidP="005D5DAE">
      <w:pPr>
        <w:ind w:left="4320" w:hanging="4320"/>
        <w:jc w:val="both"/>
        <w:rPr>
          <w:rFonts w:ascii="Garamond" w:hAnsi="Garamond"/>
        </w:rPr>
      </w:pPr>
      <w:r w:rsidRPr="0030109F">
        <w:rPr>
          <w:rFonts w:ascii="Garamond" w:hAnsi="Garamond"/>
          <w:b/>
        </w:rPr>
        <w:t xml:space="preserve">Instructor: </w:t>
      </w:r>
      <w:r w:rsidR="00D66145">
        <w:rPr>
          <w:rFonts w:ascii="Garamond" w:hAnsi="Garamond"/>
        </w:rPr>
        <w:t xml:space="preserve">Dr. </w:t>
      </w:r>
      <w:r>
        <w:rPr>
          <w:rFonts w:ascii="Garamond" w:hAnsi="Garamond"/>
        </w:rPr>
        <w:t>Katelyn Stauffer</w:t>
      </w:r>
      <w:r w:rsidRPr="0030109F">
        <w:rPr>
          <w:rFonts w:ascii="Garamond" w:hAnsi="Garamond"/>
        </w:rPr>
        <w:t xml:space="preserve"> </w:t>
      </w:r>
      <w:r w:rsidR="00D66145">
        <w:rPr>
          <w:rFonts w:ascii="Garamond" w:hAnsi="Garamond"/>
          <w:b/>
        </w:rPr>
        <w:t xml:space="preserve">  </w:t>
      </w:r>
      <w:r w:rsidR="005D5DAE">
        <w:rPr>
          <w:rFonts w:ascii="Garamond" w:hAnsi="Garamond"/>
          <w:b/>
        </w:rPr>
        <w:t xml:space="preserve"> </w:t>
      </w:r>
      <w:r w:rsidR="005D5DAE">
        <w:rPr>
          <w:rFonts w:ascii="Garamond" w:hAnsi="Garamond"/>
          <w:b/>
        </w:rPr>
        <w:tab/>
      </w:r>
      <w:r w:rsidRPr="0030109F">
        <w:rPr>
          <w:rFonts w:ascii="Garamond" w:hAnsi="Garamond"/>
          <w:b/>
        </w:rPr>
        <w:t xml:space="preserve">Course Time: </w:t>
      </w:r>
      <w:r w:rsidR="0015085B">
        <w:rPr>
          <w:rFonts w:ascii="Garamond" w:hAnsi="Garamond"/>
        </w:rPr>
        <w:t>2:20 – 3:</w:t>
      </w:r>
      <w:r w:rsidR="00E14F22">
        <w:rPr>
          <w:rFonts w:ascii="Garamond" w:hAnsi="Garamond"/>
        </w:rPr>
        <w:t>10</w:t>
      </w:r>
      <w:r w:rsidR="0015085B">
        <w:rPr>
          <w:rFonts w:ascii="Garamond" w:hAnsi="Garamond"/>
        </w:rPr>
        <w:t xml:space="preserve">pm </w:t>
      </w:r>
      <w:r w:rsidR="005D5DAE">
        <w:rPr>
          <w:rFonts w:ascii="Garamond" w:hAnsi="Garamond"/>
        </w:rPr>
        <w:t xml:space="preserve">T TH; </w:t>
      </w:r>
    </w:p>
    <w:p w14:paraId="74AD53EC" w14:textId="7FAA6A17" w:rsidR="005D5DAE" w:rsidRPr="0030109F" w:rsidRDefault="0088296B" w:rsidP="005D5DAE">
      <w:pPr>
        <w:ind w:left="4320" w:hanging="4320"/>
        <w:jc w:val="both"/>
        <w:rPr>
          <w:rFonts w:ascii="Garamond" w:hAnsi="Garamond"/>
        </w:rPr>
      </w:pPr>
      <w:r w:rsidRPr="0030109F">
        <w:rPr>
          <w:rFonts w:ascii="Garamond" w:hAnsi="Garamond"/>
          <w:b/>
        </w:rPr>
        <w:t>Office:</w:t>
      </w:r>
      <w:r w:rsidR="00EF0EF6">
        <w:rPr>
          <w:rFonts w:ascii="Garamond" w:hAnsi="Garamond"/>
        </w:rPr>
        <w:t xml:space="preserve"> </w:t>
      </w:r>
      <w:r w:rsidR="005D5DAE">
        <w:rPr>
          <w:rFonts w:ascii="Garamond" w:hAnsi="Garamond"/>
        </w:rPr>
        <w:t>Baldwin Hall 380D</w:t>
      </w:r>
      <w:r w:rsidR="005D5DAE" w:rsidRPr="005D5DAE">
        <w:rPr>
          <w:rFonts w:ascii="Garamond" w:hAnsi="Garamond"/>
          <w:b/>
          <w:bCs/>
        </w:rPr>
        <w:t xml:space="preserve"> </w:t>
      </w:r>
      <w:r w:rsidR="005D5DAE">
        <w:rPr>
          <w:rFonts w:ascii="Garamond" w:hAnsi="Garamond"/>
          <w:b/>
          <w:bCs/>
        </w:rPr>
        <w:tab/>
      </w:r>
      <w:r w:rsidR="005D5DAE" w:rsidRPr="005D5DAE">
        <w:rPr>
          <w:rFonts w:ascii="Garamond" w:hAnsi="Garamond"/>
          <w:b/>
          <w:bCs/>
        </w:rPr>
        <w:t>Discussion</w:t>
      </w:r>
      <w:r w:rsidR="005D5DAE">
        <w:rPr>
          <w:rFonts w:ascii="Garamond" w:hAnsi="Garamond"/>
        </w:rPr>
        <w:t xml:space="preserve"> </w:t>
      </w:r>
      <w:r w:rsidR="005D5DAE" w:rsidRPr="005D5DAE">
        <w:rPr>
          <w:rFonts w:ascii="Garamond" w:hAnsi="Garamond"/>
          <w:b/>
          <w:bCs/>
        </w:rPr>
        <w:t>sections</w:t>
      </w:r>
      <w:r w:rsidR="005D5DAE">
        <w:rPr>
          <w:rFonts w:ascii="Garamond" w:hAnsi="Garamond"/>
          <w:b/>
          <w:bCs/>
        </w:rPr>
        <w:t>:</w:t>
      </w:r>
      <w:r w:rsidR="005D5DAE">
        <w:rPr>
          <w:rFonts w:ascii="Garamond" w:hAnsi="Garamond"/>
        </w:rPr>
        <w:t xml:space="preserve"> M at various times</w:t>
      </w:r>
    </w:p>
    <w:p w14:paraId="63B62AE1" w14:textId="77777777" w:rsidR="00132ED0" w:rsidRDefault="0088296B" w:rsidP="005D5DAE">
      <w:pPr>
        <w:jc w:val="both"/>
        <w:rPr>
          <w:rFonts w:ascii="Garamond" w:hAnsi="Garamond"/>
        </w:rPr>
      </w:pPr>
      <w:r w:rsidRPr="0030109F">
        <w:rPr>
          <w:rFonts w:ascii="Garamond" w:hAnsi="Garamond"/>
          <w:b/>
        </w:rPr>
        <w:t xml:space="preserve">Email: </w:t>
      </w:r>
      <w:hyperlink r:id="rId8" w:history="1">
        <w:r w:rsidR="005D5DAE" w:rsidRPr="002D1260">
          <w:rPr>
            <w:rStyle w:val="Hyperlink"/>
            <w:rFonts w:ascii="Garamond" w:hAnsi="Garamond"/>
          </w:rPr>
          <w:t>kstauffer@uga.edu</w:t>
        </w:r>
      </w:hyperlink>
      <w:r w:rsidR="005D5DAE">
        <w:rPr>
          <w:rFonts w:ascii="Garamond" w:hAnsi="Garamond"/>
        </w:rPr>
        <w:tab/>
      </w:r>
      <w:r w:rsidR="005D5DAE">
        <w:rPr>
          <w:rFonts w:ascii="Garamond" w:hAnsi="Garamond"/>
        </w:rPr>
        <w:tab/>
      </w:r>
      <w:r w:rsidR="005D5DAE">
        <w:rPr>
          <w:rFonts w:ascii="Garamond" w:hAnsi="Garamond"/>
        </w:rPr>
        <w:tab/>
      </w:r>
      <w:r w:rsidR="005D5DAE">
        <w:rPr>
          <w:rFonts w:ascii="Garamond" w:hAnsi="Garamond"/>
          <w:b/>
        </w:rPr>
        <w:t xml:space="preserve">Office </w:t>
      </w:r>
      <w:r w:rsidR="005D5DAE" w:rsidRPr="00657C09">
        <w:rPr>
          <w:rFonts w:ascii="Garamond" w:hAnsi="Garamond"/>
          <w:b/>
        </w:rPr>
        <w:t>Hours:</w:t>
      </w:r>
      <w:r w:rsidR="005D5DAE">
        <w:rPr>
          <w:rFonts w:ascii="Garamond" w:hAnsi="Garamond"/>
        </w:rPr>
        <w:tab/>
        <w:t>1:00-2:00pm T and appointment</w:t>
      </w:r>
      <w:r w:rsidR="005D5DAE" w:rsidRPr="006A0BD3">
        <w:rPr>
          <w:rFonts w:ascii="Garamond" w:hAnsi="Garamond"/>
        </w:rPr>
        <w:t xml:space="preserve">   </w:t>
      </w:r>
    </w:p>
    <w:p w14:paraId="02CA78DD" w14:textId="77777777" w:rsidR="00132ED0" w:rsidRDefault="00132ED0" w:rsidP="005D5DAE">
      <w:pPr>
        <w:jc w:val="both"/>
        <w:rPr>
          <w:rFonts w:ascii="Garamond" w:hAnsi="Garamond"/>
        </w:rPr>
      </w:pPr>
    </w:p>
    <w:p w14:paraId="79B8E2C8" w14:textId="77777777" w:rsidR="00132ED0" w:rsidRPr="00132ED0" w:rsidRDefault="00132ED0" w:rsidP="005D5DAE">
      <w:pPr>
        <w:jc w:val="both"/>
        <w:rPr>
          <w:rFonts w:ascii="Garamond" w:hAnsi="Garamond"/>
          <w:color w:val="000000" w:themeColor="text1"/>
        </w:rPr>
      </w:pPr>
    </w:p>
    <w:p w14:paraId="2C0A5931" w14:textId="240C65F9" w:rsidR="00132ED0" w:rsidRPr="00132ED0" w:rsidRDefault="00132ED0" w:rsidP="005D5DAE">
      <w:pPr>
        <w:jc w:val="both"/>
        <w:rPr>
          <w:rFonts w:ascii="Garamond" w:hAnsi="Garamond"/>
          <w:color w:val="000000" w:themeColor="text1"/>
        </w:rPr>
      </w:pPr>
      <w:r w:rsidRPr="00132ED0">
        <w:rPr>
          <w:rFonts w:ascii="Garamond" w:hAnsi="Garamond"/>
          <w:color w:val="000000" w:themeColor="text1"/>
        </w:rPr>
        <w:t>TA: Mallory Hoffman</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TA: Peter Griffith</w:t>
      </w:r>
    </w:p>
    <w:p w14:paraId="16D94D2B" w14:textId="6BA854F1" w:rsidR="00132ED0" w:rsidRPr="00132ED0" w:rsidRDefault="00132ED0" w:rsidP="005D5DAE">
      <w:pPr>
        <w:jc w:val="both"/>
        <w:rPr>
          <w:rFonts w:ascii="Garamond" w:hAnsi="Garamond"/>
          <w:color w:val="000000" w:themeColor="text1"/>
        </w:rPr>
      </w:pPr>
      <w:r w:rsidRPr="00132ED0">
        <w:rPr>
          <w:rFonts w:ascii="Garamond" w:hAnsi="Garamond"/>
          <w:color w:val="000000" w:themeColor="text1"/>
        </w:rPr>
        <w:t xml:space="preserve">Email: </w:t>
      </w:r>
      <w:hyperlink r:id="rId9" w:history="1">
        <w:r w:rsidRPr="00132ED0">
          <w:rPr>
            <w:rStyle w:val="Hyperlink"/>
            <w:rFonts w:ascii="Garamond" w:hAnsi="Garamond"/>
            <w:color w:val="000000" w:themeColor="text1"/>
          </w:rPr>
          <w:t>Mallory.Hoffman@uga.edu</w:t>
        </w:r>
      </w:hyperlink>
      <w:r w:rsidRPr="00132ED0">
        <w:rPr>
          <w:rFonts w:ascii="Garamond" w:hAnsi="Garamond"/>
          <w:color w:val="000000" w:themeColor="text1"/>
        </w:rPr>
        <w:tab/>
      </w:r>
      <w:r w:rsidRPr="00132ED0">
        <w:rPr>
          <w:rFonts w:ascii="Garamond" w:hAnsi="Garamond"/>
          <w:color w:val="000000" w:themeColor="text1"/>
        </w:rPr>
        <w:tab/>
        <w:t>Email: Peter.Griffith@uga.edu</w:t>
      </w:r>
    </w:p>
    <w:p w14:paraId="4C9AA8B5" w14:textId="0A174848" w:rsidR="00132ED0" w:rsidRPr="00132ED0" w:rsidRDefault="00132ED0" w:rsidP="005D5DAE">
      <w:pPr>
        <w:jc w:val="both"/>
        <w:rPr>
          <w:rFonts w:ascii="Garamond" w:hAnsi="Garamond"/>
          <w:color w:val="000000" w:themeColor="text1"/>
        </w:rPr>
      </w:pPr>
      <w:r w:rsidRPr="00132ED0">
        <w:rPr>
          <w:rFonts w:ascii="Garamond" w:hAnsi="Garamond"/>
          <w:color w:val="000000" w:themeColor="text1"/>
        </w:rPr>
        <w:t xml:space="preserve">Office Hours: </w:t>
      </w:r>
      <w:r w:rsidR="000819EC">
        <w:rPr>
          <w:rFonts w:ascii="Garamond" w:hAnsi="Garamond"/>
          <w:color w:val="000000" w:themeColor="text1"/>
        </w:rPr>
        <w:t>W 1:00-2:00pm</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Office Hours:</w:t>
      </w:r>
      <w:r w:rsidR="008B5E35">
        <w:rPr>
          <w:rFonts w:ascii="Garamond" w:hAnsi="Garamond"/>
          <w:color w:val="000000" w:themeColor="text1"/>
        </w:rPr>
        <w:t xml:space="preserve"> </w:t>
      </w:r>
      <w:r w:rsidR="009934E8">
        <w:rPr>
          <w:rFonts w:ascii="Garamond" w:hAnsi="Garamond"/>
          <w:color w:val="000000" w:themeColor="text1"/>
        </w:rPr>
        <w:t xml:space="preserve">T </w:t>
      </w:r>
      <w:r w:rsidR="008B5E35">
        <w:rPr>
          <w:rFonts w:ascii="Garamond" w:hAnsi="Garamond"/>
          <w:color w:val="000000" w:themeColor="text1"/>
        </w:rPr>
        <w:t xml:space="preserve">12:00pm – 1:00pm </w:t>
      </w:r>
    </w:p>
    <w:p w14:paraId="53E9E88D" w14:textId="2D8250DF" w:rsidR="00132ED0" w:rsidRPr="00132ED0" w:rsidRDefault="00132ED0" w:rsidP="005D5DAE">
      <w:pPr>
        <w:jc w:val="both"/>
        <w:rPr>
          <w:rFonts w:ascii="Garamond" w:hAnsi="Garamond"/>
          <w:color w:val="000000" w:themeColor="text1"/>
        </w:rPr>
      </w:pPr>
      <w:r w:rsidRPr="00132ED0">
        <w:rPr>
          <w:rFonts w:ascii="Garamond" w:hAnsi="Garamond"/>
          <w:color w:val="000000" w:themeColor="text1"/>
        </w:rPr>
        <w:t xml:space="preserve">Office: </w:t>
      </w:r>
      <w:r w:rsidRPr="00132ED0">
        <w:rPr>
          <w:rFonts w:ascii="Garamond" w:hAnsi="Garamond"/>
          <w:color w:val="000000" w:themeColor="text1"/>
        </w:rPr>
        <w:tab/>
      </w:r>
      <w:r w:rsidR="000819EC">
        <w:rPr>
          <w:rFonts w:ascii="Garamond" w:hAnsi="Garamond"/>
          <w:color w:val="000000" w:themeColor="text1"/>
        </w:rPr>
        <w:t>Baldwin 106D</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 xml:space="preserve">Office: </w:t>
      </w:r>
      <w:r w:rsidR="008B5E35">
        <w:rPr>
          <w:rFonts w:ascii="Garamond" w:hAnsi="Garamond"/>
          <w:color w:val="000000" w:themeColor="text1"/>
        </w:rPr>
        <w:t>Baldwin 106D</w:t>
      </w:r>
    </w:p>
    <w:p w14:paraId="288B247D" w14:textId="0297490F" w:rsidR="00132ED0" w:rsidRPr="00132ED0" w:rsidRDefault="00132ED0" w:rsidP="005D5DAE">
      <w:pPr>
        <w:jc w:val="both"/>
        <w:rPr>
          <w:rFonts w:ascii="Garamond" w:hAnsi="Garamond"/>
          <w:color w:val="000000" w:themeColor="text1"/>
        </w:rPr>
      </w:pPr>
      <w:r w:rsidRPr="00132ED0">
        <w:rPr>
          <w:rFonts w:ascii="Garamond" w:hAnsi="Garamond"/>
          <w:color w:val="000000" w:themeColor="text1"/>
        </w:rPr>
        <w:t>Sections: 22494</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Sections: 22485/22487</w:t>
      </w:r>
    </w:p>
    <w:p w14:paraId="10612F59" w14:textId="77777777" w:rsidR="00132ED0" w:rsidRPr="00132ED0" w:rsidRDefault="00132ED0" w:rsidP="005D5DAE">
      <w:pPr>
        <w:jc w:val="both"/>
        <w:rPr>
          <w:rFonts w:ascii="Garamond" w:hAnsi="Garamond"/>
          <w:color w:val="000000" w:themeColor="text1"/>
        </w:rPr>
      </w:pPr>
    </w:p>
    <w:p w14:paraId="5DC3132F" w14:textId="2DD25255" w:rsidR="00132ED0" w:rsidRPr="00132ED0" w:rsidRDefault="00132ED0" w:rsidP="005D5DAE">
      <w:pPr>
        <w:jc w:val="both"/>
        <w:rPr>
          <w:rFonts w:ascii="Garamond" w:hAnsi="Garamond"/>
          <w:color w:val="000000" w:themeColor="text1"/>
        </w:rPr>
      </w:pPr>
      <w:r w:rsidRPr="00132ED0">
        <w:rPr>
          <w:rFonts w:ascii="Garamond" w:hAnsi="Garamond"/>
          <w:color w:val="000000" w:themeColor="text1"/>
        </w:rPr>
        <w:t>TA: Minjin Choi</w:t>
      </w:r>
      <w:r w:rsidR="005D5DAE" w:rsidRPr="00132ED0">
        <w:rPr>
          <w:rFonts w:ascii="Garamond" w:hAnsi="Garamond"/>
          <w:color w:val="000000" w:themeColor="text1"/>
        </w:rPr>
        <w:t xml:space="preserve">          </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TA: Caleb Bagley</w:t>
      </w:r>
    </w:p>
    <w:p w14:paraId="13E776D6" w14:textId="2D58919F" w:rsidR="00132ED0" w:rsidRPr="00132ED0" w:rsidRDefault="00132ED0" w:rsidP="00132ED0">
      <w:pPr>
        <w:jc w:val="both"/>
        <w:rPr>
          <w:rFonts w:ascii="Garamond" w:hAnsi="Garamond"/>
          <w:color w:val="000000" w:themeColor="text1"/>
        </w:rPr>
      </w:pPr>
      <w:r w:rsidRPr="00132ED0">
        <w:rPr>
          <w:rFonts w:ascii="Garamond" w:hAnsi="Garamond"/>
          <w:color w:val="000000" w:themeColor="text1"/>
        </w:rPr>
        <w:t xml:space="preserve">Email: </w:t>
      </w:r>
      <w:hyperlink r:id="rId10" w:history="1">
        <w:r w:rsidRPr="00132ED0">
          <w:rPr>
            <w:rStyle w:val="Hyperlink"/>
            <w:rFonts w:ascii="Garamond" w:hAnsi="Garamond"/>
            <w:color w:val="000000" w:themeColor="text1"/>
          </w:rPr>
          <w:t>minjinchoi@uga.edu</w:t>
        </w:r>
      </w:hyperlink>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Email: Cbagley1@uga.edu</w:t>
      </w:r>
    </w:p>
    <w:p w14:paraId="2E4A1755" w14:textId="749D8092" w:rsidR="00132ED0" w:rsidRPr="00132ED0" w:rsidRDefault="00132ED0" w:rsidP="00132ED0">
      <w:pPr>
        <w:jc w:val="both"/>
        <w:rPr>
          <w:rFonts w:ascii="Garamond" w:hAnsi="Garamond"/>
          <w:color w:val="000000" w:themeColor="text1"/>
        </w:rPr>
      </w:pPr>
      <w:r w:rsidRPr="00132ED0">
        <w:rPr>
          <w:rFonts w:ascii="Garamond" w:hAnsi="Garamond"/>
          <w:color w:val="000000" w:themeColor="text1"/>
        </w:rPr>
        <w:t>Office Hours: T 1:00-2:00pm</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Office Hours: W 3:00-4:00pm</w:t>
      </w:r>
    </w:p>
    <w:p w14:paraId="5A8022A5" w14:textId="10C0D346" w:rsidR="00132ED0" w:rsidRPr="00132ED0" w:rsidRDefault="00132ED0" w:rsidP="00132ED0">
      <w:pPr>
        <w:jc w:val="both"/>
        <w:rPr>
          <w:rFonts w:ascii="Garamond" w:hAnsi="Garamond"/>
          <w:color w:val="000000" w:themeColor="text1"/>
        </w:rPr>
      </w:pPr>
      <w:r w:rsidRPr="00132ED0">
        <w:rPr>
          <w:rFonts w:ascii="Garamond" w:hAnsi="Garamond"/>
          <w:color w:val="000000" w:themeColor="text1"/>
        </w:rPr>
        <w:t>Office: Baldwin 106D</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Office: Baldwin 106D</w:t>
      </w:r>
    </w:p>
    <w:p w14:paraId="69976DEE" w14:textId="63837028" w:rsidR="00132ED0" w:rsidRPr="00132ED0" w:rsidRDefault="00132ED0" w:rsidP="00132ED0">
      <w:pPr>
        <w:jc w:val="both"/>
        <w:rPr>
          <w:rFonts w:ascii="Garamond" w:hAnsi="Garamond"/>
          <w:color w:val="000000" w:themeColor="text1"/>
        </w:rPr>
      </w:pPr>
      <w:r w:rsidRPr="00132ED0">
        <w:rPr>
          <w:rFonts w:ascii="Garamond" w:hAnsi="Garamond"/>
          <w:color w:val="000000" w:themeColor="text1"/>
        </w:rPr>
        <w:t>Sections: 22492/22493</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Sections: 22484/22486</w:t>
      </w:r>
    </w:p>
    <w:p w14:paraId="443019D5" w14:textId="77777777" w:rsidR="00132ED0" w:rsidRPr="00132ED0" w:rsidRDefault="00132ED0" w:rsidP="00132ED0">
      <w:pPr>
        <w:jc w:val="both"/>
        <w:rPr>
          <w:rFonts w:ascii="Garamond" w:hAnsi="Garamond"/>
          <w:color w:val="000000" w:themeColor="text1"/>
        </w:rPr>
      </w:pPr>
    </w:p>
    <w:p w14:paraId="51203B6A" w14:textId="6252D84B" w:rsidR="00132ED0" w:rsidRPr="00132ED0" w:rsidRDefault="00132ED0" w:rsidP="00132ED0">
      <w:pPr>
        <w:jc w:val="both"/>
        <w:rPr>
          <w:rFonts w:ascii="Garamond" w:hAnsi="Garamond"/>
          <w:color w:val="000000" w:themeColor="text1"/>
        </w:rPr>
      </w:pPr>
      <w:r w:rsidRPr="00132ED0">
        <w:rPr>
          <w:rFonts w:ascii="Garamond" w:hAnsi="Garamond"/>
          <w:color w:val="000000" w:themeColor="text1"/>
        </w:rPr>
        <w:t>TA: Grace Dragna</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TA: Jeffrey Milliman</w:t>
      </w:r>
    </w:p>
    <w:p w14:paraId="7D55171B" w14:textId="2F8FFFF8" w:rsidR="00132ED0" w:rsidRPr="00132ED0" w:rsidRDefault="00132ED0" w:rsidP="00132ED0">
      <w:pPr>
        <w:jc w:val="both"/>
        <w:rPr>
          <w:rFonts w:ascii="Garamond" w:hAnsi="Garamond"/>
          <w:color w:val="000000" w:themeColor="text1"/>
        </w:rPr>
      </w:pPr>
      <w:r w:rsidRPr="00132ED0">
        <w:rPr>
          <w:rFonts w:ascii="Garamond" w:hAnsi="Garamond"/>
          <w:color w:val="000000" w:themeColor="text1"/>
        </w:rPr>
        <w:t xml:space="preserve">Email: </w:t>
      </w:r>
      <w:hyperlink r:id="rId11" w:history="1">
        <w:r w:rsidRPr="00132ED0">
          <w:rPr>
            <w:rStyle w:val="Hyperlink"/>
            <w:rFonts w:ascii="Garamond" w:hAnsi="Garamond"/>
            <w:color w:val="000000" w:themeColor="text1"/>
          </w:rPr>
          <w:t>Grace.Dragna@uga.edu</w:t>
        </w:r>
      </w:hyperlink>
      <w:r w:rsidRPr="00132ED0">
        <w:rPr>
          <w:rFonts w:ascii="Garamond" w:hAnsi="Garamond"/>
          <w:color w:val="000000" w:themeColor="text1"/>
        </w:rPr>
        <w:tab/>
      </w:r>
      <w:r w:rsidRPr="00132ED0">
        <w:rPr>
          <w:rFonts w:ascii="Garamond" w:hAnsi="Garamond"/>
          <w:color w:val="000000" w:themeColor="text1"/>
        </w:rPr>
        <w:tab/>
        <w:t>Email: Jeffrey.Milliman@uga.edu</w:t>
      </w:r>
    </w:p>
    <w:p w14:paraId="116A187D" w14:textId="07EA7946" w:rsidR="00132ED0" w:rsidRPr="00132ED0" w:rsidRDefault="00132ED0" w:rsidP="00132ED0">
      <w:pPr>
        <w:jc w:val="both"/>
        <w:rPr>
          <w:rFonts w:ascii="Garamond" w:hAnsi="Garamond"/>
          <w:color w:val="000000" w:themeColor="text1"/>
        </w:rPr>
      </w:pPr>
      <w:r w:rsidRPr="00132ED0">
        <w:rPr>
          <w:rFonts w:ascii="Garamond" w:hAnsi="Garamond"/>
          <w:color w:val="000000" w:themeColor="text1"/>
        </w:rPr>
        <w:t>Office Hours: TR 12:00-1:00pm</w:t>
      </w:r>
      <w:r w:rsidRPr="00132ED0">
        <w:rPr>
          <w:rFonts w:ascii="Garamond" w:hAnsi="Garamond"/>
          <w:color w:val="000000" w:themeColor="text1"/>
        </w:rPr>
        <w:tab/>
      </w:r>
      <w:r w:rsidRPr="00132ED0">
        <w:rPr>
          <w:rFonts w:ascii="Garamond" w:hAnsi="Garamond"/>
          <w:color w:val="000000" w:themeColor="text1"/>
        </w:rPr>
        <w:tab/>
        <w:t>Office Hours: TR 12:00-1:00pm</w:t>
      </w:r>
    </w:p>
    <w:p w14:paraId="05EE6AEB" w14:textId="530FE42A" w:rsidR="00132ED0" w:rsidRPr="00132ED0" w:rsidRDefault="00132ED0" w:rsidP="00132ED0">
      <w:pPr>
        <w:jc w:val="both"/>
        <w:rPr>
          <w:rFonts w:ascii="Garamond" w:hAnsi="Garamond"/>
          <w:color w:val="000000" w:themeColor="text1"/>
        </w:rPr>
      </w:pPr>
      <w:r w:rsidRPr="00132ED0">
        <w:rPr>
          <w:rFonts w:ascii="Garamond" w:hAnsi="Garamond"/>
          <w:color w:val="000000" w:themeColor="text1"/>
        </w:rPr>
        <w:t>Office: Baldwin 106D</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Office: Baldwin 106D</w:t>
      </w:r>
    </w:p>
    <w:p w14:paraId="627301AE" w14:textId="5FDC3627" w:rsidR="00132ED0" w:rsidRPr="00132ED0" w:rsidRDefault="00132ED0" w:rsidP="00132ED0">
      <w:pPr>
        <w:jc w:val="both"/>
        <w:rPr>
          <w:rFonts w:ascii="Garamond" w:hAnsi="Garamond"/>
          <w:color w:val="000000" w:themeColor="text1"/>
        </w:rPr>
      </w:pPr>
      <w:r w:rsidRPr="00132ED0">
        <w:rPr>
          <w:rFonts w:ascii="Garamond" w:hAnsi="Garamond"/>
          <w:color w:val="000000" w:themeColor="text1"/>
        </w:rPr>
        <w:t>Sections: 22490/22491</w:t>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r>
      <w:r w:rsidRPr="00132ED0">
        <w:rPr>
          <w:rFonts w:ascii="Garamond" w:hAnsi="Garamond"/>
          <w:color w:val="000000" w:themeColor="text1"/>
        </w:rPr>
        <w:tab/>
        <w:t>Sections: 22488/22489</w:t>
      </w:r>
    </w:p>
    <w:p w14:paraId="39FEBFBD" w14:textId="2617A661" w:rsidR="005D5DAE" w:rsidRPr="0030109F" w:rsidRDefault="005D5DAE" w:rsidP="005D5DAE">
      <w:pPr>
        <w:jc w:val="both"/>
        <w:rPr>
          <w:rFonts w:ascii="Garamond" w:hAnsi="Garamond"/>
        </w:rPr>
      </w:pPr>
    </w:p>
    <w:p w14:paraId="73837DCE" w14:textId="7D0E9B69" w:rsidR="0088296B" w:rsidRDefault="0015085B" w:rsidP="0088296B">
      <w:pPr>
        <w:rPr>
          <w:rFonts w:ascii="Garamond" w:hAnsi="Garamond"/>
        </w:rPr>
      </w:pPr>
      <w:r w:rsidRPr="0015085B">
        <w:rPr>
          <w:rFonts w:ascii="Garamond" w:hAnsi="Garamond"/>
        </w:rPr>
        <w:t xml:space="preserve">       </w:t>
      </w:r>
      <w:r w:rsidR="001B5897">
        <w:rPr>
          <w:rFonts w:ascii="Garamond" w:hAnsi="Garamond"/>
        </w:rPr>
        <w:tab/>
      </w:r>
      <w:r w:rsidR="001B5897">
        <w:rPr>
          <w:rFonts w:ascii="Garamond" w:hAnsi="Garamond"/>
        </w:rPr>
        <w:tab/>
      </w:r>
    </w:p>
    <w:p w14:paraId="167E49B1" w14:textId="411C8B64" w:rsidR="0088296B" w:rsidRDefault="0088296B" w:rsidP="0088296B">
      <w:pPr>
        <w:rPr>
          <w:b/>
          <w:sz w:val="36"/>
          <w:szCs w:val="36"/>
        </w:rPr>
      </w:pPr>
      <w:r w:rsidRPr="0030109F">
        <w:rPr>
          <w:rFonts w:ascii="Garamond" w:hAnsi="Garamond"/>
        </w:rPr>
        <w:tab/>
      </w:r>
    </w:p>
    <w:p w14:paraId="05DDB68A" w14:textId="77777777" w:rsidR="0088296B" w:rsidRDefault="0088296B" w:rsidP="0088296B">
      <w:pPr>
        <w:autoSpaceDE w:val="0"/>
        <w:autoSpaceDN w:val="0"/>
        <w:adjustRightInd w:val="0"/>
        <w:jc w:val="both"/>
        <w:rPr>
          <w:rFonts w:ascii="Garamond" w:hAnsi="Garamond" w:cs="Arial"/>
          <w:b/>
          <w:bCs/>
          <w:lang w:val="fr-FR"/>
        </w:rPr>
      </w:pPr>
      <w:r w:rsidRPr="00C6395A">
        <w:rPr>
          <w:rFonts w:ascii="Garamond" w:hAnsi="Garamond" w:cs="Arial"/>
          <w:b/>
          <w:bCs/>
          <w:lang w:val="fr-FR"/>
        </w:rPr>
        <w:t xml:space="preserve">COURSE DESCRIPTION </w:t>
      </w:r>
    </w:p>
    <w:p w14:paraId="25B07831" w14:textId="77777777" w:rsidR="000C2EA6" w:rsidRDefault="000C2EA6" w:rsidP="0088296B">
      <w:pPr>
        <w:autoSpaceDE w:val="0"/>
        <w:autoSpaceDN w:val="0"/>
        <w:adjustRightInd w:val="0"/>
        <w:jc w:val="both"/>
        <w:rPr>
          <w:rFonts w:ascii="Garamond" w:hAnsi="Garamond" w:cs="Arial"/>
          <w:bCs/>
        </w:rPr>
      </w:pPr>
    </w:p>
    <w:p w14:paraId="7DFFC225" w14:textId="25D7BC51" w:rsidR="000C2EA6" w:rsidRDefault="00C5188C" w:rsidP="0088296B">
      <w:pPr>
        <w:autoSpaceDE w:val="0"/>
        <w:autoSpaceDN w:val="0"/>
        <w:adjustRightInd w:val="0"/>
        <w:jc w:val="both"/>
        <w:rPr>
          <w:rFonts w:ascii="Garamond" w:hAnsi="Garamond" w:cs="Arial"/>
          <w:bCs/>
        </w:rPr>
      </w:pPr>
      <w:r>
        <w:rPr>
          <w:rFonts w:ascii="Garamond" w:hAnsi="Garamond" w:cs="Arial"/>
          <w:bCs/>
        </w:rPr>
        <w:t xml:space="preserve">Understanding politics is an important part of being an American citizen.  As we prepare to elect our next President, understanding politics is particularly important.  No matter your future career path, politics will shape your life; indeed, politics have already shaped all of our lives!  </w:t>
      </w:r>
      <w:r w:rsidR="009C120D">
        <w:rPr>
          <w:rFonts w:ascii="Garamond" w:hAnsi="Garamond" w:cs="Arial"/>
          <w:bCs/>
        </w:rPr>
        <w:t>The goal of this class is to provide students with an introduction to the central topics of American politics.  After completing this course students should be able to engage in questions</w:t>
      </w:r>
      <w:r w:rsidR="00540439">
        <w:rPr>
          <w:rFonts w:ascii="Garamond" w:hAnsi="Garamond" w:cs="Arial"/>
          <w:bCs/>
        </w:rPr>
        <w:t xml:space="preserve"> about the government such as: H</w:t>
      </w:r>
      <w:r w:rsidR="009C120D">
        <w:rPr>
          <w:rFonts w:ascii="Garamond" w:hAnsi="Garamond" w:cs="Arial"/>
          <w:bCs/>
        </w:rPr>
        <w:t xml:space="preserve">ow can citizens interact with political actors?  How do we convey our interests to elected officials?   Whose interests are represented? Whose are not?  How do political institutions function?  </w:t>
      </w:r>
      <w:r>
        <w:rPr>
          <w:rFonts w:ascii="Garamond" w:hAnsi="Garamond" w:cs="Arial"/>
          <w:bCs/>
        </w:rPr>
        <w:t xml:space="preserve"> </w:t>
      </w:r>
    </w:p>
    <w:p w14:paraId="74401ABA" w14:textId="77777777" w:rsidR="009C120D" w:rsidRDefault="009C120D" w:rsidP="0088296B">
      <w:pPr>
        <w:autoSpaceDE w:val="0"/>
        <w:autoSpaceDN w:val="0"/>
        <w:adjustRightInd w:val="0"/>
        <w:jc w:val="both"/>
        <w:rPr>
          <w:rFonts w:ascii="Garamond" w:hAnsi="Garamond" w:cs="Arial"/>
          <w:bCs/>
        </w:rPr>
      </w:pPr>
    </w:p>
    <w:p w14:paraId="4521D884" w14:textId="3F21E134" w:rsidR="004D0981" w:rsidRDefault="004D0981" w:rsidP="0088296B">
      <w:pPr>
        <w:autoSpaceDE w:val="0"/>
        <w:autoSpaceDN w:val="0"/>
        <w:adjustRightInd w:val="0"/>
        <w:jc w:val="both"/>
        <w:rPr>
          <w:rFonts w:ascii="Garamond" w:hAnsi="Garamond" w:cs="Arial"/>
          <w:bCs/>
        </w:rPr>
      </w:pPr>
      <w:r>
        <w:rPr>
          <w:rFonts w:ascii="Garamond" w:hAnsi="Garamond" w:cs="Arial"/>
          <w:bCs/>
        </w:rPr>
        <w:t xml:space="preserve">  </w:t>
      </w:r>
    </w:p>
    <w:p w14:paraId="1EBD01EF" w14:textId="77777777" w:rsidR="00527290" w:rsidRDefault="00527290" w:rsidP="00527290">
      <w:pPr>
        <w:autoSpaceDE w:val="0"/>
        <w:autoSpaceDN w:val="0"/>
        <w:adjustRightInd w:val="0"/>
        <w:jc w:val="both"/>
        <w:rPr>
          <w:rFonts w:ascii="Garamond" w:hAnsi="Garamond" w:cs="Arial"/>
          <w:b/>
          <w:bCs/>
          <w:lang w:val="fr-FR"/>
        </w:rPr>
      </w:pPr>
      <w:r>
        <w:rPr>
          <w:rFonts w:ascii="Garamond" w:hAnsi="Garamond" w:cs="Arial"/>
          <w:b/>
          <w:bCs/>
          <w:lang w:val="fr-FR"/>
        </w:rPr>
        <w:t>LEARNING OBJECTIVES</w:t>
      </w:r>
    </w:p>
    <w:p w14:paraId="1BE8C7D6" w14:textId="77777777" w:rsidR="00527290" w:rsidRDefault="00527290" w:rsidP="00527290">
      <w:pPr>
        <w:autoSpaceDE w:val="0"/>
        <w:autoSpaceDN w:val="0"/>
        <w:adjustRightInd w:val="0"/>
        <w:jc w:val="both"/>
        <w:rPr>
          <w:rFonts w:ascii="Garamond" w:hAnsi="Garamond" w:cs="Arial"/>
          <w:bCs/>
          <w:lang w:val="fr-FR"/>
        </w:rPr>
      </w:pPr>
    </w:p>
    <w:p w14:paraId="727B39D9" w14:textId="7DF80F20" w:rsidR="00527290" w:rsidRDefault="00527290" w:rsidP="00527290">
      <w:pPr>
        <w:autoSpaceDE w:val="0"/>
        <w:autoSpaceDN w:val="0"/>
        <w:adjustRightInd w:val="0"/>
        <w:jc w:val="both"/>
        <w:rPr>
          <w:rFonts w:ascii="Garamond" w:hAnsi="Garamond" w:cs="Arial"/>
          <w:bCs/>
        </w:rPr>
      </w:pPr>
      <w:r w:rsidRPr="00527290">
        <w:rPr>
          <w:rFonts w:ascii="Garamond" w:hAnsi="Garamond" w:cs="Arial"/>
          <w:bCs/>
        </w:rPr>
        <w:t xml:space="preserve">Following completion </w:t>
      </w:r>
      <w:r>
        <w:rPr>
          <w:rFonts w:ascii="Garamond" w:hAnsi="Garamond" w:cs="Arial"/>
          <w:bCs/>
        </w:rPr>
        <w:t xml:space="preserve">of this course students should be able to do the following: </w:t>
      </w:r>
    </w:p>
    <w:p w14:paraId="0DAE9789" w14:textId="62AA7E29" w:rsidR="00527290" w:rsidRDefault="00527290" w:rsidP="00527290">
      <w:pPr>
        <w:pStyle w:val="ListParagraph"/>
        <w:numPr>
          <w:ilvl w:val="0"/>
          <w:numId w:val="1"/>
        </w:numPr>
        <w:autoSpaceDE w:val="0"/>
        <w:autoSpaceDN w:val="0"/>
        <w:adjustRightInd w:val="0"/>
        <w:jc w:val="both"/>
        <w:rPr>
          <w:rFonts w:ascii="Garamond" w:hAnsi="Garamond" w:cs="Arial"/>
          <w:bCs/>
        </w:rPr>
      </w:pPr>
      <w:r>
        <w:rPr>
          <w:rFonts w:ascii="Garamond" w:hAnsi="Garamond" w:cs="Arial"/>
          <w:bCs/>
        </w:rPr>
        <w:t>Understand the basic structures and features of American political institutions</w:t>
      </w:r>
    </w:p>
    <w:p w14:paraId="52856618" w14:textId="1B80D3A7" w:rsidR="00527290" w:rsidRDefault="00527290" w:rsidP="00527290">
      <w:pPr>
        <w:pStyle w:val="ListParagraph"/>
        <w:numPr>
          <w:ilvl w:val="0"/>
          <w:numId w:val="1"/>
        </w:numPr>
        <w:autoSpaceDE w:val="0"/>
        <w:autoSpaceDN w:val="0"/>
        <w:adjustRightInd w:val="0"/>
        <w:jc w:val="both"/>
        <w:rPr>
          <w:rFonts w:ascii="Garamond" w:hAnsi="Garamond" w:cs="Arial"/>
          <w:bCs/>
        </w:rPr>
      </w:pPr>
      <w:r>
        <w:rPr>
          <w:rFonts w:ascii="Garamond" w:hAnsi="Garamond" w:cs="Arial"/>
          <w:bCs/>
        </w:rPr>
        <w:t>Understand how these features have changed overtime</w:t>
      </w:r>
    </w:p>
    <w:p w14:paraId="41B6C3C2" w14:textId="19362BD8" w:rsidR="00527290" w:rsidRDefault="00527290" w:rsidP="00527290">
      <w:pPr>
        <w:pStyle w:val="ListParagraph"/>
        <w:numPr>
          <w:ilvl w:val="0"/>
          <w:numId w:val="1"/>
        </w:numPr>
        <w:autoSpaceDE w:val="0"/>
        <w:autoSpaceDN w:val="0"/>
        <w:adjustRightInd w:val="0"/>
        <w:jc w:val="both"/>
        <w:rPr>
          <w:rFonts w:ascii="Garamond" w:hAnsi="Garamond" w:cs="Arial"/>
          <w:bCs/>
        </w:rPr>
      </w:pPr>
      <w:r>
        <w:rPr>
          <w:rFonts w:ascii="Garamond" w:hAnsi="Garamond" w:cs="Arial"/>
          <w:bCs/>
        </w:rPr>
        <w:lastRenderedPageBreak/>
        <w:t>Synthesize arguments and produce evidence to support (or refute) empirical claims</w:t>
      </w:r>
    </w:p>
    <w:p w14:paraId="038ED2B5" w14:textId="0A8DB7E2" w:rsidR="00527290" w:rsidRDefault="00527290" w:rsidP="00527290">
      <w:pPr>
        <w:pStyle w:val="ListParagraph"/>
        <w:numPr>
          <w:ilvl w:val="0"/>
          <w:numId w:val="1"/>
        </w:numPr>
        <w:autoSpaceDE w:val="0"/>
        <w:autoSpaceDN w:val="0"/>
        <w:adjustRightInd w:val="0"/>
        <w:jc w:val="both"/>
        <w:rPr>
          <w:rFonts w:ascii="Garamond" w:hAnsi="Garamond" w:cs="Arial"/>
          <w:bCs/>
        </w:rPr>
      </w:pPr>
      <w:r>
        <w:rPr>
          <w:rFonts w:ascii="Garamond" w:hAnsi="Garamond" w:cs="Arial"/>
          <w:bCs/>
        </w:rPr>
        <w:t>Understand the basic features of American public opinion and political behavior</w:t>
      </w:r>
    </w:p>
    <w:p w14:paraId="4E3CB8E3" w14:textId="79D3FD4A" w:rsidR="00527290" w:rsidRPr="00527290" w:rsidRDefault="00527290" w:rsidP="00527290">
      <w:pPr>
        <w:pStyle w:val="ListParagraph"/>
        <w:numPr>
          <w:ilvl w:val="0"/>
          <w:numId w:val="1"/>
        </w:numPr>
        <w:autoSpaceDE w:val="0"/>
        <w:autoSpaceDN w:val="0"/>
        <w:adjustRightInd w:val="0"/>
        <w:jc w:val="both"/>
        <w:rPr>
          <w:rFonts w:ascii="Garamond" w:hAnsi="Garamond" w:cs="Arial"/>
          <w:bCs/>
        </w:rPr>
      </w:pPr>
      <w:r>
        <w:rPr>
          <w:rFonts w:ascii="Garamond" w:hAnsi="Garamond" w:cs="Arial"/>
          <w:bCs/>
        </w:rPr>
        <w:t xml:space="preserve">Understand how institutional features structure the nature of public opinion/behavior </w:t>
      </w:r>
    </w:p>
    <w:p w14:paraId="0432A5CF" w14:textId="77777777" w:rsidR="004D0981" w:rsidRPr="00C90C71" w:rsidRDefault="004D0981" w:rsidP="0088296B">
      <w:pPr>
        <w:autoSpaceDE w:val="0"/>
        <w:autoSpaceDN w:val="0"/>
        <w:adjustRightInd w:val="0"/>
        <w:jc w:val="both"/>
        <w:rPr>
          <w:rFonts w:ascii="Garamond" w:hAnsi="Garamond" w:cs="Arial"/>
          <w:b/>
          <w:bCs/>
        </w:rPr>
      </w:pPr>
    </w:p>
    <w:p w14:paraId="57C7F72E" w14:textId="7CBAB215" w:rsidR="0088296B" w:rsidRDefault="00181795" w:rsidP="0088296B">
      <w:pPr>
        <w:autoSpaceDE w:val="0"/>
        <w:autoSpaceDN w:val="0"/>
        <w:adjustRightInd w:val="0"/>
        <w:jc w:val="both"/>
        <w:rPr>
          <w:rFonts w:ascii="Garamond" w:hAnsi="Garamond" w:cs="Arial"/>
          <w:b/>
          <w:bCs/>
          <w:lang w:val="fr-FR"/>
        </w:rPr>
      </w:pPr>
      <w:r>
        <w:rPr>
          <w:rFonts w:ascii="Garamond" w:hAnsi="Garamond" w:cs="Arial"/>
          <w:b/>
          <w:bCs/>
          <w:lang w:val="fr-FR"/>
        </w:rPr>
        <w:t>REQUIRED READINGS</w:t>
      </w:r>
    </w:p>
    <w:p w14:paraId="2D6295B9" w14:textId="77777777" w:rsidR="0088296B" w:rsidRDefault="0088296B" w:rsidP="0088296B">
      <w:pPr>
        <w:autoSpaceDE w:val="0"/>
        <w:autoSpaceDN w:val="0"/>
        <w:adjustRightInd w:val="0"/>
        <w:jc w:val="both"/>
        <w:rPr>
          <w:rFonts w:ascii="Garamond" w:hAnsi="Garamond" w:cs="Arial"/>
          <w:b/>
          <w:bCs/>
          <w:lang w:val="fr-FR"/>
        </w:rPr>
      </w:pPr>
    </w:p>
    <w:p w14:paraId="3A16B745" w14:textId="77777777" w:rsidR="0088296B" w:rsidRDefault="0088296B" w:rsidP="0088296B">
      <w:pPr>
        <w:autoSpaceDE w:val="0"/>
        <w:autoSpaceDN w:val="0"/>
        <w:adjustRightInd w:val="0"/>
        <w:jc w:val="both"/>
        <w:rPr>
          <w:rFonts w:ascii="Garamond" w:hAnsi="Garamond" w:cs="Arial"/>
          <w:bCs/>
          <w:lang w:val="fr-FR"/>
        </w:rPr>
      </w:pPr>
      <w:r>
        <w:rPr>
          <w:rFonts w:ascii="Garamond" w:hAnsi="Garamond" w:cs="Arial"/>
          <w:bCs/>
          <w:lang w:val="fr-FR"/>
        </w:rPr>
        <w:t xml:space="preserve">The </w:t>
      </w:r>
      <w:proofErr w:type="spellStart"/>
      <w:r>
        <w:rPr>
          <w:rFonts w:ascii="Garamond" w:hAnsi="Garamond" w:cs="Arial"/>
          <w:bCs/>
          <w:lang w:val="fr-FR"/>
        </w:rPr>
        <w:t>required</w:t>
      </w:r>
      <w:proofErr w:type="spellEnd"/>
      <w:r>
        <w:rPr>
          <w:rFonts w:ascii="Garamond" w:hAnsi="Garamond" w:cs="Arial"/>
          <w:bCs/>
          <w:lang w:val="fr-FR"/>
        </w:rPr>
        <w:t xml:space="preserve"> </w:t>
      </w:r>
      <w:proofErr w:type="spellStart"/>
      <w:r>
        <w:rPr>
          <w:rFonts w:ascii="Garamond" w:hAnsi="Garamond" w:cs="Arial"/>
          <w:bCs/>
          <w:lang w:val="fr-FR"/>
        </w:rPr>
        <w:t>text</w:t>
      </w:r>
      <w:proofErr w:type="spellEnd"/>
      <w:r>
        <w:rPr>
          <w:rFonts w:ascii="Garamond" w:hAnsi="Garamond" w:cs="Arial"/>
          <w:bCs/>
          <w:lang w:val="fr-FR"/>
        </w:rPr>
        <w:t xml:space="preserve"> for </w:t>
      </w:r>
      <w:proofErr w:type="spellStart"/>
      <w:r>
        <w:rPr>
          <w:rFonts w:ascii="Garamond" w:hAnsi="Garamond" w:cs="Arial"/>
          <w:bCs/>
          <w:lang w:val="fr-FR"/>
        </w:rPr>
        <w:t>this</w:t>
      </w:r>
      <w:proofErr w:type="spellEnd"/>
      <w:r>
        <w:rPr>
          <w:rFonts w:ascii="Garamond" w:hAnsi="Garamond" w:cs="Arial"/>
          <w:bCs/>
          <w:lang w:val="fr-FR"/>
        </w:rPr>
        <w:t xml:space="preserve"> course </w:t>
      </w:r>
      <w:proofErr w:type="spellStart"/>
      <w:r>
        <w:rPr>
          <w:rFonts w:ascii="Garamond" w:hAnsi="Garamond" w:cs="Arial"/>
          <w:bCs/>
          <w:lang w:val="fr-FR"/>
        </w:rPr>
        <w:t>is</w:t>
      </w:r>
      <w:proofErr w:type="spellEnd"/>
      <w:r>
        <w:rPr>
          <w:rFonts w:ascii="Garamond" w:hAnsi="Garamond" w:cs="Arial"/>
          <w:bCs/>
          <w:lang w:val="fr-FR"/>
        </w:rPr>
        <w:t> :</w:t>
      </w:r>
    </w:p>
    <w:p w14:paraId="14819C79" w14:textId="77777777" w:rsidR="0088296B" w:rsidRDefault="0088296B" w:rsidP="0088296B">
      <w:pPr>
        <w:autoSpaceDE w:val="0"/>
        <w:autoSpaceDN w:val="0"/>
        <w:adjustRightInd w:val="0"/>
        <w:jc w:val="both"/>
        <w:rPr>
          <w:rFonts w:ascii="Garamond" w:hAnsi="Garamond" w:cs="Arial"/>
          <w:bCs/>
          <w:lang w:val="fr-FR"/>
        </w:rPr>
      </w:pPr>
    </w:p>
    <w:p w14:paraId="4B5C8F98" w14:textId="7CFD256B" w:rsidR="0088296B" w:rsidRDefault="0088296B" w:rsidP="001B6B0C">
      <w:pPr>
        <w:rPr>
          <w:rFonts w:ascii="Garamond" w:hAnsi="Garamond" w:cs="Arial"/>
          <w:bCs/>
        </w:rPr>
      </w:pPr>
      <w:r w:rsidRPr="0088296B">
        <w:rPr>
          <w:rFonts w:ascii="Garamond" w:hAnsi="Garamond" w:cs="Arial"/>
          <w:bCs/>
        </w:rPr>
        <w:t xml:space="preserve">Barbour, Christine, and Gerald C. Wright. </w:t>
      </w:r>
      <w:r>
        <w:rPr>
          <w:rFonts w:ascii="Garamond" w:hAnsi="Garamond" w:cs="Arial"/>
          <w:bCs/>
          <w:i/>
        </w:rPr>
        <w:t>Keeping the Republic: Power and Citizenship in American Politics</w:t>
      </w:r>
      <w:r w:rsidR="00527290">
        <w:rPr>
          <w:rFonts w:ascii="Garamond" w:hAnsi="Garamond" w:cs="Arial"/>
          <w:bCs/>
          <w:i/>
        </w:rPr>
        <w:t xml:space="preserve"> (</w:t>
      </w:r>
      <w:r w:rsidR="001B6B0C">
        <w:rPr>
          <w:rFonts w:ascii="Garamond" w:hAnsi="Garamond" w:cs="Arial"/>
          <w:bCs/>
          <w:i/>
        </w:rPr>
        <w:t>Brief</w:t>
      </w:r>
      <w:r w:rsidR="00527290">
        <w:rPr>
          <w:rFonts w:ascii="Garamond" w:hAnsi="Garamond" w:cs="Arial"/>
          <w:bCs/>
          <w:i/>
        </w:rPr>
        <w:t xml:space="preserve">): </w:t>
      </w:r>
      <w:r w:rsidR="005D5DAE">
        <w:rPr>
          <w:rFonts w:ascii="Garamond" w:hAnsi="Garamond" w:cs="Arial"/>
          <w:bCs/>
          <w:i/>
        </w:rPr>
        <w:t>10t</w:t>
      </w:r>
      <w:r w:rsidR="00527290" w:rsidRPr="00527290">
        <w:rPr>
          <w:rFonts w:ascii="Garamond" w:hAnsi="Garamond" w:cs="Arial"/>
          <w:bCs/>
          <w:i/>
          <w:vertAlign w:val="superscript"/>
        </w:rPr>
        <w:t>h</w:t>
      </w:r>
      <w:r w:rsidR="00527290">
        <w:rPr>
          <w:rFonts w:ascii="Garamond" w:hAnsi="Garamond" w:cs="Arial"/>
          <w:bCs/>
          <w:i/>
        </w:rPr>
        <w:t xml:space="preserve"> edition</w:t>
      </w:r>
      <w:r>
        <w:rPr>
          <w:rFonts w:ascii="Garamond" w:hAnsi="Garamond" w:cs="Arial"/>
          <w:bCs/>
          <w:i/>
        </w:rPr>
        <w:t>.</w:t>
      </w:r>
      <w:r w:rsidR="001B6B0C">
        <w:rPr>
          <w:rFonts w:ascii="Garamond" w:hAnsi="Garamond" w:cs="Arial"/>
          <w:bCs/>
          <w:i/>
        </w:rPr>
        <w:t xml:space="preserve"> </w:t>
      </w:r>
      <w:r w:rsidR="001B6B0C">
        <w:rPr>
          <w:rFonts w:ascii="Garamond" w:hAnsi="Garamond" w:cs="Arial"/>
          <w:bCs/>
        </w:rPr>
        <w:t xml:space="preserve">ISBN: </w:t>
      </w:r>
      <w:r w:rsidR="001B6B0C" w:rsidRPr="001B6B0C">
        <w:rPr>
          <w:rFonts w:ascii="Garamond" w:hAnsi="Garamond" w:cs="Arial"/>
          <w:bCs/>
        </w:rPr>
        <w:t>9781544393896</w:t>
      </w:r>
    </w:p>
    <w:p w14:paraId="214EC74B" w14:textId="77777777" w:rsidR="00181795" w:rsidRDefault="00181795" w:rsidP="001B6B0C">
      <w:pPr>
        <w:rPr>
          <w:rFonts w:ascii="Garamond" w:hAnsi="Garamond" w:cs="Arial"/>
          <w:bCs/>
        </w:rPr>
      </w:pPr>
    </w:p>
    <w:p w14:paraId="66403EDE" w14:textId="4DEF6589" w:rsidR="00181795" w:rsidRDefault="00181795" w:rsidP="001B6B0C">
      <w:pPr>
        <w:rPr>
          <w:rFonts w:ascii="Garamond" w:hAnsi="Garamond" w:cs="Arial"/>
          <w:bCs/>
        </w:rPr>
      </w:pPr>
      <w:r>
        <w:rPr>
          <w:rFonts w:ascii="Garamond" w:hAnsi="Garamond" w:cs="Arial"/>
          <w:bCs/>
        </w:rPr>
        <w:t>Additionally, you will be required to read the following texts (hyperlinked below):</w:t>
      </w:r>
    </w:p>
    <w:p w14:paraId="741716BA" w14:textId="77777777" w:rsidR="00181795" w:rsidRPr="00564B22" w:rsidRDefault="00A07ECE" w:rsidP="00181795">
      <w:pPr>
        <w:pStyle w:val="ListParagraph"/>
        <w:numPr>
          <w:ilvl w:val="0"/>
          <w:numId w:val="4"/>
        </w:numPr>
        <w:jc w:val="both"/>
        <w:rPr>
          <w:rStyle w:val="Hyperlink"/>
          <w:rFonts w:ascii="Times" w:hAnsi="Times"/>
          <w:color w:val="000000" w:themeColor="text1"/>
          <w:u w:val="none"/>
        </w:rPr>
      </w:pPr>
      <w:hyperlink r:id="rId12" w:history="1">
        <w:r w:rsidR="00181795" w:rsidRPr="00564B22">
          <w:rPr>
            <w:rStyle w:val="Hyperlink"/>
            <w:rFonts w:ascii="Times New Roman" w:hAnsi="Times New Roman" w:cs="Times New Roman"/>
          </w:rPr>
          <w:t>The Declaration of Independence</w:t>
        </w:r>
      </w:hyperlink>
    </w:p>
    <w:p w14:paraId="34CFD53B" w14:textId="77777777" w:rsidR="00181795" w:rsidRPr="00F95F7D" w:rsidRDefault="00A07ECE" w:rsidP="00181795">
      <w:pPr>
        <w:pStyle w:val="ListParagraph"/>
        <w:numPr>
          <w:ilvl w:val="0"/>
          <w:numId w:val="4"/>
        </w:numPr>
        <w:jc w:val="both"/>
        <w:rPr>
          <w:rStyle w:val="Hyperlink"/>
          <w:rFonts w:ascii="Times" w:hAnsi="Times"/>
          <w:color w:val="000000" w:themeColor="text1"/>
          <w:u w:val="none"/>
        </w:rPr>
      </w:pPr>
      <w:hyperlink r:id="rId13" w:history="1">
        <w:r w:rsidR="00181795">
          <w:rPr>
            <w:rStyle w:val="Hyperlink"/>
            <w:rFonts w:ascii="Times New Roman" w:hAnsi="Times New Roman" w:cs="Times New Roman"/>
          </w:rPr>
          <w:t>The U.S. Constitution</w:t>
        </w:r>
      </w:hyperlink>
    </w:p>
    <w:p w14:paraId="2434156C" w14:textId="77777777" w:rsidR="00181795" w:rsidRDefault="00A07ECE" w:rsidP="00181795">
      <w:pPr>
        <w:pStyle w:val="ListParagraph"/>
        <w:numPr>
          <w:ilvl w:val="0"/>
          <w:numId w:val="4"/>
        </w:numPr>
        <w:spacing w:after="160" w:line="259" w:lineRule="auto"/>
        <w:jc w:val="both"/>
        <w:rPr>
          <w:rFonts w:ascii="Times New Roman" w:hAnsi="Times New Roman" w:cs="Times New Roman"/>
        </w:rPr>
      </w:pPr>
      <w:hyperlink r:id="rId14" w:history="1">
        <w:r w:rsidR="00181795">
          <w:rPr>
            <w:rStyle w:val="Hyperlink"/>
            <w:rFonts w:ascii="Times New Roman" w:hAnsi="Times New Roman" w:cs="Times New Roman"/>
          </w:rPr>
          <w:t>Federalist Papers 10, 14, 21, 22, and 51</w:t>
        </w:r>
      </w:hyperlink>
    </w:p>
    <w:p w14:paraId="7D2693AB" w14:textId="77777777" w:rsidR="00181795" w:rsidRDefault="00A07ECE" w:rsidP="00181795">
      <w:pPr>
        <w:pStyle w:val="ListParagraph"/>
        <w:numPr>
          <w:ilvl w:val="0"/>
          <w:numId w:val="4"/>
        </w:numPr>
        <w:jc w:val="both"/>
        <w:rPr>
          <w:rStyle w:val="Hyperlink"/>
          <w:rFonts w:ascii="Times" w:hAnsi="Times"/>
          <w:color w:val="000000" w:themeColor="text1"/>
          <w:u w:val="none"/>
        </w:rPr>
      </w:pPr>
      <w:hyperlink r:id="rId15" w:history="1">
        <w:r w:rsidR="00181795" w:rsidRPr="00E77729">
          <w:rPr>
            <w:rStyle w:val="Hyperlink"/>
            <w:rFonts w:ascii="Times" w:hAnsi="Times"/>
          </w:rPr>
          <w:t>The Emancipation Proclamation</w:t>
        </w:r>
      </w:hyperlink>
    </w:p>
    <w:p w14:paraId="4BFBF33E" w14:textId="77777777" w:rsidR="00181795" w:rsidRPr="005D5DAE" w:rsidRDefault="00A07ECE" w:rsidP="00181795">
      <w:pPr>
        <w:pStyle w:val="ListParagraph"/>
        <w:numPr>
          <w:ilvl w:val="0"/>
          <w:numId w:val="4"/>
        </w:numPr>
        <w:jc w:val="both"/>
        <w:rPr>
          <w:rStyle w:val="Hyperlink"/>
          <w:rFonts w:ascii="Times" w:hAnsi="Times"/>
          <w:color w:val="000000" w:themeColor="text1"/>
          <w:u w:val="none"/>
        </w:rPr>
      </w:pPr>
      <w:hyperlink r:id="rId16" w:history="1">
        <w:r w:rsidR="00181795" w:rsidRPr="00421820">
          <w:rPr>
            <w:rStyle w:val="Hyperlink"/>
            <w:rFonts w:ascii="Times New Roman" w:hAnsi="Times New Roman" w:cs="Times New Roman"/>
          </w:rPr>
          <w:t>The Civil Rights Act of 1964</w:t>
        </w:r>
      </w:hyperlink>
    </w:p>
    <w:p w14:paraId="653605F5" w14:textId="1844FDBD" w:rsidR="005D5DAE" w:rsidRPr="005D5DAE" w:rsidRDefault="00A07ECE" w:rsidP="00181795">
      <w:pPr>
        <w:pStyle w:val="ListParagraph"/>
        <w:numPr>
          <w:ilvl w:val="0"/>
          <w:numId w:val="4"/>
        </w:numPr>
        <w:jc w:val="both"/>
        <w:rPr>
          <w:rStyle w:val="Hyperlink"/>
          <w:rFonts w:ascii="Times" w:hAnsi="Times"/>
          <w:color w:val="000000" w:themeColor="text1"/>
          <w:u w:val="none"/>
        </w:rPr>
      </w:pPr>
      <w:hyperlink r:id="rId17" w:history="1">
        <w:r w:rsidR="005D5DAE" w:rsidRPr="005D5DAE">
          <w:rPr>
            <w:rStyle w:val="Hyperlink"/>
            <w:rFonts w:ascii="Times New Roman" w:hAnsi="Times New Roman" w:cs="Times New Roman"/>
          </w:rPr>
          <w:t>The Georgia State Constitution</w:t>
        </w:r>
      </w:hyperlink>
    </w:p>
    <w:p w14:paraId="05A8E81E" w14:textId="77777777" w:rsidR="005D5DAE" w:rsidRDefault="005D5DAE" w:rsidP="005D5DAE">
      <w:pPr>
        <w:jc w:val="both"/>
        <w:rPr>
          <w:rFonts w:ascii="Times" w:hAnsi="Times"/>
          <w:color w:val="000000" w:themeColor="text1"/>
        </w:rPr>
      </w:pPr>
    </w:p>
    <w:p w14:paraId="33A4FB7E" w14:textId="77777777" w:rsidR="001F6FAF" w:rsidRPr="00414A64" w:rsidRDefault="001F6FAF" w:rsidP="001F6FAF">
      <w:pPr>
        <w:autoSpaceDE w:val="0"/>
        <w:autoSpaceDN w:val="0"/>
        <w:adjustRightInd w:val="0"/>
        <w:jc w:val="both"/>
        <w:rPr>
          <w:rFonts w:ascii="Garamond" w:hAnsi="Garamond" w:cs="Arial"/>
          <w:b/>
          <w:bCs/>
        </w:rPr>
      </w:pPr>
      <w:r w:rsidRPr="00414A64">
        <w:rPr>
          <w:rFonts w:ascii="Garamond" w:hAnsi="Garamond" w:cs="Arial"/>
          <w:b/>
          <w:bCs/>
        </w:rPr>
        <w:t xml:space="preserve">The course will also draw upon current events related to politics; as such, it is to your benefit to follow the news and to read a newspaper regularly. </w:t>
      </w:r>
    </w:p>
    <w:p w14:paraId="05128C82" w14:textId="77777777" w:rsidR="001F6FAF" w:rsidRDefault="001F6FAF" w:rsidP="005D5DAE">
      <w:pPr>
        <w:jc w:val="both"/>
        <w:rPr>
          <w:rFonts w:ascii="Times" w:hAnsi="Times"/>
          <w:color w:val="000000" w:themeColor="text1"/>
        </w:rPr>
      </w:pPr>
    </w:p>
    <w:p w14:paraId="06BF1BFF" w14:textId="77777777" w:rsidR="005D5DAE" w:rsidRPr="005D5DAE" w:rsidRDefault="005D5DAE" w:rsidP="005D5DAE">
      <w:pPr>
        <w:jc w:val="both"/>
        <w:rPr>
          <w:rFonts w:ascii="Times" w:hAnsi="Times"/>
          <w:color w:val="000000" w:themeColor="text1"/>
        </w:rPr>
      </w:pPr>
    </w:p>
    <w:p w14:paraId="053FC90C" w14:textId="71D4CAB9" w:rsidR="005D5DAE" w:rsidRDefault="005D5DAE" w:rsidP="005D5DAE">
      <w:pPr>
        <w:autoSpaceDE w:val="0"/>
        <w:autoSpaceDN w:val="0"/>
        <w:adjustRightInd w:val="0"/>
        <w:jc w:val="both"/>
        <w:rPr>
          <w:rFonts w:ascii="Garamond" w:hAnsi="Garamond" w:cs="Arial"/>
          <w:b/>
          <w:bCs/>
          <w:lang w:val="fr-FR"/>
        </w:rPr>
      </w:pPr>
      <w:r>
        <w:rPr>
          <w:rFonts w:ascii="Garamond" w:hAnsi="Garamond" w:cs="Arial"/>
          <w:b/>
          <w:bCs/>
          <w:lang w:val="fr-FR"/>
        </w:rPr>
        <w:t>OTHER REQUIRED MATERIALS</w:t>
      </w:r>
    </w:p>
    <w:p w14:paraId="5655ED0A" w14:textId="1CBC207A" w:rsidR="00132ED0" w:rsidRDefault="00132ED0" w:rsidP="005D5DAE">
      <w:pPr>
        <w:autoSpaceDE w:val="0"/>
        <w:autoSpaceDN w:val="0"/>
        <w:adjustRightInd w:val="0"/>
        <w:jc w:val="both"/>
        <w:rPr>
          <w:rFonts w:ascii="Garamond" w:hAnsi="Garamond" w:cs="Arial"/>
          <w:b/>
          <w:bCs/>
          <w:lang w:val="fr-FR"/>
        </w:rPr>
      </w:pPr>
    </w:p>
    <w:p w14:paraId="64091B80" w14:textId="09B96E1B" w:rsidR="00132ED0" w:rsidRPr="00132ED0" w:rsidRDefault="00132ED0" w:rsidP="005D5DAE">
      <w:pPr>
        <w:autoSpaceDE w:val="0"/>
        <w:autoSpaceDN w:val="0"/>
        <w:adjustRightInd w:val="0"/>
        <w:jc w:val="both"/>
        <w:rPr>
          <w:rFonts w:ascii="Garamond" w:hAnsi="Garamond" w:cs="Arial"/>
          <w:lang w:val="fr-FR"/>
        </w:rPr>
      </w:pPr>
      <w:r>
        <w:rPr>
          <w:rFonts w:ascii="Garamond" w:hAnsi="Garamond" w:cs="Arial"/>
          <w:lang w:val="fr-FR"/>
        </w:rPr>
        <w:t xml:space="preserve">Exams </w:t>
      </w:r>
      <w:proofErr w:type="spellStart"/>
      <w:r>
        <w:rPr>
          <w:rFonts w:ascii="Garamond" w:hAnsi="Garamond" w:cs="Arial"/>
          <w:lang w:val="fr-FR"/>
        </w:rPr>
        <w:t>will</w:t>
      </w:r>
      <w:proofErr w:type="spellEnd"/>
      <w:r>
        <w:rPr>
          <w:rFonts w:ascii="Garamond" w:hAnsi="Garamond" w:cs="Arial"/>
          <w:lang w:val="fr-FR"/>
        </w:rPr>
        <w:t xml:space="preserve"> </w:t>
      </w:r>
      <w:proofErr w:type="spellStart"/>
      <w:r>
        <w:rPr>
          <w:rFonts w:ascii="Garamond" w:hAnsi="Garamond" w:cs="Arial"/>
          <w:lang w:val="fr-FR"/>
        </w:rPr>
        <w:t>require</w:t>
      </w:r>
      <w:proofErr w:type="spellEnd"/>
      <w:r>
        <w:rPr>
          <w:rFonts w:ascii="Garamond" w:hAnsi="Garamond" w:cs="Arial"/>
          <w:lang w:val="fr-FR"/>
        </w:rPr>
        <w:t xml:space="preserve"> </w:t>
      </w:r>
      <w:proofErr w:type="spellStart"/>
      <w:r>
        <w:rPr>
          <w:rFonts w:ascii="Garamond" w:hAnsi="Garamond" w:cs="Arial"/>
          <w:lang w:val="fr-FR"/>
        </w:rPr>
        <w:t>scantron</w:t>
      </w:r>
      <w:proofErr w:type="spellEnd"/>
      <w:r>
        <w:rPr>
          <w:rFonts w:ascii="Garamond" w:hAnsi="Garamond" w:cs="Arial"/>
          <w:lang w:val="fr-FR"/>
        </w:rPr>
        <w:t xml:space="preserve">. </w:t>
      </w:r>
      <w:proofErr w:type="spellStart"/>
      <w:r>
        <w:rPr>
          <w:rFonts w:ascii="Garamond" w:hAnsi="Garamond" w:cs="Arial"/>
          <w:lang w:val="fr-FR"/>
        </w:rPr>
        <w:t>Please</w:t>
      </w:r>
      <w:proofErr w:type="spellEnd"/>
      <w:r>
        <w:rPr>
          <w:rFonts w:ascii="Garamond" w:hAnsi="Garamond" w:cs="Arial"/>
          <w:lang w:val="fr-FR"/>
        </w:rPr>
        <w:t xml:space="preserve"> </w:t>
      </w:r>
      <w:proofErr w:type="spellStart"/>
      <w:r>
        <w:rPr>
          <w:rFonts w:ascii="Garamond" w:hAnsi="Garamond" w:cs="Arial"/>
          <w:lang w:val="fr-FR"/>
        </w:rPr>
        <w:t>make</w:t>
      </w:r>
      <w:proofErr w:type="spellEnd"/>
      <w:r>
        <w:rPr>
          <w:rFonts w:ascii="Garamond" w:hAnsi="Garamond" w:cs="Arial"/>
          <w:lang w:val="fr-FR"/>
        </w:rPr>
        <w:t xml:space="preserve"> sure </w:t>
      </w:r>
      <w:proofErr w:type="spellStart"/>
      <w:r>
        <w:rPr>
          <w:rFonts w:ascii="Garamond" w:hAnsi="Garamond" w:cs="Arial"/>
          <w:lang w:val="fr-FR"/>
        </w:rPr>
        <w:t>that</w:t>
      </w:r>
      <w:proofErr w:type="spellEnd"/>
      <w:r>
        <w:rPr>
          <w:rFonts w:ascii="Garamond" w:hAnsi="Garamond" w:cs="Arial"/>
          <w:lang w:val="fr-FR"/>
        </w:rPr>
        <w:t xml:space="preserve"> </w:t>
      </w:r>
      <w:proofErr w:type="spellStart"/>
      <w:r>
        <w:rPr>
          <w:rFonts w:ascii="Garamond" w:hAnsi="Garamond" w:cs="Arial"/>
          <w:lang w:val="fr-FR"/>
        </w:rPr>
        <w:t>you</w:t>
      </w:r>
      <w:proofErr w:type="spellEnd"/>
      <w:r>
        <w:rPr>
          <w:rFonts w:ascii="Garamond" w:hAnsi="Garamond" w:cs="Arial"/>
          <w:lang w:val="fr-FR"/>
        </w:rPr>
        <w:t xml:space="preserve"> have 4 </w:t>
      </w:r>
      <w:proofErr w:type="spellStart"/>
      <w:r>
        <w:rPr>
          <w:rFonts w:ascii="Garamond" w:hAnsi="Garamond" w:cs="Arial"/>
          <w:lang w:val="fr-FR"/>
        </w:rPr>
        <w:t>Scantron</w:t>
      </w:r>
      <w:proofErr w:type="spellEnd"/>
      <w:r>
        <w:rPr>
          <w:rFonts w:ascii="Garamond" w:hAnsi="Garamond" w:cs="Arial"/>
          <w:lang w:val="fr-FR"/>
        </w:rPr>
        <w:t xml:space="preserve"> 882-e Test Forms for exams. You </w:t>
      </w:r>
      <w:proofErr w:type="spellStart"/>
      <w:r>
        <w:rPr>
          <w:rFonts w:ascii="Garamond" w:hAnsi="Garamond" w:cs="Arial"/>
          <w:lang w:val="fr-FR"/>
        </w:rPr>
        <w:t>will</w:t>
      </w:r>
      <w:proofErr w:type="spellEnd"/>
      <w:r>
        <w:rPr>
          <w:rFonts w:ascii="Garamond" w:hAnsi="Garamond" w:cs="Arial"/>
          <w:lang w:val="fr-FR"/>
        </w:rPr>
        <w:t xml:space="preserve"> </w:t>
      </w:r>
      <w:proofErr w:type="spellStart"/>
      <w:r>
        <w:rPr>
          <w:rFonts w:ascii="Garamond" w:hAnsi="Garamond" w:cs="Arial"/>
          <w:lang w:val="fr-FR"/>
        </w:rPr>
        <w:t>also</w:t>
      </w:r>
      <w:proofErr w:type="spellEnd"/>
      <w:r>
        <w:rPr>
          <w:rFonts w:ascii="Garamond" w:hAnsi="Garamond" w:cs="Arial"/>
          <w:lang w:val="fr-FR"/>
        </w:rPr>
        <w:t xml:space="preserve"> </w:t>
      </w:r>
      <w:proofErr w:type="spellStart"/>
      <w:r>
        <w:rPr>
          <w:rFonts w:ascii="Garamond" w:hAnsi="Garamond" w:cs="Arial"/>
          <w:lang w:val="fr-FR"/>
        </w:rPr>
        <w:t>need</w:t>
      </w:r>
      <w:proofErr w:type="spellEnd"/>
      <w:r>
        <w:rPr>
          <w:rFonts w:ascii="Garamond" w:hAnsi="Garamond" w:cs="Arial"/>
          <w:lang w:val="fr-FR"/>
        </w:rPr>
        <w:t xml:space="preserve"> #2 </w:t>
      </w:r>
      <w:proofErr w:type="spellStart"/>
      <w:r>
        <w:rPr>
          <w:rFonts w:ascii="Garamond" w:hAnsi="Garamond" w:cs="Arial"/>
          <w:lang w:val="fr-FR"/>
        </w:rPr>
        <w:t>pencils</w:t>
      </w:r>
      <w:proofErr w:type="spellEnd"/>
      <w:r>
        <w:rPr>
          <w:rFonts w:ascii="Garamond" w:hAnsi="Garamond" w:cs="Arial"/>
          <w:lang w:val="fr-FR"/>
        </w:rPr>
        <w:t xml:space="preserve"> to </w:t>
      </w:r>
      <w:proofErr w:type="spellStart"/>
      <w:r>
        <w:rPr>
          <w:rFonts w:ascii="Garamond" w:hAnsi="Garamond" w:cs="Arial"/>
          <w:lang w:val="fr-FR"/>
        </w:rPr>
        <w:t>complete</w:t>
      </w:r>
      <w:proofErr w:type="spellEnd"/>
      <w:r>
        <w:rPr>
          <w:rFonts w:ascii="Garamond" w:hAnsi="Garamond" w:cs="Arial"/>
          <w:lang w:val="fr-FR"/>
        </w:rPr>
        <w:t xml:space="preserve"> </w:t>
      </w:r>
      <w:proofErr w:type="spellStart"/>
      <w:r>
        <w:rPr>
          <w:rFonts w:ascii="Garamond" w:hAnsi="Garamond" w:cs="Arial"/>
          <w:lang w:val="fr-FR"/>
        </w:rPr>
        <w:t>these</w:t>
      </w:r>
      <w:proofErr w:type="spellEnd"/>
      <w:r>
        <w:rPr>
          <w:rFonts w:ascii="Garamond" w:hAnsi="Garamond" w:cs="Arial"/>
          <w:lang w:val="fr-FR"/>
        </w:rPr>
        <w:t xml:space="preserve"> </w:t>
      </w:r>
      <w:proofErr w:type="spellStart"/>
      <w:r>
        <w:rPr>
          <w:rFonts w:ascii="Garamond" w:hAnsi="Garamond" w:cs="Arial"/>
          <w:lang w:val="fr-FR"/>
        </w:rPr>
        <w:t>forms</w:t>
      </w:r>
      <w:proofErr w:type="spellEnd"/>
      <w:r>
        <w:rPr>
          <w:rFonts w:ascii="Garamond" w:hAnsi="Garamond" w:cs="Arial"/>
          <w:lang w:val="fr-FR"/>
        </w:rPr>
        <w:t xml:space="preserve">. </w:t>
      </w:r>
      <w:proofErr w:type="spellStart"/>
      <w:r>
        <w:rPr>
          <w:rFonts w:ascii="Garamond" w:hAnsi="Garamond" w:cs="Arial"/>
          <w:lang w:val="fr-FR"/>
        </w:rPr>
        <w:t>Both</w:t>
      </w:r>
      <w:proofErr w:type="spellEnd"/>
      <w:r>
        <w:rPr>
          <w:rFonts w:ascii="Garamond" w:hAnsi="Garamond" w:cs="Arial"/>
          <w:lang w:val="fr-FR"/>
        </w:rPr>
        <w:t xml:space="preserve"> can </w:t>
      </w:r>
      <w:proofErr w:type="spellStart"/>
      <w:r>
        <w:rPr>
          <w:rFonts w:ascii="Garamond" w:hAnsi="Garamond" w:cs="Arial"/>
          <w:lang w:val="fr-FR"/>
        </w:rPr>
        <w:t>be</w:t>
      </w:r>
      <w:proofErr w:type="spellEnd"/>
      <w:r>
        <w:rPr>
          <w:rFonts w:ascii="Garamond" w:hAnsi="Garamond" w:cs="Arial"/>
          <w:lang w:val="fr-FR"/>
        </w:rPr>
        <w:t xml:space="preserve"> </w:t>
      </w:r>
      <w:proofErr w:type="spellStart"/>
      <w:r>
        <w:rPr>
          <w:rFonts w:ascii="Garamond" w:hAnsi="Garamond" w:cs="Arial"/>
          <w:lang w:val="fr-FR"/>
        </w:rPr>
        <w:t>purchased</w:t>
      </w:r>
      <w:proofErr w:type="spellEnd"/>
      <w:r>
        <w:rPr>
          <w:rFonts w:ascii="Garamond" w:hAnsi="Garamond" w:cs="Arial"/>
          <w:lang w:val="fr-FR"/>
        </w:rPr>
        <w:t xml:space="preserve"> at the book store for a </w:t>
      </w:r>
      <w:proofErr w:type="spellStart"/>
      <w:r>
        <w:rPr>
          <w:rFonts w:ascii="Garamond" w:hAnsi="Garamond" w:cs="Arial"/>
          <w:lang w:val="fr-FR"/>
        </w:rPr>
        <w:t>small</w:t>
      </w:r>
      <w:proofErr w:type="spellEnd"/>
      <w:r>
        <w:rPr>
          <w:rFonts w:ascii="Garamond" w:hAnsi="Garamond" w:cs="Arial"/>
          <w:lang w:val="fr-FR"/>
        </w:rPr>
        <w:t xml:space="preserve"> </w:t>
      </w:r>
      <w:proofErr w:type="spellStart"/>
      <w:r>
        <w:rPr>
          <w:rFonts w:ascii="Garamond" w:hAnsi="Garamond" w:cs="Arial"/>
          <w:lang w:val="fr-FR"/>
        </w:rPr>
        <w:t>fee</w:t>
      </w:r>
      <w:proofErr w:type="spellEnd"/>
      <w:r>
        <w:rPr>
          <w:rFonts w:ascii="Garamond" w:hAnsi="Garamond" w:cs="Arial"/>
          <w:lang w:val="fr-FR"/>
        </w:rPr>
        <w:t xml:space="preserve">. </w:t>
      </w:r>
    </w:p>
    <w:p w14:paraId="49B8B472" w14:textId="77777777" w:rsidR="00181795" w:rsidRPr="001B6B0C" w:rsidRDefault="00181795" w:rsidP="001B6B0C">
      <w:pPr>
        <w:rPr>
          <w:rFonts w:ascii="Times New Roman" w:eastAsia="Times New Roman" w:hAnsi="Times New Roman" w:cs="Times New Roman"/>
        </w:rPr>
      </w:pPr>
    </w:p>
    <w:p w14:paraId="65EEB117" w14:textId="77777777" w:rsidR="0088296B" w:rsidRPr="0030109F" w:rsidRDefault="0088296B" w:rsidP="0088296B">
      <w:pPr>
        <w:jc w:val="both"/>
        <w:rPr>
          <w:rFonts w:ascii="Garamond" w:hAnsi="Garamond" w:cs="Arial"/>
          <w:bCs/>
        </w:rPr>
      </w:pPr>
    </w:p>
    <w:p w14:paraId="110CA423" w14:textId="77777777" w:rsidR="0088296B" w:rsidRPr="0088296B" w:rsidRDefault="0088296B" w:rsidP="0088296B">
      <w:pPr>
        <w:autoSpaceDE w:val="0"/>
        <w:autoSpaceDN w:val="0"/>
        <w:adjustRightInd w:val="0"/>
        <w:jc w:val="both"/>
        <w:rPr>
          <w:rFonts w:ascii="Garamond" w:hAnsi="Garamond" w:cs="Arial"/>
          <w:b/>
          <w:bCs/>
          <w:lang w:val="fr-FR"/>
        </w:rPr>
      </w:pPr>
      <w:r w:rsidRPr="0088296B">
        <w:rPr>
          <w:rFonts w:ascii="Garamond" w:hAnsi="Garamond" w:cs="Arial"/>
          <w:b/>
          <w:bCs/>
          <w:lang w:val="fr-FR"/>
        </w:rPr>
        <w:t>G</w:t>
      </w:r>
      <w:r>
        <w:rPr>
          <w:rFonts w:ascii="Garamond" w:hAnsi="Garamond" w:cs="Arial"/>
          <w:b/>
          <w:bCs/>
          <w:lang w:val="fr-FR"/>
        </w:rPr>
        <w:t>RADING</w:t>
      </w:r>
    </w:p>
    <w:p w14:paraId="2D0191F5" w14:textId="77777777" w:rsidR="0088296B" w:rsidRDefault="0088296B" w:rsidP="0088296B"/>
    <w:p w14:paraId="38CA0F9A" w14:textId="77777777" w:rsidR="005D5DAE" w:rsidRDefault="0047411F"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r>
        <w:rPr>
          <w:rFonts w:ascii="Garamond" w:hAnsi="Garamond" w:cs="Garamond"/>
          <w:b/>
          <w:bCs/>
        </w:rPr>
        <w:t>Participation (10</w:t>
      </w:r>
      <w:r w:rsidR="0088296B" w:rsidRPr="00A616C4">
        <w:rPr>
          <w:rFonts w:ascii="Garamond" w:hAnsi="Garamond" w:cs="Garamond"/>
          <w:b/>
          <w:bCs/>
        </w:rPr>
        <w:t xml:space="preserve">%): </w:t>
      </w:r>
      <w:r w:rsidR="00521485">
        <w:rPr>
          <w:rFonts w:ascii="Garamond" w:hAnsi="Garamond" w:cs="Garamond"/>
          <w:bCs/>
        </w:rPr>
        <w:t xml:space="preserve">Students will have two opportunities to assess their participation (worth 5% each). </w:t>
      </w:r>
      <w:r w:rsidR="00521485" w:rsidRPr="008B1128">
        <w:rPr>
          <w:rFonts w:ascii="Garamond" w:hAnsi="Garamond" w:cs="Garamond"/>
          <w:b/>
          <w:bCs/>
        </w:rPr>
        <w:t>Students</w:t>
      </w:r>
      <w:r w:rsidR="008B1128">
        <w:rPr>
          <w:rFonts w:ascii="Garamond" w:hAnsi="Garamond" w:cs="Garamond"/>
          <w:b/>
          <w:bCs/>
        </w:rPr>
        <w:t xml:space="preserve"> will</w:t>
      </w:r>
      <w:r w:rsidR="00521485" w:rsidRPr="008B1128">
        <w:rPr>
          <w:rFonts w:ascii="Garamond" w:hAnsi="Garamond" w:cs="Garamond"/>
          <w:b/>
          <w:bCs/>
        </w:rPr>
        <w:t xml:space="preserve"> </w:t>
      </w:r>
      <w:r w:rsidR="008B1128" w:rsidRPr="008B1128">
        <w:rPr>
          <w:rFonts w:ascii="Garamond" w:hAnsi="Garamond" w:cs="Garamond"/>
          <w:b/>
          <w:bCs/>
        </w:rPr>
        <w:t>assign their own participation grade (as a percentage</w:t>
      </w:r>
      <w:r w:rsidR="008B1128">
        <w:rPr>
          <w:rFonts w:ascii="Garamond" w:hAnsi="Garamond" w:cs="Garamond"/>
          <w:bCs/>
        </w:rPr>
        <w:t xml:space="preserve">) along with </w:t>
      </w:r>
      <w:r w:rsidR="00521485">
        <w:rPr>
          <w:rFonts w:ascii="Garamond" w:hAnsi="Garamond" w:cs="Garamond"/>
          <w:bCs/>
        </w:rPr>
        <w:t xml:space="preserve">a 1 </w:t>
      </w:r>
      <w:r w:rsidR="003026E9">
        <w:rPr>
          <w:rFonts w:ascii="Garamond" w:hAnsi="Garamond" w:cs="Garamond"/>
          <w:bCs/>
        </w:rPr>
        <w:t>page reflection</w:t>
      </w:r>
      <w:r w:rsidR="00521485">
        <w:rPr>
          <w:rFonts w:ascii="Garamond" w:hAnsi="Garamond" w:cs="Garamond"/>
          <w:bCs/>
        </w:rPr>
        <w:t xml:space="preserve"> on the quality </w:t>
      </w:r>
      <w:r w:rsidR="003026E9">
        <w:rPr>
          <w:rFonts w:ascii="Garamond" w:hAnsi="Garamond" w:cs="Garamond"/>
          <w:bCs/>
        </w:rPr>
        <w:t>of their</w:t>
      </w:r>
      <w:r w:rsidR="008B1128">
        <w:rPr>
          <w:rFonts w:ascii="Garamond" w:hAnsi="Garamond" w:cs="Garamond"/>
          <w:bCs/>
        </w:rPr>
        <w:t xml:space="preserve"> participation. Students self-assigned score will comprise </w:t>
      </w:r>
      <w:r w:rsidR="005D5DAE">
        <w:rPr>
          <w:rFonts w:ascii="Garamond" w:hAnsi="Garamond" w:cs="Garamond"/>
          <w:bCs/>
        </w:rPr>
        <w:t>50</w:t>
      </w:r>
      <w:r w:rsidR="008B1128">
        <w:rPr>
          <w:rFonts w:ascii="Garamond" w:hAnsi="Garamond" w:cs="Garamond"/>
          <w:bCs/>
        </w:rPr>
        <w:t xml:space="preserve">% of their score for the assignment. </w:t>
      </w:r>
    </w:p>
    <w:p w14:paraId="42A89EF9" w14:textId="77777777" w:rsidR="005D5DAE" w:rsidRDefault="005D5DAE"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p>
    <w:p w14:paraId="07265376" w14:textId="4EBA6B6B" w:rsidR="005D5DAE" w:rsidRDefault="008B1128"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r>
        <w:rPr>
          <w:rFonts w:ascii="Garamond" w:hAnsi="Garamond" w:cs="Garamond"/>
          <w:bCs/>
        </w:rPr>
        <w:t xml:space="preserve">The remaining </w:t>
      </w:r>
      <w:r w:rsidR="005D5DAE">
        <w:rPr>
          <w:rFonts w:ascii="Garamond" w:hAnsi="Garamond" w:cs="Garamond"/>
          <w:bCs/>
        </w:rPr>
        <w:t>50</w:t>
      </w:r>
      <w:r>
        <w:rPr>
          <w:rFonts w:ascii="Garamond" w:hAnsi="Garamond" w:cs="Garamond"/>
          <w:bCs/>
        </w:rPr>
        <w:t xml:space="preserve">% will come from </w:t>
      </w:r>
      <w:r w:rsidR="005D5DAE">
        <w:rPr>
          <w:rFonts w:ascii="Garamond" w:hAnsi="Garamond" w:cs="Garamond"/>
          <w:bCs/>
        </w:rPr>
        <w:t>your TAs assessment of your participation during discussion section</w:t>
      </w:r>
      <w:r>
        <w:rPr>
          <w:rFonts w:ascii="Garamond" w:hAnsi="Garamond" w:cs="Garamond"/>
          <w:bCs/>
        </w:rPr>
        <w:t xml:space="preserve">. </w:t>
      </w:r>
      <w:r w:rsidR="005D5DAE">
        <w:rPr>
          <w:rFonts w:ascii="Garamond" w:hAnsi="Garamond" w:cs="Garamond"/>
          <w:bCs/>
        </w:rPr>
        <w:t xml:space="preserve">Discussion sections are an important part of this course and you are expected to be a regular and active participant. Good participation requires that you complete the readings and are clearly ready to engage with content and questions posed during these sessions. A few notes: good participation does not simply mean talking a lot. If you don’t do the readings and simply talk for the sake of talking – or sideline discussion – you will not receive a good participation score. I’d rather have you make few but meaningful contributions than many surface level ones. Please note there is no formal attendance policy in this class; that said it is impossible to receive a good participation score if you are never in discussion section. </w:t>
      </w:r>
    </w:p>
    <w:p w14:paraId="4F6C4B5A" w14:textId="77777777" w:rsidR="005D5DAE" w:rsidRDefault="005D5DAE"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p>
    <w:p w14:paraId="23C427F2" w14:textId="3843FEF8" w:rsidR="00B953A7" w:rsidRPr="008B1128" w:rsidRDefault="008B1128"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
          <w:bCs/>
        </w:rPr>
      </w:pPr>
      <w:r w:rsidRPr="008B1128">
        <w:rPr>
          <w:rFonts w:ascii="Garamond" w:hAnsi="Garamond" w:cs="Garamond"/>
          <w:b/>
          <w:bCs/>
        </w:rPr>
        <w:lastRenderedPageBreak/>
        <w:t xml:space="preserve">The first reflection paper will be due </w:t>
      </w:r>
      <w:r w:rsidR="00B953A7">
        <w:rPr>
          <w:rFonts w:ascii="Garamond" w:hAnsi="Garamond" w:cs="Garamond"/>
          <w:b/>
          <w:bCs/>
        </w:rPr>
        <w:t xml:space="preserve">at 11:59pm on </w:t>
      </w:r>
      <w:r w:rsidR="00132ED0">
        <w:rPr>
          <w:rFonts w:ascii="Garamond" w:hAnsi="Garamond" w:cs="Garamond"/>
          <w:b/>
          <w:bCs/>
        </w:rPr>
        <w:t>February 29</w:t>
      </w:r>
      <w:r w:rsidR="00B953A7">
        <w:rPr>
          <w:rFonts w:ascii="Garamond" w:hAnsi="Garamond" w:cs="Garamond"/>
          <w:b/>
          <w:bCs/>
        </w:rPr>
        <w:t xml:space="preserve">; the second at 11:59pm on </w:t>
      </w:r>
      <w:r w:rsidR="00132ED0">
        <w:rPr>
          <w:rFonts w:ascii="Garamond" w:hAnsi="Garamond" w:cs="Garamond"/>
          <w:b/>
          <w:bCs/>
        </w:rPr>
        <w:t>April 29</w:t>
      </w:r>
    </w:p>
    <w:p w14:paraId="00D7072F" w14:textId="77777777" w:rsidR="00E0759F" w:rsidRDefault="00E0759F"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
          <w:bCs/>
        </w:rPr>
      </w:pPr>
    </w:p>
    <w:p w14:paraId="543B5264" w14:textId="5EB10511" w:rsidR="00FD557D" w:rsidRDefault="00FD557D"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r>
        <w:rPr>
          <w:rFonts w:ascii="Garamond" w:hAnsi="Garamond" w:cs="Garamond"/>
          <w:b/>
          <w:bCs/>
        </w:rPr>
        <w:t>Exams (</w:t>
      </w:r>
      <w:r w:rsidR="00414A64">
        <w:rPr>
          <w:rFonts w:ascii="Garamond" w:hAnsi="Garamond" w:cs="Garamond"/>
          <w:b/>
          <w:bCs/>
        </w:rPr>
        <w:t>65</w:t>
      </w:r>
      <w:r w:rsidR="00E0759F">
        <w:rPr>
          <w:rFonts w:ascii="Garamond" w:hAnsi="Garamond" w:cs="Garamond"/>
          <w:b/>
          <w:bCs/>
        </w:rPr>
        <w:t xml:space="preserve">%): </w:t>
      </w:r>
      <w:r w:rsidR="00E0759F">
        <w:rPr>
          <w:rFonts w:ascii="Garamond" w:hAnsi="Garamond" w:cs="Garamond"/>
          <w:bCs/>
        </w:rPr>
        <w:t xml:space="preserve">Students will take four exams during the course.  Exams will </w:t>
      </w:r>
      <w:r w:rsidR="00414A64">
        <w:rPr>
          <w:rFonts w:ascii="Garamond" w:hAnsi="Garamond" w:cs="Garamond"/>
          <w:bCs/>
        </w:rPr>
        <w:t xml:space="preserve">be evenly spaced out over the semester. </w:t>
      </w:r>
      <w:r w:rsidR="00F8504B">
        <w:rPr>
          <w:rFonts w:ascii="Garamond" w:hAnsi="Garamond" w:cs="Garamond"/>
          <w:bCs/>
        </w:rPr>
        <w:t xml:space="preserve">The first 3 exams will each be worth 15% of your final grade.  Exams will consist of 25 multiple choice questions, and 5 written identification questions. </w:t>
      </w:r>
      <w:r w:rsidR="00414A64">
        <w:rPr>
          <w:rFonts w:ascii="Garamond" w:hAnsi="Garamond" w:cs="Garamond"/>
          <w:bCs/>
        </w:rPr>
        <w:t xml:space="preserve">These exams will cover the material presented following the previous exam (i.e. these exams are not cumulative).  </w:t>
      </w:r>
      <w:r w:rsidR="00F8504B">
        <w:rPr>
          <w:rFonts w:ascii="Garamond" w:hAnsi="Garamond" w:cs="Garamond"/>
          <w:bCs/>
        </w:rPr>
        <w:t>The 4</w:t>
      </w:r>
      <w:r w:rsidR="00F8504B">
        <w:rPr>
          <w:rFonts w:ascii="Garamond" w:hAnsi="Garamond" w:cs="Garamond"/>
          <w:bCs/>
          <w:vertAlign w:val="superscript"/>
        </w:rPr>
        <w:t xml:space="preserve">th </w:t>
      </w:r>
      <w:r w:rsidR="00F8504B">
        <w:rPr>
          <w:rFonts w:ascii="Garamond" w:hAnsi="Garamond" w:cs="Garamond"/>
          <w:bCs/>
        </w:rPr>
        <w:t xml:space="preserve">exam will be worth 20% of student’s final grade and </w:t>
      </w:r>
      <w:r w:rsidR="00F8504B" w:rsidRPr="00414A64">
        <w:rPr>
          <w:rFonts w:ascii="Garamond" w:hAnsi="Garamond" w:cs="Garamond"/>
          <w:b/>
          <w:bCs/>
        </w:rPr>
        <w:t>will include a cumulative component</w:t>
      </w:r>
      <w:r w:rsidR="00F8504B">
        <w:rPr>
          <w:rFonts w:ascii="Garamond" w:hAnsi="Garamond" w:cs="Garamond"/>
          <w:bCs/>
        </w:rPr>
        <w:t xml:space="preserve">.  This exam will follow the normal format, but will include an additional 5 multiple choice and 3 identification questions from any point in the course.  </w:t>
      </w:r>
    </w:p>
    <w:p w14:paraId="02D4A8A4" w14:textId="77777777" w:rsidR="00F8504B" w:rsidRDefault="00F8504B"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p>
    <w:p w14:paraId="33564025" w14:textId="2A32A21D" w:rsidR="00F8504B" w:rsidRDefault="00F8504B" w:rsidP="00F850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r>
        <w:rPr>
          <w:rFonts w:ascii="Garamond" w:hAnsi="Garamond" w:cs="Garamond"/>
          <w:bCs/>
          <w:i/>
        </w:rPr>
        <w:t>Makeup Policy:</w:t>
      </w:r>
      <w:r w:rsidR="00414A64">
        <w:rPr>
          <w:rFonts w:ascii="Garamond" w:hAnsi="Garamond" w:cs="Garamond"/>
          <w:bCs/>
        </w:rPr>
        <w:t xml:space="preserve"> If you miss an exam, a make-up must be scheduled to take place </w:t>
      </w:r>
      <w:r w:rsidR="00414A64">
        <w:rPr>
          <w:rFonts w:ascii="Garamond" w:hAnsi="Garamond" w:cs="Garamond"/>
          <w:b/>
          <w:bCs/>
        </w:rPr>
        <w:t xml:space="preserve">before </w:t>
      </w:r>
      <w:r w:rsidR="00414A64">
        <w:rPr>
          <w:rFonts w:ascii="Garamond" w:hAnsi="Garamond" w:cs="Garamond"/>
          <w:bCs/>
        </w:rPr>
        <w:t>the next scheduled exam.</w:t>
      </w:r>
      <w:r>
        <w:rPr>
          <w:rFonts w:ascii="Garamond" w:hAnsi="Garamond" w:cs="Garamond"/>
          <w:bCs/>
        </w:rPr>
        <w:t xml:space="preserve"> Makeup exams will contain </w:t>
      </w:r>
      <w:r>
        <w:rPr>
          <w:rFonts w:ascii="Garamond" w:hAnsi="Garamond" w:cs="Garamond"/>
          <w:bCs/>
          <w:i/>
        </w:rPr>
        <w:t>only</w:t>
      </w:r>
      <w:r>
        <w:rPr>
          <w:rFonts w:ascii="Garamond" w:hAnsi="Garamond" w:cs="Garamond"/>
          <w:bCs/>
        </w:rPr>
        <w:t xml:space="preserve"> identification </w:t>
      </w:r>
      <w:r w:rsidR="000D0751">
        <w:rPr>
          <w:rFonts w:ascii="Garamond" w:hAnsi="Garamond" w:cs="Garamond"/>
          <w:bCs/>
        </w:rPr>
        <w:t xml:space="preserve">questions.   Students are only allowed to make up one exam and advance notice MUST be given to the instructor.  Students who fail to show up for an exam without advance notice will not be given a makeup exam.  </w:t>
      </w:r>
    </w:p>
    <w:p w14:paraId="329B2804" w14:textId="77777777" w:rsidR="005D5DAE" w:rsidRDefault="005D5DAE" w:rsidP="00F850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p>
    <w:p w14:paraId="0B00451B" w14:textId="21406400" w:rsidR="005D5DAE" w:rsidRPr="005D5DAE" w:rsidRDefault="005D5DAE" w:rsidP="00F850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r>
        <w:rPr>
          <w:rFonts w:ascii="Garamond" w:hAnsi="Garamond" w:cs="Garamond"/>
          <w:b/>
        </w:rPr>
        <w:t xml:space="preserve">Please note: Multiple choice questions will be administered via scantron. It is your responsibility to bring a </w:t>
      </w:r>
      <w:r w:rsidR="00132ED0">
        <w:rPr>
          <w:rFonts w:ascii="Garamond" w:hAnsi="Garamond" w:cs="Garamond"/>
          <w:b/>
        </w:rPr>
        <w:t>Scantron 882-e</w:t>
      </w:r>
      <w:r>
        <w:rPr>
          <w:rFonts w:ascii="Garamond" w:hAnsi="Garamond" w:cs="Garamond"/>
          <w:b/>
        </w:rPr>
        <w:t xml:space="preserve"> </w:t>
      </w:r>
      <w:r w:rsidR="00132ED0">
        <w:rPr>
          <w:rFonts w:ascii="Garamond" w:hAnsi="Garamond" w:cs="Garamond"/>
          <w:b/>
        </w:rPr>
        <w:t xml:space="preserve">Test Form </w:t>
      </w:r>
      <w:r>
        <w:rPr>
          <w:rFonts w:ascii="Garamond" w:hAnsi="Garamond" w:cs="Garamond"/>
          <w:b/>
        </w:rPr>
        <w:t>and #2 pencil to class on exam days. These items can be purchased in the bookstore</w:t>
      </w:r>
    </w:p>
    <w:p w14:paraId="0EE79780" w14:textId="77777777" w:rsidR="00E0759F" w:rsidRDefault="00E0759F"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
          <w:bCs/>
        </w:rPr>
      </w:pPr>
    </w:p>
    <w:p w14:paraId="65ABBBA0" w14:textId="4CB4CC4A" w:rsidR="00E0759F" w:rsidRPr="000D0751" w:rsidRDefault="00E0759F"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r>
        <w:rPr>
          <w:rFonts w:ascii="Garamond" w:hAnsi="Garamond" w:cs="Garamond"/>
          <w:b/>
          <w:bCs/>
        </w:rPr>
        <w:t>Reading Responses (</w:t>
      </w:r>
      <w:r w:rsidR="0047411F">
        <w:rPr>
          <w:rFonts w:ascii="Garamond" w:hAnsi="Garamond" w:cs="Garamond"/>
          <w:b/>
          <w:bCs/>
        </w:rPr>
        <w:t>15</w:t>
      </w:r>
      <w:r>
        <w:rPr>
          <w:rFonts w:ascii="Garamond" w:hAnsi="Garamond" w:cs="Garamond"/>
          <w:b/>
          <w:bCs/>
        </w:rPr>
        <w:t>%):</w:t>
      </w:r>
      <w:r w:rsidR="000D0751">
        <w:rPr>
          <w:rFonts w:ascii="Garamond" w:hAnsi="Garamond" w:cs="Garamond"/>
          <w:b/>
          <w:bCs/>
        </w:rPr>
        <w:t xml:space="preserve">  </w:t>
      </w:r>
      <w:r w:rsidR="000D0751">
        <w:rPr>
          <w:rFonts w:ascii="Garamond" w:hAnsi="Garamond" w:cs="Garamond"/>
          <w:bCs/>
        </w:rPr>
        <w:t xml:space="preserve">Students will be asked to write </w:t>
      </w:r>
      <w:r w:rsidR="0047411F">
        <w:rPr>
          <w:rFonts w:ascii="Garamond" w:hAnsi="Garamond" w:cs="Garamond"/>
          <w:bCs/>
        </w:rPr>
        <w:t>three</w:t>
      </w:r>
      <w:r w:rsidR="000D0751">
        <w:rPr>
          <w:rFonts w:ascii="Garamond" w:hAnsi="Garamond" w:cs="Garamond"/>
          <w:bCs/>
        </w:rPr>
        <w:t xml:space="preserve"> one-page response papers about a textbook chapter during the semester.  Responses should be no more than one page and should address the following: key questions/concepts of the chapter, something that you learned from reading the chapter, questions that you have about the chapter</w:t>
      </w:r>
      <w:r w:rsidR="005D5DAE">
        <w:rPr>
          <w:rFonts w:ascii="Garamond" w:hAnsi="Garamond" w:cs="Garamond"/>
          <w:bCs/>
        </w:rPr>
        <w:t>. T</w:t>
      </w:r>
      <w:r w:rsidR="000D0751">
        <w:rPr>
          <w:rFonts w:ascii="Garamond" w:hAnsi="Garamond" w:cs="Garamond"/>
          <w:bCs/>
        </w:rPr>
        <w:t>hese could be things that are unclear about the chapter’s content, or questions that extend on the material presented in the chapter.</w:t>
      </w:r>
      <w:r w:rsidR="005D5DAE">
        <w:rPr>
          <w:rFonts w:ascii="Garamond" w:hAnsi="Garamond" w:cs="Garamond"/>
          <w:bCs/>
        </w:rPr>
        <w:t xml:space="preserve"> It is not acceptable to say “I have no questions.”</w:t>
      </w:r>
      <w:r w:rsidR="000D0751">
        <w:rPr>
          <w:rFonts w:ascii="Garamond" w:hAnsi="Garamond" w:cs="Garamond"/>
          <w:bCs/>
        </w:rPr>
        <w:t xml:space="preserve">  </w:t>
      </w:r>
      <w:r w:rsidR="00066410">
        <w:rPr>
          <w:rFonts w:ascii="Garamond" w:hAnsi="Garamond" w:cs="Garamond"/>
          <w:bCs/>
        </w:rPr>
        <w:t xml:space="preserve">You are free to write about any </w:t>
      </w:r>
      <w:r w:rsidR="0047411F">
        <w:rPr>
          <w:rFonts w:ascii="Garamond" w:hAnsi="Garamond" w:cs="Garamond"/>
          <w:bCs/>
        </w:rPr>
        <w:t>three</w:t>
      </w:r>
      <w:r w:rsidR="00066410">
        <w:rPr>
          <w:rFonts w:ascii="Garamond" w:hAnsi="Garamond" w:cs="Garamond"/>
          <w:bCs/>
        </w:rPr>
        <w:t xml:space="preserve"> chapters covered in class. </w:t>
      </w:r>
      <w:r w:rsidR="00066410" w:rsidRPr="002F0B06">
        <w:rPr>
          <w:rFonts w:ascii="Garamond" w:hAnsi="Garamond" w:cs="Garamond"/>
          <w:b/>
          <w:bCs/>
        </w:rPr>
        <w:t xml:space="preserve"> Please note however, that responses are due no later than </w:t>
      </w:r>
      <w:r w:rsidR="00B953A7">
        <w:rPr>
          <w:rFonts w:ascii="Garamond" w:hAnsi="Garamond" w:cs="Garamond"/>
          <w:b/>
          <w:bCs/>
        </w:rPr>
        <w:t>12:00p</w:t>
      </w:r>
      <w:r w:rsidR="002F0B06" w:rsidRPr="002F0B06">
        <w:rPr>
          <w:rFonts w:ascii="Garamond" w:hAnsi="Garamond" w:cs="Garamond"/>
          <w:b/>
          <w:bCs/>
        </w:rPr>
        <w:t>m</w:t>
      </w:r>
      <w:r w:rsidR="00B953A7">
        <w:rPr>
          <w:rFonts w:ascii="Garamond" w:hAnsi="Garamond" w:cs="Garamond"/>
          <w:b/>
          <w:bCs/>
        </w:rPr>
        <w:t xml:space="preserve"> (NOON)</w:t>
      </w:r>
      <w:r w:rsidR="00066410" w:rsidRPr="002F0B06">
        <w:rPr>
          <w:rFonts w:ascii="Garamond" w:hAnsi="Garamond" w:cs="Garamond"/>
          <w:b/>
          <w:bCs/>
        </w:rPr>
        <w:t xml:space="preserve"> on the </w:t>
      </w:r>
      <w:r w:rsidR="002F0B06" w:rsidRPr="002F0B06">
        <w:rPr>
          <w:rFonts w:ascii="Garamond" w:hAnsi="Garamond" w:cs="Garamond"/>
          <w:b/>
          <w:bCs/>
        </w:rPr>
        <w:t xml:space="preserve">first </w:t>
      </w:r>
      <w:r w:rsidR="00066410" w:rsidRPr="002F0B06">
        <w:rPr>
          <w:rFonts w:ascii="Garamond" w:hAnsi="Garamond" w:cs="Garamond"/>
          <w:b/>
          <w:bCs/>
        </w:rPr>
        <w:t>day that chapter will be covered in class</w:t>
      </w:r>
      <w:r w:rsidR="00066410">
        <w:rPr>
          <w:rFonts w:ascii="Garamond" w:hAnsi="Garamond" w:cs="Garamond"/>
          <w:bCs/>
        </w:rPr>
        <w:t xml:space="preserve">.  </w:t>
      </w:r>
      <w:r w:rsidR="00066410" w:rsidRPr="00235A39">
        <w:rPr>
          <w:rFonts w:ascii="Garamond" w:hAnsi="Garamond" w:cs="Garamond"/>
          <w:bCs/>
          <w:color w:val="000000" w:themeColor="text1"/>
        </w:rPr>
        <w:t xml:space="preserve">In other words, if you choose to write a response about Congress your response is due at </w:t>
      </w:r>
      <w:r w:rsidR="00B953A7">
        <w:rPr>
          <w:rFonts w:ascii="Garamond" w:hAnsi="Garamond" w:cs="Garamond"/>
          <w:bCs/>
          <w:color w:val="000000" w:themeColor="text1"/>
        </w:rPr>
        <w:t>12:00p</w:t>
      </w:r>
      <w:r w:rsidR="002F0B06" w:rsidRPr="00235A39">
        <w:rPr>
          <w:rFonts w:ascii="Garamond" w:hAnsi="Garamond" w:cs="Garamond"/>
          <w:bCs/>
          <w:color w:val="000000" w:themeColor="text1"/>
        </w:rPr>
        <w:t>m</w:t>
      </w:r>
      <w:r w:rsidR="00066410" w:rsidRPr="00235A39">
        <w:rPr>
          <w:rFonts w:ascii="Garamond" w:hAnsi="Garamond" w:cs="Garamond"/>
          <w:bCs/>
          <w:color w:val="000000" w:themeColor="text1"/>
        </w:rPr>
        <w:t xml:space="preserve"> on </w:t>
      </w:r>
      <w:r w:rsidR="00132ED0">
        <w:rPr>
          <w:rFonts w:ascii="Garamond" w:hAnsi="Garamond" w:cs="Garamond"/>
          <w:bCs/>
          <w:color w:val="000000" w:themeColor="text1"/>
        </w:rPr>
        <w:t>February 20</w:t>
      </w:r>
      <w:r w:rsidR="00066410" w:rsidRPr="00235A39">
        <w:rPr>
          <w:rFonts w:ascii="Garamond" w:hAnsi="Garamond" w:cs="Garamond"/>
          <w:bCs/>
          <w:color w:val="000000" w:themeColor="text1"/>
        </w:rPr>
        <w:t xml:space="preserve">.  </w:t>
      </w:r>
      <w:r w:rsidR="00320B79">
        <w:rPr>
          <w:rFonts w:ascii="Garamond" w:hAnsi="Garamond" w:cs="Garamond"/>
          <w:bCs/>
          <w:color w:val="000000" w:themeColor="text1"/>
        </w:rPr>
        <w:t xml:space="preserve">Reading responses should be uploaded to </w:t>
      </w:r>
      <w:proofErr w:type="spellStart"/>
      <w:r w:rsidR="005D5DAE">
        <w:rPr>
          <w:rFonts w:ascii="Garamond" w:hAnsi="Garamond" w:cs="Garamond"/>
          <w:bCs/>
          <w:color w:val="000000" w:themeColor="text1"/>
        </w:rPr>
        <w:t>eLC</w:t>
      </w:r>
      <w:proofErr w:type="spellEnd"/>
      <w:r w:rsidR="00833897">
        <w:rPr>
          <w:rFonts w:ascii="Garamond" w:hAnsi="Garamond" w:cs="Garamond"/>
          <w:bCs/>
          <w:color w:val="000000" w:themeColor="text1"/>
        </w:rPr>
        <w:t>; document</w:t>
      </w:r>
      <w:r w:rsidR="005D5DAE">
        <w:rPr>
          <w:rFonts w:ascii="Garamond" w:hAnsi="Garamond" w:cs="Garamond"/>
          <w:bCs/>
          <w:color w:val="000000" w:themeColor="text1"/>
        </w:rPr>
        <w:t>s</w:t>
      </w:r>
      <w:r w:rsidR="00833897">
        <w:rPr>
          <w:rFonts w:ascii="Garamond" w:hAnsi="Garamond" w:cs="Garamond"/>
          <w:bCs/>
          <w:color w:val="000000" w:themeColor="text1"/>
        </w:rPr>
        <w:t xml:space="preserve"> should be labeled following the following format: </w:t>
      </w:r>
      <w:proofErr w:type="spellStart"/>
      <w:r w:rsidR="00833897">
        <w:rPr>
          <w:rFonts w:ascii="Garamond" w:hAnsi="Garamond" w:cs="Garamond"/>
          <w:bCs/>
          <w:color w:val="000000" w:themeColor="text1"/>
        </w:rPr>
        <w:t>LASTNAME_chapterXX</w:t>
      </w:r>
      <w:proofErr w:type="spellEnd"/>
      <w:r w:rsidR="00833897">
        <w:rPr>
          <w:rFonts w:ascii="Garamond" w:hAnsi="Garamond" w:cs="Garamond"/>
          <w:bCs/>
          <w:color w:val="000000" w:themeColor="text1"/>
        </w:rPr>
        <w:t>.</w:t>
      </w:r>
    </w:p>
    <w:p w14:paraId="0849D6D3" w14:textId="77777777" w:rsidR="00E0759F" w:rsidRDefault="00E0759F"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
          <w:bCs/>
        </w:rPr>
      </w:pPr>
    </w:p>
    <w:p w14:paraId="3CDB98D5" w14:textId="775E76EB" w:rsidR="0088296B" w:rsidRPr="00397BF9" w:rsidRDefault="00397BF9" w:rsidP="00397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aramond"/>
          <w:bCs/>
        </w:rPr>
      </w:pPr>
      <w:r>
        <w:rPr>
          <w:rFonts w:ascii="Garamond" w:hAnsi="Garamond" w:cs="Garamond"/>
          <w:b/>
          <w:bCs/>
        </w:rPr>
        <w:t>Founding Documents and Current Events Paper</w:t>
      </w:r>
      <w:r w:rsidR="00E0759F">
        <w:rPr>
          <w:rFonts w:ascii="Garamond" w:hAnsi="Garamond" w:cs="Garamond"/>
          <w:b/>
          <w:bCs/>
        </w:rPr>
        <w:t xml:space="preserve"> (10%): </w:t>
      </w:r>
      <w:r w:rsidR="00066410">
        <w:rPr>
          <w:rFonts w:ascii="Garamond" w:hAnsi="Garamond" w:cs="Garamond"/>
          <w:b/>
          <w:bCs/>
        </w:rPr>
        <w:t xml:space="preserve"> </w:t>
      </w:r>
      <w:r>
        <w:rPr>
          <w:rFonts w:ascii="Garamond" w:hAnsi="Garamond" w:cs="Garamond"/>
          <w:bCs/>
        </w:rPr>
        <w:t xml:space="preserve">As part of this courses required readings, students will read a series of “Founding Documents” (listed under the required readings). As part of this course you will be required to write a </w:t>
      </w:r>
      <w:r w:rsidR="002F0B06">
        <w:rPr>
          <w:rFonts w:ascii="Garamond" w:hAnsi="Garamond" w:cs="Garamond"/>
          <w:bCs/>
        </w:rPr>
        <w:t>3-4</w:t>
      </w:r>
      <w:r w:rsidR="00066410">
        <w:rPr>
          <w:rFonts w:ascii="Garamond" w:hAnsi="Garamond" w:cs="Garamond"/>
          <w:bCs/>
        </w:rPr>
        <w:t xml:space="preserve"> page paper discussing a current event related to politics.</w:t>
      </w:r>
      <w:r>
        <w:rPr>
          <w:rFonts w:ascii="Garamond" w:hAnsi="Garamond" w:cs="Garamond"/>
          <w:bCs/>
        </w:rPr>
        <w:t xml:space="preserve"> As part of this assignment, you will pick an event and relate it to one of the founding documents in some way. </w:t>
      </w:r>
      <w:r w:rsidR="00066410">
        <w:rPr>
          <w:rFonts w:ascii="Garamond" w:hAnsi="Garamond" w:cs="Garamond"/>
          <w:bCs/>
        </w:rPr>
        <w:t xml:space="preserve"> Students are expected to briefly outline the current event, discuss the significance of the event to American pol</w:t>
      </w:r>
      <w:r>
        <w:rPr>
          <w:rFonts w:ascii="Garamond" w:hAnsi="Garamond" w:cs="Garamond"/>
          <w:bCs/>
        </w:rPr>
        <w:t>itics, and relate the event to one of the required documents</w:t>
      </w:r>
      <w:r w:rsidR="00066410">
        <w:rPr>
          <w:rFonts w:ascii="Garamond" w:hAnsi="Garamond" w:cs="Garamond"/>
          <w:bCs/>
        </w:rPr>
        <w:t xml:space="preserve">.  Students should be sure to cite </w:t>
      </w:r>
      <w:r w:rsidR="00066410">
        <w:rPr>
          <w:rFonts w:ascii="Garamond" w:hAnsi="Garamond" w:cs="Garamond"/>
          <w:bCs/>
          <w:i/>
        </w:rPr>
        <w:t>multiple</w:t>
      </w:r>
      <w:r w:rsidR="00066410">
        <w:rPr>
          <w:rFonts w:ascii="Garamond" w:hAnsi="Garamond" w:cs="Garamond"/>
          <w:bCs/>
        </w:rPr>
        <w:t xml:space="preserve"> news sources and articles in their discussion of the event.  </w:t>
      </w:r>
      <w:r w:rsidR="00C70BBA">
        <w:rPr>
          <w:rFonts w:ascii="Garamond" w:hAnsi="Garamond" w:cs="Garamond"/>
          <w:bCs/>
          <w:color w:val="000000" w:themeColor="text1"/>
        </w:rPr>
        <w:t>Papers</w:t>
      </w:r>
      <w:r w:rsidR="00066410" w:rsidRPr="007C0E6B">
        <w:rPr>
          <w:rFonts w:ascii="Garamond" w:hAnsi="Garamond" w:cs="Garamond"/>
          <w:bCs/>
          <w:color w:val="000000" w:themeColor="text1"/>
        </w:rPr>
        <w:t xml:space="preserve"> will b</w:t>
      </w:r>
      <w:r w:rsidR="00E3047C">
        <w:rPr>
          <w:rFonts w:ascii="Garamond" w:hAnsi="Garamond" w:cs="Garamond"/>
          <w:bCs/>
          <w:color w:val="000000" w:themeColor="text1"/>
        </w:rPr>
        <w:t>e d</w:t>
      </w:r>
      <w:r w:rsidR="00132ED0">
        <w:rPr>
          <w:rFonts w:ascii="Garamond" w:hAnsi="Garamond" w:cs="Garamond"/>
          <w:bCs/>
          <w:color w:val="000000" w:themeColor="text1"/>
        </w:rPr>
        <w:t>ue by the end of the day on April 29</w:t>
      </w:r>
      <w:r w:rsidR="00932625" w:rsidRPr="007C0E6B">
        <w:rPr>
          <w:rFonts w:ascii="Garamond" w:hAnsi="Garamond" w:cs="Garamond"/>
          <w:bCs/>
          <w:color w:val="000000" w:themeColor="text1"/>
        </w:rPr>
        <w:t>.</w:t>
      </w:r>
      <w:r w:rsidR="00066410" w:rsidRPr="007C0E6B">
        <w:rPr>
          <w:rFonts w:ascii="Garamond" w:hAnsi="Garamond" w:cs="Garamond"/>
          <w:bCs/>
          <w:color w:val="000000" w:themeColor="text1"/>
        </w:rPr>
        <w:t xml:space="preserve"> </w:t>
      </w:r>
    </w:p>
    <w:p w14:paraId="4F830828" w14:textId="77777777" w:rsidR="0088296B" w:rsidRDefault="0088296B"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5834186D" w14:textId="77777777" w:rsidR="001E1BCE" w:rsidRPr="0030109F" w:rsidRDefault="001E1BCE" w:rsidP="00882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70DCCC22" w14:textId="77777777" w:rsidR="0088296B" w:rsidRDefault="0088296B" w:rsidP="0088296B">
      <w:pPr>
        <w:jc w:val="both"/>
        <w:rPr>
          <w:rFonts w:ascii="Garamond" w:hAnsi="Garamond"/>
          <w:b/>
        </w:rPr>
      </w:pPr>
      <w:r>
        <w:rPr>
          <w:rFonts w:ascii="Garamond" w:hAnsi="Garamond"/>
          <w:b/>
        </w:rPr>
        <w:t>COURSE POLICIES</w:t>
      </w:r>
    </w:p>
    <w:p w14:paraId="31174A7F" w14:textId="77777777" w:rsidR="00132ED0" w:rsidRDefault="00132ED0" w:rsidP="0088296B">
      <w:pPr>
        <w:jc w:val="both"/>
        <w:rPr>
          <w:rFonts w:ascii="Garamond" w:hAnsi="Garamond"/>
          <w:b/>
        </w:rPr>
      </w:pPr>
    </w:p>
    <w:p w14:paraId="1B7B5B49" w14:textId="77777777" w:rsidR="00132ED0" w:rsidRDefault="00132ED0" w:rsidP="00132ED0">
      <w:pPr>
        <w:jc w:val="both"/>
        <w:rPr>
          <w:rFonts w:ascii="Garamond" w:hAnsi="Garamond"/>
          <w:bCs/>
        </w:rPr>
      </w:pPr>
      <w:r>
        <w:rPr>
          <w:rFonts w:ascii="Garamond" w:hAnsi="Garamond"/>
          <w:b/>
        </w:rPr>
        <w:t>Grading Scale</w:t>
      </w:r>
      <w:r>
        <w:rPr>
          <w:rFonts w:ascii="Garamond" w:hAnsi="Garamond"/>
          <w:bCs/>
        </w:rPr>
        <w:t>: The following scale will be used to determine final grades in the course.</w:t>
      </w:r>
    </w:p>
    <w:p w14:paraId="6669C726" w14:textId="77777777" w:rsidR="00132ED0" w:rsidRDefault="00132ED0" w:rsidP="00132ED0">
      <w:pPr>
        <w:pStyle w:val="ListParagraph"/>
        <w:numPr>
          <w:ilvl w:val="0"/>
          <w:numId w:val="7"/>
        </w:numPr>
        <w:jc w:val="both"/>
        <w:rPr>
          <w:rFonts w:ascii="Garamond" w:hAnsi="Garamond"/>
          <w:bCs/>
        </w:rPr>
      </w:pPr>
      <w:r>
        <w:rPr>
          <w:rFonts w:ascii="Garamond" w:hAnsi="Garamond"/>
          <w:bCs/>
        </w:rPr>
        <w:t>A  93 and above</w:t>
      </w:r>
    </w:p>
    <w:p w14:paraId="0309EF86" w14:textId="77777777" w:rsidR="00132ED0" w:rsidRDefault="00132ED0" w:rsidP="00132ED0">
      <w:pPr>
        <w:pStyle w:val="ListParagraph"/>
        <w:numPr>
          <w:ilvl w:val="0"/>
          <w:numId w:val="7"/>
        </w:numPr>
        <w:jc w:val="both"/>
        <w:rPr>
          <w:rFonts w:ascii="Garamond" w:hAnsi="Garamond"/>
          <w:bCs/>
        </w:rPr>
      </w:pPr>
      <w:r>
        <w:rPr>
          <w:rFonts w:ascii="Garamond" w:hAnsi="Garamond"/>
          <w:bCs/>
        </w:rPr>
        <w:t xml:space="preserve">A- 90 – 92.9 </w:t>
      </w:r>
    </w:p>
    <w:p w14:paraId="2F369EAE" w14:textId="77777777" w:rsidR="00132ED0" w:rsidRDefault="00132ED0" w:rsidP="00132ED0">
      <w:pPr>
        <w:pStyle w:val="ListParagraph"/>
        <w:numPr>
          <w:ilvl w:val="0"/>
          <w:numId w:val="7"/>
        </w:numPr>
        <w:jc w:val="both"/>
        <w:rPr>
          <w:rFonts w:ascii="Garamond" w:hAnsi="Garamond"/>
          <w:bCs/>
        </w:rPr>
      </w:pPr>
      <w:r>
        <w:rPr>
          <w:rFonts w:ascii="Garamond" w:hAnsi="Garamond"/>
          <w:bCs/>
        </w:rPr>
        <w:t>B+ 87 – 89.9</w:t>
      </w:r>
    </w:p>
    <w:p w14:paraId="5D723920" w14:textId="77777777" w:rsidR="00132ED0" w:rsidRDefault="00132ED0" w:rsidP="00132ED0">
      <w:pPr>
        <w:pStyle w:val="ListParagraph"/>
        <w:numPr>
          <w:ilvl w:val="0"/>
          <w:numId w:val="7"/>
        </w:numPr>
        <w:jc w:val="both"/>
        <w:rPr>
          <w:rFonts w:ascii="Garamond" w:hAnsi="Garamond"/>
          <w:bCs/>
        </w:rPr>
      </w:pPr>
      <w:r>
        <w:rPr>
          <w:rFonts w:ascii="Garamond" w:hAnsi="Garamond"/>
          <w:bCs/>
        </w:rPr>
        <w:t>B   83 – 86.9</w:t>
      </w:r>
    </w:p>
    <w:p w14:paraId="02066F26" w14:textId="77777777" w:rsidR="00132ED0" w:rsidRDefault="00132ED0" w:rsidP="00132ED0">
      <w:pPr>
        <w:pStyle w:val="ListParagraph"/>
        <w:numPr>
          <w:ilvl w:val="0"/>
          <w:numId w:val="7"/>
        </w:numPr>
        <w:jc w:val="both"/>
        <w:rPr>
          <w:rFonts w:ascii="Garamond" w:hAnsi="Garamond"/>
          <w:bCs/>
        </w:rPr>
      </w:pPr>
      <w:r>
        <w:rPr>
          <w:rFonts w:ascii="Garamond" w:hAnsi="Garamond"/>
          <w:bCs/>
        </w:rPr>
        <w:t>B- 80 – 82.9</w:t>
      </w:r>
    </w:p>
    <w:p w14:paraId="4BE2B535" w14:textId="77777777" w:rsidR="00132ED0" w:rsidRDefault="00132ED0" w:rsidP="00132ED0">
      <w:pPr>
        <w:pStyle w:val="ListParagraph"/>
        <w:numPr>
          <w:ilvl w:val="0"/>
          <w:numId w:val="7"/>
        </w:numPr>
        <w:jc w:val="both"/>
        <w:rPr>
          <w:rFonts w:ascii="Garamond" w:hAnsi="Garamond"/>
          <w:bCs/>
        </w:rPr>
      </w:pPr>
      <w:r>
        <w:rPr>
          <w:rFonts w:ascii="Garamond" w:hAnsi="Garamond"/>
          <w:bCs/>
        </w:rPr>
        <w:t>C+ 77 – 79.9</w:t>
      </w:r>
    </w:p>
    <w:p w14:paraId="534E9922" w14:textId="77777777" w:rsidR="00132ED0" w:rsidRDefault="00132ED0" w:rsidP="00132ED0">
      <w:pPr>
        <w:pStyle w:val="ListParagraph"/>
        <w:numPr>
          <w:ilvl w:val="0"/>
          <w:numId w:val="7"/>
        </w:numPr>
        <w:jc w:val="both"/>
        <w:rPr>
          <w:rFonts w:ascii="Garamond" w:hAnsi="Garamond"/>
          <w:bCs/>
        </w:rPr>
      </w:pPr>
      <w:r>
        <w:rPr>
          <w:rFonts w:ascii="Garamond" w:hAnsi="Garamond"/>
          <w:bCs/>
        </w:rPr>
        <w:t>C   73 – 76.9</w:t>
      </w:r>
    </w:p>
    <w:p w14:paraId="095586E5" w14:textId="77777777" w:rsidR="00132ED0" w:rsidRPr="00CB51FB" w:rsidRDefault="00132ED0" w:rsidP="00132ED0">
      <w:pPr>
        <w:pStyle w:val="ListParagraph"/>
        <w:numPr>
          <w:ilvl w:val="0"/>
          <w:numId w:val="7"/>
        </w:numPr>
        <w:jc w:val="both"/>
        <w:rPr>
          <w:rFonts w:ascii="Garamond" w:hAnsi="Garamond"/>
          <w:bCs/>
        </w:rPr>
      </w:pPr>
      <w:r>
        <w:rPr>
          <w:rFonts w:ascii="Garamond" w:hAnsi="Garamond"/>
          <w:bCs/>
        </w:rPr>
        <w:t>C- 70 – 72.9</w:t>
      </w:r>
    </w:p>
    <w:p w14:paraId="3124B4FE" w14:textId="77777777" w:rsidR="00132ED0" w:rsidRDefault="00132ED0" w:rsidP="00132ED0">
      <w:pPr>
        <w:pStyle w:val="ListParagraph"/>
        <w:numPr>
          <w:ilvl w:val="0"/>
          <w:numId w:val="7"/>
        </w:numPr>
        <w:jc w:val="both"/>
        <w:rPr>
          <w:rFonts w:ascii="Garamond" w:hAnsi="Garamond"/>
          <w:bCs/>
        </w:rPr>
      </w:pPr>
      <w:r>
        <w:rPr>
          <w:rFonts w:ascii="Garamond" w:hAnsi="Garamond"/>
          <w:bCs/>
        </w:rPr>
        <w:t>D+ 67 – 69.9</w:t>
      </w:r>
    </w:p>
    <w:p w14:paraId="684037C8" w14:textId="77777777" w:rsidR="00132ED0" w:rsidRDefault="00132ED0" w:rsidP="00132ED0">
      <w:pPr>
        <w:pStyle w:val="ListParagraph"/>
        <w:numPr>
          <w:ilvl w:val="0"/>
          <w:numId w:val="7"/>
        </w:numPr>
        <w:jc w:val="both"/>
        <w:rPr>
          <w:rFonts w:ascii="Garamond" w:hAnsi="Garamond"/>
          <w:bCs/>
        </w:rPr>
      </w:pPr>
      <w:r>
        <w:rPr>
          <w:rFonts w:ascii="Garamond" w:hAnsi="Garamond"/>
          <w:bCs/>
        </w:rPr>
        <w:t>D   63 – 66.9</w:t>
      </w:r>
    </w:p>
    <w:p w14:paraId="02A8E6C0" w14:textId="77777777" w:rsidR="00132ED0" w:rsidRPr="00CB51FB" w:rsidRDefault="00132ED0" w:rsidP="00132ED0">
      <w:pPr>
        <w:pStyle w:val="ListParagraph"/>
        <w:numPr>
          <w:ilvl w:val="0"/>
          <w:numId w:val="7"/>
        </w:numPr>
        <w:jc w:val="both"/>
        <w:rPr>
          <w:rFonts w:ascii="Garamond" w:hAnsi="Garamond"/>
          <w:bCs/>
        </w:rPr>
      </w:pPr>
      <w:r>
        <w:rPr>
          <w:rFonts w:ascii="Garamond" w:hAnsi="Garamond"/>
          <w:bCs/>
        </w:rPr>
        <w:t>D- 60 – 62.9</w:t>
      </w:r>
    </w:p>
    <w:p w14:paraId="22BF2F03" w14:textId="0C608526" w:rsidR="00132ED0" w:rsidRDefault="00132ED0" w:rsidP="0088296B">
      <w:pPr>
        <w:pStyle w:val="ListParagraph"/>
        <w:numPr>
          <w:ilvl w:val="0"/>
          <w:numId w:val="7"/>
        </w:numPr>
        <w:jc w:val="both"/>
        <w:rPr>
          <w:rFonts w:ascii="Garamond" w:hAnsi="Garamond"/>
          <w:bCs/>
        </w:rPr>
      </w:pPr>
      <w:r>
        <w:rPr>
          <w:rFonts w:ascii="Garamond" w:hAnsi="Garamond"/>
          <w:bCs/>
        </w:rPr>
        <w:t xml:space="preserve">F 59.9 and below </w:t>
      </w:r>
    </w:p>
    <w:p w14:paraId="1EF3EA35" w14:textId="77777777" w:rsidR="00132ED0" w:rsidRPr="00132ED0" w:rsidRDefault="00132ED0" w:rsidP="00132ED0">
      <w:pPr>
        <w:ind w:left="360"/>
        <w:jc w:val="both"/>
        <w:rPr>
          <w:rFonts w:ascii="Garamond" w:hAnsi="Garamond"/>
          <w:bCs/>
        </w:rPr>
      </w:pPr>
    </w:p>
    <w:p w14:paraId="61F42BDC" w14:textId="3F94D84A" w:rsidR="00132ED0" w:rsidRPr="00132ED0" w:rsidRDefault="00132ED0" w:rsidP="00132ED0">
      <w:pPr>
        <w:jc w:val="both"/>
        <w:rPr>
          <w:rFonts w:ascii="Garamond" w:hAnsi="Garamond"/>
          <w:bCs/>
        </w:rPr>
      </w:pPr>
      <w:r>
        <w:rPr>
          <w:rFonts w:ascii="Garamond" w:hAnsi="Garamond"/>
          <w:bCs/>
        </w:rPr>
        <w:t xml:space="preserve">Please note that at the end of the semester grades will not be rounded. However, there will be several opportunities for extra credit for students looking for opportunities to boost grades. </w:t>
      </w:r>
    </w:p>
    <w:p w14:paraId="52037A1A" w14:textId="77777777" w:rsidR="00B556FC" w:rsidRDefault="00B556FC" w:rsidP="0088296B">
      <w:pPr>
        <w:jc w:val="both"/>
        <w:rPr>
          <w:rFonts w:ascii="Garamond" w:hAnsi="Garamond"/>
          <w:b/>
        </w:rPr>
      </w:pPr>
    </w:p>
    <w:p w14:paraId="6A70079E" w14:textId="1AA4BC8C" w:rsidR="00B556FC" w:rsidRDefault="00B556FC" w:rsidP="0088296B">
      <w:pPr>
        <w:jc w:val="both"/>
        <w:rPr>
          <w:rFonts w:ascii="Garamond" w:hAnsi="Garamond"/>
        </w:rPr>
      </w:pPr>
      <w:r>
        <w:rPr>
          <w:rFonts w:ascii="Garamond" w:hAnsi="Garamond"/>
          <w:b/>
        </w:rPr>
        <w:t>Emails</w:t>
      </w:r>
      <w:r>
        <w:rPr>
          <w:rFonts w:ascii="Garamond" w:hAnsi="Garamond"/>
        </w:rPr>
        <w:t xml:space="preserve">: When emailing the instructor and/or TAs, please include </w:t>
      </w:r>
      <w:r w:rsidR="005D5DAE">
        <w:rPr>
          <w:rFonts w:ascii="Garamond" w:hAnsi="Garamond"/>
        </w:rPr>
        <w:t>POLS</w:t>
      </w:r>
      <w:r>
        <w:rPr>
          <w:rFonts w:ascii="Garamond" w:hAnsi="Garamond"/>
        </w:rPr>
        <w:t xml:space="preserve"> </w:t>
      </w:r>
      <w:r w:rsidR="005D5DAE">
        <w:rPr>
          <w:rFonts w:ascii="Garamond" w:hAnsi="Garamond"/>
        </w:rPr>
        <w:t>1101</w:t>
      </w:r>
      <w:r>
        <w:rPr>
          <w:rFonts w:ascii="Garamond" w:hAnsi="Garamond"/>
        </w:rPr>
        <w:t xml:space="preserve"> in the subject line. Due to the high volume of emails associated with a class this size, this helps us to keep track of course related emails. </w:t>
      </w:r>
      <w:r w:rsidRPr="00B556FC">
        <w:rPr>
          <w:rFonts w:ascii="Garamond" w:hAnsi="Garamond"/>
          <w:b/>
        </w:rPr>
        <w:t xml:space="preserve">Emails that fail to include </w:t>
      </w:r>
      <w:r w:rsidR="005D5DAE">
        <w:rPr>
          <w:rFonts w:ascii="Garamond" w:hAnsi="Garamond"/>
          <w:b/>
        </w:rPr>
        <w:t>POLS</w:t>
      </w:r>
      <w:r w:rsidRPr="00B556FC">
        <w:rPr>
          <w:rFonts w:ascii="Garamond" w:hAnsi="Garamond"/>
          <w:b/>
        </w:rPr>
        <w:t xml:space="preserve"> </w:t>
      </w:r>
      <w:r w:rsidR="005D5DAE">
        <w:rPr>
          <w:rFonts w:ascii="Garamond" w:hAnsi="Garamond"/>
          <w:b/>
        </w:rPr>
        <w:t>1101</w:t>
      </w:r>
      <w:r w:rsidRPr="00B556FC">
        <w:rPr>
          <w:rFonts w:ascii="Garamond" w:hAnsi="Garamond"/>
          <w:b/>
        </w:rPr>
        <w:t xml:space="preserve"> in the subject line may not receive a response. </w:t>
      </w:r>
    </w:p>
    <w:p w14:paraId="6B5A43B1" w14:textId="77777777" w:rsidR="00B556FC" w:rsidRPr="00B556FC" w:rsidRDefault="00B556FC" w:rsidP="0088296B">
      <w:pPr>
        <w:jc w:val="both"/>
        <w:rPr>
          <w:rFonts w:ascii="Garamond" w:hAnsi="Garamond"/>
        </w:rPr>
      </w:pPr>
    </w:p>
    <w:p w14:paraId="300E6C7E" w14:textId="25BE7105" w:rsidR="002F0B06" w:rsidRPr="00132ED0" w:rsidRDefault="002F0B06" w:rsidP="0088296B">
      <w:pPr>
        <w:jc w:val="both"/>
        <w:rPr>
          <w:rFonts w:ascii="Garamond" w:hAnsi="Garamond"/>
          <w:color w:val="000000" w:themeColor="text1"/>
        </w:rPr>
      </w:pPr>
      <w:r w:rsidRPr="00132ED0">
        <w:rPr>
          <w:rFonts w:ascii="Garamond" w:hAnsi="Garamond"/>
          <w:b/>
          <w:color w:val="000000" w:themeColor="text1"/>
        </w:rPr>
        <w:t xml:space="preserve">TAs: </w:t>
      </w:r>
      <w:r w:rsidRPr="00132ED0">
        <w:rPr>
          <w:rFonts w:ascii="Garamond" w:hAnsi="Garamond"/>
          <w:color w:val="000000" w:themeColor="text1"/>
        </w:rPr>
        <w:t xml:space="preserve">We will have </w:t>
      </w:r>
      <w:r w:rsidR="00132ED0" w:rsidRPr="00132ED0">
        <w:rPr>
          <w:rFonts w:ascii="Garamond" w:hAnsi="Garamond"/>
          <w:color w:val="000000" w:themeColor="text1"/>
        </w:rPr>
        <w:t>6</w:t>
      </w:r>
      <w:r w:rsidRPr="00132ED0">
        <w:rPr>
          <w:rFonts w:ascii="Garamond" w:hAnsi="Garamond"/>
          <w:color w:val="000000" w:themeColor="text1"/>
        </w:rPr>
        <w:t xml:space="preserve"> TAs serving in this class (contact i</w:t>
      </w:r>
      <w:r w:rsidR="00132ED0" w:rsidRPr="00132ED0">
        <w:rPr>
          <w:rFonts w:ascii="Garamond" w:hAnsi="Garamond"/>
          <w:color w:val="000000" w:themeColor="text1"/>
        </w:rPr>
        <w:t>nformation above and below)</w:t>
      </w:r>
      <w:r w:rsidRPr="00132ED0">
        <w:rPr>
          <w:rFonts w:ascii="Garamond" w:hAnsi="Garamond"/>
          <w:color w:val="000000" w:themeColor="text1"/>
        </w:rPr>
        <w:t xml:space="preserve">. You will be assigned </w:t>
      </w:r>
      <w:r w:rsidR="00132ED0" w:rsidRPr="00132ED0">
        <w:rPr>
          <w:rFonts w:ascii="Garamond" w:hAnsi="Garamond"/>
          <w:color w:val="000000" w:themeColor="text1"/>
        </w:rPr>
        <w:t xml:space="preserve">a TA based on the discussion section that you are enrolled in. Your TA will run discussion section and is </w:t>
      </w:r>
      <w:r w:rsidR="00132ED0" w:rsidRPr="00132ED0">
        <w:rPr>
          <w:rFonts w:ascii="Garamond" w:hAnsi="Garamond"/>
          <w:b/>
          <w:bCs/>
          <w:color w:val="000000" w:themeColor="text1"/>
        </w:rPr>
        <w:t>your first point of contact</w:t>
      </w:r>
      <w:r w:rsidR="00132ED0" w:rsidRPr="00132ED0">
        <w:rPr>
          <w:rFonts w:ascii="Garamond" w:hAnsi="Garamond"/>
          <w:color w:val="000000" w:themeColor="text1"/>
        </w:rPr>
        <w:t xml:space="preserve"> for all things related to the course. Additionally, y</w:t>
      </w:r>
      <w:r w:rsidRPr="00132ED0">
        <w:rPr>
          <w:rFonts w:ascii="Garamond" w:hAnsi="Garamond"/>
          <w:color w:val="000000" w:themeColor="text1"/>
        </w:rPr>
        <w:t xml:space="preserve">our TA will be responsible for grading your assignments, answering questions, and helping you navigate the course. </w:t>
      </w:r>
      <w:r w:rsidR="00132ED0" w:rsidRPr="00132ED0">
        <w:rPr>
          <w:rFonts w:ascii="Garamond" w:hAnsi="Garamond"/>
          <w:color w:val="000000" w:themeColor="text1"/>
        </w:rPr>
        <w:t xml:space="preserve">You can find your TA (along with their office hours, email, etc.) below. </w:t>
      </w:r>
    </w:p>
    <w:p w14:paraId="7DC917D2" w14:textId="77777777" w:rsidR="00132ED0" w:rsidRPr="00132ED0" w:rsidRDefault="00132ED0" w:rsidP="00132ED0">
      <w:pPr>
        <w:jc w:val="center"/>
        <w:rPr>
          <w:rFonts w:ascii="Garamond" w:hAnsi="Garamond"/>
          <w:color w:val="000000" w:themeColor="text1"/>
        </w:rPr>
      </w:pPr>
    </w:p>
    <w:tbl>
      <w:tblPr>
        <w:tblStyle w:val="TableGrid"/>
        <w:tblW w:w="0" w:type="auto"/>
        <w:tblLook w:val="04A0" w:firstRow="1" w:lastRow="0" w:firstColumn="1" w:lastColumn="0" w:noHBand="0" w:noVBand="1"/>
      </w:tblPr>
      <w:tblGrid>
        <w:gridCol w:w="1532"/>
        <w:gridCol w:w="1622"/>
        <w:gridCol w:w="2776"/>
        <w:gridCol w:w="1654"/>
        <w:gridCol w:w="1766"/>
      </w:tblGrid>
      <w:tr w:rsidR="00132ED0" w:rsidRPr="00132ED0" w14:paraId="03A7B785" w14:textId="77777777" w:rsidTr="00132ED0">
        <w:tc>
          <w:tcPr>
            <w:tcW w:w="1532" w:type="dxa"/>
          </w:tcPr>
          <w:p w14:paraId="5EC02396" w14:textId="1A84A07C" w:rsidR="00132ED0" w:rsidRPr="00132ED0" w:rsidRDefault="00132ED0" w:rsidP="00132ED0">
            <w:pPr>
              <w:jc w:val="center"/>
              <w:rPr>
                <w:rFonts w:ascii="Garamond" w:hAnsi="Garamond"/>
                <w:b/>
                <w:bCs/>
                <w:color w:val="000000" w:themeColor="text1"/>
              </w:rPr>
            </w:pPr>
            <w:r w:rsidRPr="00132ED0">
              <w:rPr>
                <w:rFonts w:ascii="Garamond" w:hAnsi="Garamond"/>
                <w:b/>
                <w:bCs/>
                <w:color w:val="000000" w:themeColor="text1"/>
              </w:rPr>
              <w:t>Section</w:t>
            </w:r>
          </w:p>
        </w:tc>
        <w:tc>
          <w:tcPr>
            <w:tcW w:w="1622" w:type="dxa"/>
          </w:tcPr>
          <w:p w14:paraId="293C57A7" w14:textId="5FEE9467" w:rsidR="00132ED0" w:rsidRPr="00132ED0" w:rsidRDefault="00132ED0" w:rsidP="00132ED0">
            <w:pPr>
              <w:jc w:val="center"/>
              <w:rPr>
                <w:rFonts w:ascii="Garamond" w:hAnsi="Garamond"/>
                <w:b/>
                <w:bCs/>
                <w:color w:val="000000" w:themeColor="text1"/>
              </w:rPr>
            </w:pPr>
            <w:r w:rsidRPr="00132ED0">
              <w:rPr>
                <w:rFonts w:ascii="Garamond" w:hAnsi="Garamond"/>
                <w:b/>
                <w:bCs/>
                <w:color w:val="000000" w:themeColor="text1"/>
              </w:rPr>
              <w:t>TA</w:t>
            </w:r>
          </w:p>
        </w:tc>
        <w:tc>
          <w:tcPr>
            <w:tcW w:w="2776" w:type="dxa"/>
          </w:tcPr>
          <w:p w14:paraId="0AFB6AA7" w14:textId="3B1C943B" w:rsidR="00132ED0" w:rsidRPr="00132ED0" w:rsidRDefault="00132ED0" w:rsidP="00132ED0">
            <w:pPr>
              <w:jc w:val="center"/>
              <w:rPr>
                <w:rFonts w:ascii="Garamond" w:hAnsi="Garamond"/>
                <w:b/>
                <w:bCs/>
                <w:color w:val="000000" w:themeColor="text1"/>
              </w:rPr>
            </w:pPr>
            <w:r w:rsidRPr="00132ED0">
              <w:rPr>
                <w:rFonts w:ascii="Garamond" w:hAnsi="Garamond"/>
                <w:b/>
                <w:bCs/>
                <w:color w:val="000000" w:themeColor="text1"/>
              </w:rPr>
              <w:t>Email</w:t>
            </w:r>
          </w:p>
        </w:tc>
        <w:tc>
          <w:tcPr>
            <w:tcW w:w="1654" w:type="dxa"/>
          </w:tcPr>
          <w:p w14:paraId="6A3738FF" w14:textId="370EA3BC" w:rsidR="00132ED0" w:rsidRPr="00132ED0" w:rsidRDefault="00132ED0" w:rsidP="00132ED0">
            <w:pPr>
              <w:jc w:val="center"/>
              <w:rPr>
                <w:rFonts w:ascii="Garamond" w:hAnsi="Garamond"/>
                <w:b/>
                <w:bCs/>
                <w:color w:val="000000" w:themeColor="text1"/>
              </w:rPr>
            </w:pPr>
            <w:r w:rsidRPr="00132ED0">
              <w:rPr>
                <w:rFonts w:ascii="Garamond" w:hAnsi="Garamond"/>
                <w:b/>
                <w:bCs/>
                <w:color w:val="000000" w:themeColor="text1"/>
              </w:rPr>
              <w:t>Office Hours</w:t>
            </w:r>
          </w:p>
        </w:tc>
        <w:tc>
          <w:tcPr>
            <w:tcW w:w="1766" w:type="dxa"/>
          </w:tcPr>
          <w:p w14:paraId="63926E8B" w14:textId="02CFAEED" w:rsidR="00132ED0" w:rsidRPr="00132ED0" w:rsidRDefault="00132ED0" w:rsidP="00132ED0">
            <w:pPr>
              <w:jc w:val="center"/>
              <w:rPr>
                <w:rFonts w:ascii="Garamond" w:hAnsi="Garamond"/>
                <w:b/>
                <w:bCs/>
                <w:color w:val="000000" w:themeColor="text1"/>
              </w:rPr>
            </w:pPr>
            <w:r w:rsidRPr="00132ED0">
              <w:rPr>
                <w:rFonts w:ascii="Garamond" w:hAnsi="Garamond"/>
                <w:b/>
                <w:bCs/>
                <w:color w:val="000000" w:themeColor="text1"/>
              </w:rPr>
              <w:t>Location</w:t>
            </w:r>
          </w:p>
        </w:tc>
      </w:tr>
      <w:tr w:rsidR="00132ED0" w:rsidRPr="00132ED0" w14:paraId="4AF528AC" w14:textId="77777777" w:rsidTr="00132ED0">
        <w:tc>
          <w:tcPr>
            <w:tcW w:w="1532" w:type="dxa"/>
          </w:tcPr>
          <w:p w14:paraId="109DF31D" w14:textId="4B07A67A"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22484</w:t>
            </w:r>
          </w:p>
        </w:tc>
        <w:tc>
          <w:tcPr>
            <w:tcW w:w="1622" w:type="dxa"/>
          </w:tcPr>
          <w:p w14:paraId="543827CE" w14:textId="767FC5D8"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Caleb Bagley</w:t>
            </w:r>
          </w:p>
        </w:tc>
        <w:tc>
          <w:tcPr>
            <w:tcW w:w="2776" w:type="dxa"/>
          </w:tcPr>
          <w:p w14:paraId="095BF669" w14:textId="07734276"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Cbagley1@uga.edu</w:t>
            </w:r>
          </w:p>
        </w:tc>
        <w:tc>
          <w:tcPr>
            <w:tcW w:w="1654" w:type="dxa"/>
          </w:tcPr>
          <w:p w14:paraId="2808D531" w14:textId="103F0D93"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W 3:00-4:00pm</w:t>
            </w:r>
          </w:p>
        </w:tc>
        <w:tc>
          <w:tcPr>
            <w:tcW w:w="1766" w:type="dxa"/>
          </w:tcPr>
          <w:p w14:paraId="75E7715E" w14:textId="3CA9021B"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Baldwin 106D</w:t>
            </w:r>
          </w:p>
        </w:tc>
      </w:tr>
      <w:tr w:rsidR="00132ED0" w:rsidRPr="00132ED0" w14:paraId="3DCC55AF" w14:textId="77777777" w:rsidTr="00132ED0">
        <w:tc>
          <w:tcPr>
            <w:tcW w:w="1532" w:type="dxa"/>
          </w:tcPr>
          <w:p w14:paraId="70EF638A" w14:textId="36C17070"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22485</w:t>
            </w:r>
          </w:p>
        </w:tc>
        <w:tc>
          <w:tcPr>
            <w:tcW w:w="1622" w:type="dxa"/>
          </w:tcPr>
          <w:p w14:paraId="3A261C30" w14:textId="01B30BB8"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Peter Griffith</w:t>
            </w:r>
          </w:p>
        </w:tc>
        <w:tc>
          <w:tcPr>
            <w:tcW w:w="2776" w:type="dxa"/>
          </w:tcPr>
          <w:p w14:paraId="63141EC6" w14:textId="0BF8925D"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Peter.Griffith@uga.edu</w:t>
            </w:r>
          </w:p>
        </w:tc>
        <w:tc>
          <w:tcPr>
            <w:tcW w:w="1654" w:type="dxa"/>
          </w:tcPr>
          <w:p w14:paraId="15ED7AC2" w14:textId="5981DE8D" w:rsidR="00132ED0" w:rsidRPr="00132ED0" w:rsidRDefault="009934E8" w:rsidP="00132ED0">
            <w:pPr>
              <w:jc w:val="center"/>
              <w:rPr>
                <w:rFonts w:ascii="Garamond" w:hAnsi="Garamond"/>
                <w:color w:val="000000" w:themeColor="text1"/>
              </w:rPr>
            </w:pPr>
            <w:r>
              <w:rPr>
                <w:rFonts w:ascii="Garamond" w:hAnsi="Garamond"/>
                <w:color w:val="000000" w:themeColor="text1"/>
              </w:rPr>
              <w:t>T12:00-1:00pm</w:t>
            </w:r>
          </w:p>
        </w:tc>
        <w:tc>
          <w:tcPr>
            <w:tcW w:w="1766" w:type="dxa"/>
          </w:tcPr>
          <w:p w14:paraId="528B1C5F" w14:textId="1E0BE790" w:rsidR="00132ED0" w:rsidRPr="00132ED0" w:rsidRDefault="009934E8" w:rsidP="00132ED0">
            <w:pPr>
              <w:jc w:val="center"/>
              <w:rPr>
                <w:rFonts w:ascii="Garamond" w:hAnsi="Garamond"/>
                <w:color w:val="000000" w:themeColor="text1"/>
              </w:rPr>
            </w:pPr>
            <w:r>
              <w:rPr>
                <w:rFonts w:ascii="Garamond" w:hAnsi="Garamond"/>
                <w:color w:val="000000" w:themeColor="text1"/>
              </w:rPr>
              <w:t>Baldwin 106D</w:t>
            </w:r>
          </w:p>
        </w:tc>
      </w:tr>
      <w:tr w:rsidR="00132ED0" w:rsidRPr="00132ED0" w14:paraId="7E6AE82F" w14:textId="77777777" w:rsidTr="00132ED0">
        <w:tc>
          <w:tcPr>
            <w:tcW w:w="1532" w:type="dxa"/>
          </w:tcPr>
          <w:p w14:paraId="38CBA1B8" w14:textId="6ECA3E90"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22486</w:t>
            </w:r>
          </w:p>
        </w:tc>
        <w:tc>
          <w:tcPr>
            <w:tcW w:w="1622" w:type="dxa"/>
          </w:tcPr>
          <w:p w14:paraId="62FFE700" w14:textId="10672B67"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Caleb Bagley</w:t>
            </w:r>
          </w:p>
        </w:tc>
        <w:tc>
          <w:tcPr>
            <w:tcW w:w="2776" w:type="dxa"/>
          </w:tcPr>
          <w:p w14:paraId="0E4DCF55" w14:textId="43A56EC7"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Cbagley1@uga.edu</w:t>
            </w:r>
          </w:p>
        </w:tc>
        <w:tc>
          <w:tcPr>
            <w:tcW w:w="1654" w:type="dxa"/>
          </w:tcPr>
          <w:p w14:paraId="5A17ABAC" w14:textId="1C913F24"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W 3:00-4:00pm</w:t>
            </w:r>
          </w:p>
        </w:tc>
        <w:tc>
          <w:tcPr>
            <w:tcW w:w="1766" w:type="dxa"/>
          </w:tcPr>
          <w:p w14:paraId="5921BD60" w14:textId="74D2713F"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Baldwin 106D</w:t>
            </w:r>
          </w:p>
        </w:tc>
      </w:tr>
      <w:tr w:rsidR="00132ED0" w:rsidRPr="00132ED0" w14:paraId="58E1F389" w14:textId="77777777" w:rsidTr="00132ED0">
        <w:tc>
          <w:tcPr>
            <w:tcW w:w="1532" w:type="dxa"/>
          </w:tcPr>
          <w:p w14:paraId="06184AB0" w14:textId="0302F1E2"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22487</w:t>
            </w:r>
          </w:p>
        </w:tc>
        <w:tc>
          <w:tcPr>
            <w:tcW w:w="1622" w:type="dxa"/>
          </w:tcPr>
          <w:p w14:paraId="665A4AE2" w14:textId="3F6C1E9D"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Peter Griffith</w:t>
            </w:r>
          </w:p>
        </w:tc>
        <w:tc>
          <w:tcPr>
            <w:tcW w:w="2776" w:type="dxa"/>
          </w:tcPr>
          <w:p w14:paraId="30F7AB07" w14:textId="73F9EEDF"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Peter.Griffith@uga.edu</w:t>
            </w:r>
          </w:p>
        </w:tc>
        <w:tc>
          <w:tcPr>
            <w:tcW w:w="1654" w:type="dxa"/>
          </w:tcPr>
          <w:p w14:paraId="2868E6BD" w14:textId="08B6C766" w:rsidR="00132ED0" w:rsidRPr="00132ED0" w:rsidRDefault="009934E8" w:rsidP="00132ED0">
            <w:pPr>
              <w:jc w:val="center"/>
              <w:rPr>
                <w:rFonts w:ascii="Garamond" w:hAnsi="Garamond"/>
                <w:color w:val="000000" w:themeColor="text1"/>
              </w:rPr>
            </w:pPr>
            <w:r>
              <w:rPr>
                <w:rFonts w:ascii="Garamond" w:hAnsi="Garamond"/>
                <w:color w:val="000000" w:themeColor="text1"/>
              </w:rPr>
              <w:t>T12:00-1:00pm</w:t>
            </w:r>
          </w:p>
        </w:tc>
        <w:tc>
          <w:tcPr>
            <w:tcW w:w="1766" w:type="dxa"/>
          </w:tcPr>
          <w:p w14:paraId="5B68A72B" w14:textId="2B4F444C" w:rsidR="00132ED0" w:rsidRPr="00132ED0" w:rsidRDefault="009934E8" w:rsidP="00132ED0">
            <w:pPr>
              <w:jc w:val="center"/>
              <w:rPr>
                <w:rFonts w:ascii="Garamond" w:hAnsi="Garamond"/>
                <w:color w:val="000000" w:themeColor="text1"/>
              </w:rPr>
            </w:pPr>
            <w:r>
              <w:rPr>
                <w:rFonts w:ascii="Garamond" w:hAnsi="Garamond"/>
                <w:color w:val="000000" w:themeColor="text1"/>
              </w:rPr>
              <w:t>Baldwin 106D</w:t>
            </w:r>
          </w:p>
        </w:tc>
      </w:tr>
      <w:tr w:rsidR="00132ED0" w:rsidRPr="00132ED0" w14:paraId="0A2B96E6" w14:textId="77777777" w:rsidTr="00132ED0">
        <w:tc>
          <w:tcPr>
            <w:tcW w:w="1532" w:type="dxa"/>
          </w:tcPr>
          <w:p w14:paraId="34F6DC9C" w14:textId="1D93BB81"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22488</w:t>
            </w:r>
          </w:p>
        </w:tc>
        <w:tc>
          <w:tcPr>
            <w:tcW w:w="1622" w:type="dxa"/>
          </w:tcPr>
          <w:p w14:paraId="6F48C395" w14:textId="7E1C2274"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Jeffrey Milliman</w:t>
            </w:r>
          </w:p>
        </w:tc>
        <w:tc>
          <w:tcPr>
            <w:tcW w:w="2776" w:type="dxa"/>
          </w:tcPr>
          <w:p w14:paraId="55840BC9" w14:textId="58297A33"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Jeffrey.Milliman@uga.edu</w:t>
            </w:r>
          </w:p>
        </w:tc>
        <w:tc>
          <w:tcPr>
            <w:tcW w:w="1654" w:type="dxa"/>
          </w:tcPr>
          <w:p w14:paraId="45C503FF" w14:textId="238A00C9"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TR12:00-1:00pm</w:t>
            </w:r>
          </w:p>
        </w:tc>
        <w:tc>
          <w:tcPr>
            <w:tcW w:w="1766" w:type="dxa"/>
          </w:tcPr>
          <w:p w14:paraId="32372FA5" w14:textId="71A5C4F2"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Baldwin 106D</w:t>
            </w:r>
          </w:p>
        </w:tc>
      </w:tr>
      <w:tr w:rsidR="00132ED0" w:rsidRPr="00132ED0" w14:paraId="27082F9F" w14:textId="77777777" w:rsidTr="00132ED0">
        <w:tc>
          <w:tcPr>
            <w:tcW w:w="1532" w:type="dxa"/>
          </w:tcPr>
          <w:p w14:paraId="4FB75D32" w14:textId="0E87D551"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22489</w:t>
            </w:r>
          </w:p>
        </w:tc>
        <w:tc>
          <w:tcPr>
            <w:tcW w:w="1622" w:type="dxa"/>
          </w:tcPr>
          <w:p w14:paraId="0580D400" w14:textId="4047ED73"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Jeffrey Milliman</w:t>
            </w:r>
          </w:p>
        </w:tc>
        <w:tc>
          <w:tcPr>
            <w:tcW w:w="2776" w:type="dxa"/>
          </w:tcPr>
          <w:p w14:paraId="3A51B108" w14:textId="0C5F70F6"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Jeffrey.Milliman@uga.edu</w:t>
            </w:r>
          </w:p>
        </w:tc>
        <w:tc>
          <w:tcPr>
            <w:tcW w:w="1654" w:type="dxa"/>
          </w:tcPr>
          <w:p w14:paraId="6B01601D" w14:textId="2397E5BC"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TR12:00-1:00pm</w:t>
            </w:r>
          </w:p>
        </w:tc>
        <w:tc>
          <w:tcPr>
            <w:tcW w:w="1766" w:type="dxa"/>
          </w:tcPr>
          <w:p w14:paraId="2ED11B11" w14:textId="0F3C0500"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Baldwin 106D</w:t>
            </w:r>
          </w:p>
        </w:tc>
      </w:tr>
      <w:tr w:rsidR="00132ED0" w:rsidRPr="00132ED0" w14:paraId="3D6A24DC" w14:textId="77777777" w:rsidTr="00132ED0">
        <w:tc>
          <w:tcPr>
            <w:tcW w:w="1532" w:type="dxa"/>
          </w:tcPr>
          <w:p w14:paraId="0CD0B53A" w14:textId="2C0DC594"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22490</w:t>
            </w:r>
          </w:p>
        </w:tc>
        <w:tc>
          <w:tcPr>
            <w:tcW w:w="1622" w:type="dxa"/>
          </w:tcPr>
          <w:p w14:paraId="3DC51AC2" w14:textId="76A51C9C"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Grace</w:t>
            </w:r>
          </w:p>
        </w:tc>
        <w:tc>
          <w:tcPr>
            <w:tcW w:w="2776" w:type="dxa"/>
          </w:tcPr>
          <w:p w14:paraId="4DA05027" w14:textId="2B105A13"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Grace.Dragna@uga.edu</w:t>
            </w:r>
          </w:p>
        </w:tc>
        <w:tc>
          <w:tcPr>
            <w:tcW w:w="1654" w:type="dxa"/>
          </w:tcPr>
          <w:p w14:paraId="1A2FD38B" w14:textId="247CF42D"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TR12:00-1:00pm</w:t>
            </w:r>
          </w:p>
        </w:tc>
        <w:tc>
          <w:tcPr>
            <w:tcW w:w="1766" w:type="dxa"/>
          </w:tcPr>
          <w:p w14:paraId="37D33A23" w14:textId="709B1069"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Baldwin 106D</w:t>
            </w:r>
          </w:p>
        </w:tc>
      </w:tr>
      <w:tr w:rsidR="00132ED0" w:rsidRPr="00132ED0" w14:paraId="37AA001E" w14:textId="77777777" w:rsidTr="00132ED0">
        <w:tc>
          <w:tcPr>
            <w:tcW w:w="1532" w:type="dxa"/>
          </w:tcPr>
          <w:p w14:paraId="076D3E08" w14:textId="03A66262"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22491</w:t>
            </w:r>
          </w:p>
        </w:tc>
        <w:tc>
          <w:tcPr>
            <w:tcW w:w="1622" w:type="dxa"/>
          </w:tcPr>
          <w:p w14:paraId="04F17228" w14:textId="203C2563"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Grace</w:t>
            </w:r>
          </w:p>
        </w:tc>
        <w:tc>
          <w:tcPr>
            <w:tcW w:w="2776" w:type="dxa"/>
          </w:tcPr>
          <w:p w14:paraId="3DB51351" w14:textId="01B293E2"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Grace.Dragna@uga.edu</w:t>
            </w:r>
          </w:p>
        </w:tc>
        <w:tc>
          <w:tcPr>
            <w:tcW w:w="1654" w:type="dxa"/>
          </w:tcPr>
          <w:p w14:paraId="66B2D966" w14:textId="67B5EFAA"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TR12:00-1:00pm</w:t>
            </w:r>
          </w:p>
        </w:tc>
        <w:tc>
          <w:tcPr>
            <w:tcW w:w="1766" w:type="dxa"/>
          </w:tcPr>
          <w:p w14:paraId="764B0920" w14:textId="58283638"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Baldwin 106D</w:t>
            </w:r>
          </w:p>
        </w:tc>
      </w:tr>
      <w:tr w:rsidR="00132ED0" w:rsidRPr="00132ED0" w14:paraId="14AE84C9" w14:textId="77777777" w:rsidTr="00132ED0">
        <w:tc>
          <w:tcPr>
            <w:tcW w:w="1532" w:type="dxa"/>
          </w:tcPr>
          <w:p w14:paraId="18E2D615" w14:textId="3C52FBBC"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22492</w:t>
            </w:r>
          </w:p>
        </w:tc>
        <w:tc>
          <w:tcPr>
            <w:tcW w:w="1622" w:type="dxa"/>
          </w:tcPr>
          <w:p w14:paraId="513B91DC" w14:textId="2530726F"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Minjin Choi</w:t>
            </w:r>
          </w:p>
        </w:tc>
        <w:tc>
          <w:tcPr>
            <w:tcW w:w="2776" w:type="dxa"/>
          </w:tcPr>
          <w:p w14:paraId="75578188" w14:textId="6B3F3724"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minjinchoi@uga.edu</w:t>
            </w:r>
          </w:p>
        </w:tc>
        <w:tc>
          <w:tcPr>
            <w:tcW w:w="1654" w:type="dxa"/>
          </w:tcPr>
          <w:p w14:paraId="39112BBA" w14:textId="56250C60"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T 1:00-2:00pm</w:t>
            </w:r>
          </w:p>
        </w:tc>
        <w:tc>
          <w:tcPr>
            <w:tcW w:w="1766" w:type="dxa"/>
          </w:tcPr>
          <w:p w14:paraId="62C75902" w14:textId="61220E8F"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Baldwin 106D</w:t>
            </w:r>
          </w:p>
        </w:tc>
      </w:tr>
      <w:tr w:rsidR="00132ED0" w:rsidRPr="00132ED0" w14:paraId="29D5ECDA" w14:textId="77777777" w:rsidTr="00132ED0">
        <w:tc>
          <w:tcPr>
            <w:tcW w:w="1532" w:type="dxa"/>
          </w:tcPr>
          <w:p w14:paraId="4A884A63" w14:textId="3E39ABDC"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2249</w:t>
            </w:r>
            <w:r w:rsidR="008B5E35">
              <w:rPr>
                <w:rFonts w:ascii="Garamond" w:hAnsi="Garamond"/>
                <w:color w:val="000000" w:themeColor="text1"/>
              </w:rPr>
              <w:t>3</w:t>
            </w:r>
          </w:p>
        </w:tc>
        <w:tc>
          <w:tcPr>
            <w:tcW w:w="1622" w:type="dxa"/>
          </w:tcPr>
          <w:p w14:paraId="699A9540" w14:textId="6268CA40"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Minjin Choi</w:t>
            </w:r>
          </w:p>
        </w:tc>
        <w:tc>
          <w:tcPr>
            <w:tcW w:w="2776" w:type="dxa"/>
          </w:tcPr>
          <w:p w14:paraId="6A5C978E" w14:textId="46745533"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minjinchoi@uga.edu</w:t>
            </w:r>
          </w:p>
        </w:tc>
        <w:tc>
          <w:tcPr>
            <w:tcW w:w="1654" w:type="dxa"/>
          </w:tcPr>
          <w:p w14:paraId="7D2F2495" w14:textId="564DD154"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T 1:00-2:00pm</w:t>
            </w:r>
          </w:p>
        </w:tc>
        <w:tc>
          <w:tcPr>
            <w:tcW w:w="1766" w:type="dxa"/>
          </w:tcPr>
          <w:p w14:paraId="149B6DF4" w14:textId="44FC9701"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Baldwin 106D</w:t>
            </w:r>
          </w:p>
        </w:tc>
      </w:tr>
      <w:tr w:rsidR="00132ED0" w:rsidRPr="00132ED0" w14:paraId="0BCF53BB" w14:textId="77777777" w:rsidTr="00132ED0">
        <w:tc>
          <w:tcPr>
            <w:tcW w:w="1532" w:type="dxa"/>
          </w:tcPr>
          <w:p w14:paraId="15BDB358" w14:textId="0F81A6C3"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22494</w:t>
            </w:r>
          </w:p>
        </w:tc>
        <w:tc>
          <w:tcPr>
            <w:tcW w:w="1622" w:type="dxa"/>
          </w:tcPr>
          <w:p w14:paraId="2995F5D6" w14:textId="02CC1359"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Mallory Hoffman</w:t>
            </w:r>
          </w:p>
        </w:tc>
        <w:tc>
          <w:tcPr>
            <w:tcW w:w="2776" w:type="dxa"/>
          </w:tcPr>
          <w:p w14:paraId="7904D56D" w14:textId="67C2C191" w:rsidR="00132ED0" w:rsidRPr="00132ED0" w:rsidRDefault="00132ED0" w:rsidP="00132ED0">
            <w:pPr>
              <w:jc w:val="center"/>
              <w:rPr>
                <w:rFonts w:ascii="Garamond" w:hAnsi="Garamond"/>
                <w:color w:val="000000" w:themeColor="text1"/>
              </w:rPr>
            </w:pPr>
            <w:r w:rsidRPr="00132ED0">
              <w:rPr>
                <w:rFonts w:ascii="Garamond" w:hAnsi="Garamond"/>
                <w:color w:val="000000" w:themeColor="text1"/>
              </w:rPr>
              <w:t>Mallory.Hoffman@uga.edu</w:t>
            </w:r>
          </w:p>
        </w:tc>
        <w:tc>
          <w:tcPr>
            <w:tcW w:w="1654" w:type="dxa"/>
          </w:tcPr>
          <w:p w14:paraId="497CA9C3" w14:textId="5914D95A" w:rsidR="00132ED0" w:rsidRPr="00132ED0" w:rsidRDefault="009934E8" w:rsidP="00132ED0">
            <w:pPr>
              <w:jc w:val="center"/>
              <w:rPr>
                <w:rFonts w:ascii="Garamond" w:hAnsi="Garamond"/>
                <w:color w:val="000000" w:themeColor="text1"/>
              </w:rPr>
            </w:pPr>
            <w:r>
              <w:rPr>
                <w:rFonts w:ascii="Garamond" w:hAnsi="Garamond"/>
                <w:color w:val="000000" w:themeColor="text1"/>
              </w:rPr>
              <w:t>W 1:00-2:00pm</w:t>
            </w:r>
          </w:p>
        </w:tc>
        <w:tc>
          <w:tcPr>
            <w:tcW w:w="1766" w:type="dxa"/>
          </w:tcPr>
          <w:p w14:paraId="4E897EB9" w14:textId="7A0DEC8D" w:rsidR="00132ED0" w:rsidRPr="00132ED0" w:rsidRDefault="009934E8" w:rsidP="00132ED0">
            <w:pPr>
              <w:jc w:val="center"/>
              <w:rPr>
                <w:rFonts w:ascii="Garamond" w:hAnsi="Garamond"/>
                <w:color w:val="000000" w:themeColor="text1"/>
              </w:rPr>
            </w:pPr>
            <w:r>
              <w:rPr>
                <w:rFonts w:ascii="Garamond" w:hAnsi="Garamond"/>
                <w:color w:val="000000" w:themeColor="text1"/>
              </w:rPr>
              <w:t>Baldwin 106D</w:t>
            </w:r>
          </w:p>
        </w:tc>
      </w:tr>
    </w:tbl>
    <w:p w14:paraId="7742CB84" w14:textId="77777777" w:rsidR="00132ED0" w:rsidRPr="00132ED0" w:rsidRDefault="00132ED0" w:rsidP="0088296B">
      <w:pPr>
        <w:jc w:val="both"/>
        <w:rPr>
          <w:rFonts w:ascii="Garamond" w:hAnsi="Garamond"/>
          <w:color w:val="000000" w:themeColor="text1"/>
        </w:rPr>
      </w:pPr>
    </w:p>
    <w:p w14:paraId="619019E1" w14:textId="77777777" w:rsidR="0088296B" w:rsidRDefault="0088296B" w:rsidP="0088296B">
      <w:pPr>
        <w:jc w:val="both"/>
        <w:rPr>
          <w:rFonts w:ascii="Garamond" w:hAnsi="Garamond"/>
        </w:rPr>
      </w:pPr>
    </w:p>
    <w:p w14:paraId="703DAB5F" w14:textId="77777777" w:rsidR="00CD3BF1" w:rsidRDefault="006F0C51" w:rsidP="0088296B">
      <w:pPr>
        <w:jc w:val="both"/>
        <w:rPr>
          <w:rFonts w:ascii="Garamond" w:hAnsi="Garamond"/>
        </w:rPr>
      </w:pPr>
      <w:r>
        <w:rPr>
          <w:rFonts w:ascii="Garamond" w:hAnsi="Garamond"/>
          <w:b/>
        </w:rPr>
        <w:t xml:space="preserve">Electronic Devices: </w:t>
      </w:r>
      <w:r w:rsidR="00CD3BF1">
        <w:rPr>
          <w:rFonts w:ascii="Garamond" w:hAnsi="Garamond"/>
        </w:rPr>
        <w:t xml:space="preserve">Prior to class, please ensure that all electronic devices (phones, tablets, MP3 players, etc.) are turned off or silenced.  </w:t>
      </w:r>
      <w:r>
        <w:rPr>
          <w:rFonts w:ascii="Garamond" w:hAnsi="Garamond"/>
        </w:rPr>
        <w:t xml:space="preserve">Students are permitted to use laptops in class, however the instructor reserves the right to change this policy if computers become a distraction/become disruptive.  Please remember that using a laptop for purposes other than note taking not only prevents you from fully engaging in the course, but may also distract those around you.  Also note that it is difficult to receive a high participation grade if you are browsing the internet rather than engaging with the material.  </w:t>
      </w:r>
    </w:p>
    <w:p w14:paraId="08E4452A" w14:textId="77777777" w:rsidR="006F0C51" w:rsidRDefault="006F0C51" w:rsidP="0088296B">
      <w:pPr>
        <w:jc w:val="both"/>
        <w:rPr>
          <w:rFonts w:ascii="Garamond" w:hAnsi="Garamond"/>
        </w:rPr>
      </w:pPr>
    </w:p>
    <w:p w14:paraId="383E143B" w14:textId="2D4F0150" w:rsidR="006F0C51" w:rsidRPr="00950EAC" w:rsidRDefault="006F0C51" w:rsidP="0088296B">
      <w:pPr>
        <w:jc w:val="both"/>
        <w:rPr>
          <w:rFonts w:ascii="Garamond" w:hAnsi="Garamond"/>
        </w:rPr>
      </w:pPr>
      <w:r>
        <w:rPr>
          <w:rFonts w:ascii="Garamond" w:hAnsi="Garamond"/>
          <w:b/>
        </w:rPr>
        <w:t>Tardiness:</w:t>
      </w:r>
      <w:r w:rsidR="00950EAC">
        <w:rPr>
          <w:rFonts w:ascii="Garamond" w:hAnsi="Garamond"/>
          <w:b/>
        </w:rPr>
        <w:t xml:space="preserve"> </w:t>
      </w:r>
      <w:r w:rsidR="00950EAC">
        <w:rPr>
          <w:rFonts w:ascii="Garamond" w:hAnsi="Garamond"/>
        </w:rPr>
        <w:t xml:space="preserve">Please arrive to class on time.  Failure to do so is disruptive to your fellow classmates.  </w:t>
      </w:r>
      <w:r w:rsidR="005D5DAE">
        <w:rPr>
          <w:rFonts w:ascii="Garamond" w:hAnsi="Garamond"/>
        </w:rPr>
        <w:t>Consistent tardiness could result in a poor participation grade.</w:t>
      </w:r>
    </w:p>
    <w:p w14:paraId="409AE936" w14:textId="77777777" w:rsidR="006F0C51" w:rsidRDefault="006F0C51" w:rsidP="0088296B">
      <w:pPr>
        <w:jc w:val="both"/>
        <w:rPr>
          <w:rFonts w:ascii="Garamond" w:hAnsi="Garamond"/>
          <w:b/>
        </w:rPr>
      </w:pPr>
    </w:p>
    <w:p w14:paraId="11F184ED" w14:textId="50EA3F2E" w:rsidR="006F0C51" w:rsidRPr="00950EAC" w:rsidRDefault="006F0C51" w:rsidP="0088296B">
      <w:pPr>
        <w:jc w:val="both"/>
        <w:rPr>
          <w:rFonts w:ascii="Garamond" w:hAnsi="Garamond"/>
        </w:rPr>
      </w:pPr>
      <w:r>
        <w:rPr>
          <w:rFonts w:ascii="Garamond" w:hAnsi="Garamond"/>
          <w:b/>
        </w:rPr>
        <w:t xml:space="preserve">Grade Disputes: </w:t>
      </w:r>
      <w:r w:rsidR="00950EAC">
        <w:rPr>
          <w:rFonts w:ascii="Garamond" w:hAnsi="Garamond"/>
        </w:rPr>
        <w:t>If you disagree with a grade you received on an assignment (or have questions about why you received</w:t>
      </w:r>
      <w:r w:rsidR="00F51C5F">
        <w:rPr>
          <w:rFonts w:ascii="Garamond" w:hAnsi="Garamond"/>
        </w:rPr>
        <w:t xml:space="preserve"> the grade that you did), </w:t>
      </w:r>
      <w:r w:rsidR="00F51C5F" w:rsidRPr="00F51C5F">
        <w:rPr>
          <w:rFonts w:ascii="Garamond" w:hAnsi="Garamond"/>
          <w:b/>
        </w:rPr>
        <w:t>your first step should be to talk with your TA</w:t>
      </w:r>
      <w:r w:rsidR="00950EAC" w:rsidRPr="00F51C5F">
        <w:rPr>
          <w:rFonts w:ascii="Garamond" w:hAnsi="Garamond"/>
          <w:b/>
        </w:rPr>
        <w:t>.</w:t>
      </w:r>
      <w:r w:rsidR="00950EAC">
        <w:rPr>
          <w:rFonts w:ascii="Garamond" w:hAnsi="Garamond"/>
        </w:rPr>
        <w:t xml:space="preserve">  </w:t>
      </w:r>
      <w:r w:rsidR="00F51C5F">
        <w:rPr>
          <w:rFonts w:ascii="Garamond" w:hAnsi="Garamond"/>
        </w:rPr>
        <w:t xml:space="preserve">We </w:t>
      </w:r>
      <w:r w:rsidR="00950EAC">
        <w:rPr>
          <w:rFonts w:ascii="Garamond" w:hAnsi="Garamond"/>
        </w:rPr>
        <w:t xml:space="preserve">will not have an extended discussion regarding grades via email.  Students wishing to dispute a grade, must write a half page response explaining why they believe they deserve a different grade.  This response should be emailed to the </w:t>
      </w:r>
      <w:r w:rsidR="00F51C5F">
        <w:rPr>
          <w:rFonts w:ascii="Garamond" w:hAnsi="Garamond"/>
        </w:rPr>
        <w:t>TA</w:t>
      </w:r>
      <w:r w:rsidR="00950EAC">
        <w:rPr>
          <w:rFonts w:ascii="Garamond" w:hAnsi="Garamond"/>
        </w:rPr>
        <w:t xml:space="preserve"> </w:t>
      </w:r>
      <w:r w:rsidR="00950EAC" w:rsidRPr="00950EAC">
        <w:rPr>
          <w:rFonts w:ascii="Garamond" w:hAnsi="Garamond"/>
        </w:rPr>
        <w:t>prior to meeting,</w:t>
      </w:r>
      <w:r w:rsidR="00950EAC">
        <w:t xml:space="preserve"> </w:t>
      </w:r>
      <w:r w:rsidR="00950EAC">
        <w:rPr>
          <w:rFonts w:ascii="Garamond" w:hAnsi="Garamond"/>
        </w:rPr>
        <w:t xml:space="preserve">and students should also bring a hard copy to the meeting.  </w:t>
      </w:r>
      <w:r w:rsidR="001550B1">
        <w:rPr>
          <w:rFonts w:ascii="Garamond" w:hAnsi="Garamond"/>
        </w:rPr>
        <w:t>After</w:t>
      </w:r>
      <w:r w:rsidR="00F51C5F">
        <w:rPr>
          <w:rFonts w:ascii="Garamond" w:hAnsi="Garamond"/>
        </w:rPr>
        <w:t xml:space="preserve"> this meeting if students are still dissatisfied with their grade they should contact the instructor (following the same procedure). Please note however, </w:t>
      </w:r>
      <w:r w:rsidR="00F51C5F" w:rsidRPr="00F51C5F">
        <w:rPr>
          <w:rFonts w:ascii="Garamond" w:hAnsi="Garamond"/>
          <w:b/>
        </w:rPr>
        <w:t>that I reserve the right to adjust students grades up OR down</w:t>
      </w:r>
      <w:r w:rsidR="00F51C5F">
        <w:rPr>
          <w:rFonts w:ascii="Garamond" w:hAnsi="Garamond"/>
        </w:rPr>
        <w:t xml:space="preserve"> if I disagree with the assigned score. </w:t>
      </w:r>
    </w:p>
    <w:p w14:paraId="7985366F" w14:textId="77777777" w:rsidR="006F0C51" w:rsidRDefault="006F0C51" w:rsidP="0088296B">
      <w:pPr>
        <w:jc w:val="both"/>
        <w:rPr>
          <w:rFonts w:ascii="Garamond" w:hAnsi="Garamond"/>
          <w:b/>
        </w:rPr>
      </w:pPr>
    </w:p>
    <w:p w14:paraId="06864553" w14:textId="39D8E47D" w:rsidR="006F0C51" w:rsidRDefault="006F0C51" w:rsidP="0088296B">
      <w:pPr>
        <w:jc w:val="both"/>
        <w:rPr>
          <w:rFonts w:ascii="Garamond" w:hAnsi="Garamond"/>
        </w:rPr>
      </w:pPr>
      <w:r>
        <w:rPr>
          <w:rFonts w:ascii="Garamond" w:hAnsi="Garamond"/>
          <w:b/>
        </w:rPr>
        <w:t>Class Discussion</w:t>
      </w:r>
      <w:r w:rsidR="005D5DAE">
        <w:rPr>
          <w:rFonts w:ascii="Garamond" w:hAnsi="Garamond"/>
          <w:b/>
        </w:rPr>
        <w:t>/Discussion Session Conduct</w:t>
      </w:r>
      <w:r>
        <w:rPr>
          <w:rFonts w:ascii="Garamond" w:hAnsi="Garamond"/>
          <w:b/>
        </w:rPr>
        <w:t xml:space="preserve">: </w:t>
      </w:r>
      <w:r w:rsidR="00950EAC">
        <w:rPr>
          <w:rFonts w:ascii="Garamond" w:hAnsi="Garamond"/>
        </w:rPr>
        <w:t xml:space="preserve">Student discussion should be respectful at all times.  Since this is a class about politics, there will be many topics on which not everyone in the class will agree.  It is important that we engage with each other constructively and that we are open to hearing each other’s opinions.  Disrespectful behavior (interrupting speakers, personal attacks, aggressive language, etc.) will not be tolerated under any circumstances. </w:t>
      </w:r>
      <w:r w:rsidR="00C13884">
        <w:rPr>
          <w:rFonts w:ascii="Garamond" w:hAnsi="Garamond"/>
        </w:rPr>
        <w:t xml:space="preserve">You are responsible for going to the discussion session that you enrolled in. You are not permitted to attend other discussion sessions that you are not enrolled in (and no participation will be accounted for if you just show up). Section locations are listed below. </w:t>
      </w:r>
    </w:p>
    <w:p w14:paraId="49D455E2" w14:textId="77777777" w:rsidR="00C13884" w:rsidRDefault="00C13884" w:rsidP="0088296B">
      <w:pPr>
        <w:jc w:val="both"/>
        <w:rPr>
          <w:rFonts w:ascii="Garamond" w:hAnsi="Garamond"/>
        </w:rPr>
      </w:pPr>
    </w:p>
    <w:tbl>
      <w:tblPr>
        <w:tblStyle w:val="TableGrid"/>
        <w:tblW w:w="0" w:type="auto"/>
        <w:tblLook w:val="04A0" w:firstRow="1" w:lastRow="0" w:firstColumn="1" w:lastColumn="0" w:noHBand="0" w:noVBand="1"/>
      </w:tblPr>
      <w:tblGrid>
        <w:gridCol w:w="1532"/>
        <w:gridCol w:w="1622"/>
        <w:gridCol w:w="2776"/>
        <w:gridCol w:w="2776"/>
      </w:tblGrid>
      <w:tr w:rsidR="00C13884" w:rsidRPr="00132ED0" w14:paraId="23E27848" w14:textId="226ED687" w:rsidTr="00BA2BCD">
        <w:tc>
          <w:tcPr>
            <w:tcW w:w="1532" w:type="dxa"/>
          </w:tcPr>
          <w:p w14:paraId="71AC06B2" w14:textId="77777777" w:rsidR="00C13884" w:rsidRPr="00132ED0" w:rsidRDefault="00C13884" w:rsidP="00C5254F">
            <w:pPr>
              <w:jc w:val="center"/>
              <w:rPr>
                <w:rFonts w:ascii="Garamond" w:hAnsi="Garamond"/>
                <w:b/>
                <w:bCs/>
                <w:color w:val="000000" w:themeColor="text1"/>
              </w:rPr>
            </w:pPr>
            <w:r w:rsidRPr="00132ED0">
              <w:rPr>
                <w:rFonts w:ascii="Garamond" w:hAnsi="Garamond"/>
                <w:b/>
                <w:bCs/>
                <w:color w:val="000000" w:themeColor="text1"/>
              </w:rPr>
              <w:t>Section</w:t>
            </w:r>
          </w:p>
        </w:tc>
        <w:tc>
          <w:tcPr>
            <w:tcW w:w="1622" w:type="dxa"/>
          </w:tcPr>
          <w:p w14:paraId="6F89D099" w14:textId="77777777" w:rsidR="00C13884" w:rsidRPr="00132ED0" w:rsidRDefault="00C13884" w:rsidP="00C5254F">
            <w:pPr>
              <w:jc w:val="center"/>
              <w:rPr>
                <w:rFonts w:ascii="Garamond" w:hAnsi="Garamond"/>
                <w:b/>
                <w:bCs/>
                <w:color w:val="000000" w:themeColor="text1"/>
              </w:rPr>
            </w:pPr>
            <w:r w:rsidRPr="00132ED0">
              <w:rPr>
                <w:rFonts w:ascii="Garamond" w:hAnsi="Garamond"/>
                <w:b/>
                <w:bCs/>
                <w:color w:val="000000" w:themeColor="text1"/>
              </w:rPr>
              <w:t>TA</w:t>
            </w:r>
          </w:p>
        </w:tc>
        <w:tc>
          <w:tcPr>
            <w:tcW w:w="2776" w:type="dxa"/>
          </w:tcPr>
          <w:p w14:paraId="15147A0A" w14:textId="0857450F" w:rsidR="00C13884" w:rsidRPr="00132ED0" w:rsidRDefault="00C13884" w:rsidP="00C5254F">
            <w:pPr>
              <w:jc w:val="center"/>
              <w:rPr>
                <w:rFonts w:ascii="Garamond" w:hAnsi="Garamond"/>
                <w:b/>
                <w:bCs/>
                <w:color w:val="000000" w:themeColor="text1"/>
              </w:rPr>
            </w:pPr>
            <w:r>
              <w:rPr>
                <w:rFonts w:ascii="Garamond" w:hAnsi="Garamond"/>
                <w:b/>
                <w:bCs/>
                <w:color w:val="000000" w:themeColor="text1"/>
              </w:rPr>
              <w:t>Section Room</w:t>
            </w:r>
          </w:p>
        </w:tc>
        <w:tc>
          <w:tcPr>
            <w:tcW w:w="2776" w:type="dxa"/>
          </w:tcPr>
          <w:p w14:paraId="1128AF5F" w14:textId="69E70C06" w:rsidR="00C13884" w:rsidRDefault="00C13884" w:rsidP="00C5254F">
            <w:pPr>
              <w:jc w:val="center"/>
              <w:rPr>
                <w:rFonts w:ascii="Garamond" w:hAnsi="Garamond"/>
                <w:b/>
                <w:bCs/>
                <w:color w:val="000000" w:themeColor="text1"/>
              </w:rPr>
            </w:pPr>
            <w:r>
              <w:rPr>
                <w:rFonts w:ascii="Garamond" w:hAnsi="Garamond"/>
                <w:b/>
                <w:bCs/>
                <w:color w:val="000000" w:themeColor="text1"/>
              </w:rPr>
              <w:t>Section Day/Time</w:t>
            </w:r>
          </w:p>
        </w:tc>
      </w:tr>
      <w:tr w:rsidR="00C13884" w:rsidRPr="00132ED0" w14:paraId="3AA10DD9" w14:textId="60DC7712" w:rsidTr="00BA2BCD">
        <w:tc>
          <w:tcPr>
            <w:tcW w:w="1532" w:type="dxa"/>
          </w:tcPr>
          <w:p w14:paraId="422D1E8C"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22484</w:t>
            </w:r>
          </w:p>
        </w:tc>
        <w:tc>
          <w:tcPr>
            <w:tcW w:w="1622" w:type="dxa"/>
          </w:tcPr>
          <w:p w14:paraId="57F9CA22"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Caleb Bagley</w:t>
            </w:r>
          </w:p>
        </w:tc>
        <w:tc>
          <w:tcPr>
            <w:tcW w:w="2776" w:type="dxa"/>
          </w:tcPr>
          <w:p w14:paraId="24CC5C0F" w14:textId="006FE6CD" w:rsidR="00C13884" w:rsidRPr="00132ED0" w:rsidRDefault="00C13884" w:rsidP="00C13884">
            <w:pPr>
              <w:jc w:val="center"/>
              <w:rPr>
                <w:rFonts w:ascii="Garamond" w:hAnsi="Garamond"/>
                <w:color w:val="000000" w:themeColor="text1"/>
              </w:rPr>
            </w:pPr>
            <w:r>
              <w:rPr>
                <w:rFonts w:ascii="Garamond" w:hAnsi="Garamond"/>
                <w:color w:val="000000" w:themeColor="text1"/>
              </w:rPr>
              <w:t>Baldwin 202</w:t>
            </w:r>
          </w:p>
        </w:tc>
        <w:tc>
          <w:tcPr>
            <w:tcW w:w="2776" w:type="dxa"/>
          </w:tcPr>
          <w:p w14:paraId="04D0EA26" w14:textId="3A0FF921" w:rsidR="00C13884" w:rsidRDefault="00C13884" w:rsidP="00C5254F">
            <w:pPr>
              <w:jc w:val="center"/>
              <w:rPr>
                <w:rFonts w:ascii="Garamond" w:hAnsi="Garamond"/>
                <w:color w:val="000000" w:themeColor="text1"/>
              </w:rPr>
            </w:pPr>
            <w:r>
              <w:rPr>
                <w:rFonts w:ascii="Garamond" w:hAnsi="Garamond"/>
                <w:color w:val="000000" w:themeColor="text1"/>
              </w:rPr>
              <w:t>M 8:00AM</w:t>
            </w:r>
          </w:p>
        </w:tc>
      </w:tr>
      <w:tr w:rsidR="00C13884" w:rsidRPr="00132ED0" w14:paraId="58E26685" w14:textId="5DB369E7" w:rsidTr="00BA2BCD">
        <w:tc>
          <w:tcPr>
            <w:tcW w:w="1532" w:type="dxa"/>
          </w:tcPr>
          <w:p w14:paraId="4F9D1772"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22485</w:t>
            </w:r>
          </w:p>
        </w:tc>
        <w:tc>
          <w:tcPr>
            <w:tcW w:w="1622" w:type="dxa"/>
          </w:tcPr>
          <w:p w14:paraId="5899538B"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Peter Griffith</w:t>
            </w:r>
          </w:p>
        </w:tc>
        <w:tc>
          <w:tcPr>
            <w:tcW w:w="2776" w:type="dxa"/>
          </w:tcPr>
          <w:p w14:paraId="0D26E141" w14:textId="04AF3991" w:rsidR="00C13884" w:rsidRPr="00132ED0" w:rsidRDefault="00C13884" w:rsidP="00C5254F">
            <w:pPr>
              <w:jc w:val="center"/>
              <w:rPr>
                <w:rFonts w:ascii="Garamond" w:hAnsi="Garamond"/>
                <w:color w:val="000000" w:themeColor="text1"/>
              </w:rPr>
            </w:pPr>
            <w:r>
              <w:rPr>
                <w:rFonts w:ascii="Garamond" w:hAnsi="Garamond"/>
                <w:color w:val="000000" w:themeColor="text1"/>
              </w:rPr>
              <w:t>Park 259</w:t>
            </w:r>
          </w:p>
        </w:tc>
        <w:tc>
          <w:tcPr>
            <w:tcW w:w="2776" w:type="dxa"/>
          </w:tcPr>
          <w:p w14:paraId="46F2A24D" w14:textId="3DF9C99A" w:rsidR="00C13884" w:rsidRDefault="00C13884" w:rsidP="00C5254F">
            <w:pPr>
              <w:jc w:val="center"/>
              <w:rPr>
                <w:rFonts w:ascii="Garamond" w:hAnsi="Garamond"/>
                <w:color w:val="000000" w:themeColor="text1"/>
              </w:rPr>
            </w:pPr>
            <w:r>
              <w:rPr>
                <w:rFonts w:ascii="Garamond" w:hAnsi="Garamond"/>
                <w:color w:val="000000" w:themeColor="text1"/>
              </w:rPr>
              <w:t>M 9:10AM</w:t>
            </w:r>
          </w:p>
        </w:tc>
      </w:tr>
      <w:tr w:rsidR="00C13884" w:rsidRPr="00132ED0" w14:paraId="278AD89B" w14:textId="65494694" w:rsidTr="00BA2BCD">
        <w:tc>
          <w:tcPr>
            <w:tcW w:w="1532" w:type="dxa"/>
          </w:tcPr>
          <w:p w14:paraId="0083D795"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22486</w:t>
            </w:r>
          </w:p>
        </w:tc>
        <w:tc>
          <w:tcPr>
            <w:tcW w:w="1622" w:type="dxa"/>
          </w:tcPr>
          <w:p w14:paraId="5CF22BBF"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Caleb Bagley</w:t>
            </w:r>
          </w:p>
        </w:tc>
        <w:tc>
          <w:tcPr>
            <w:tcW w:w="2776" w:type="dxa"/>
          </w:tcPr>
          <w:p w14:paraId="51851634" w14:textId="64B48407" w:rsidR="00C13884" w:rsidRPr="00132ED0" w:rsidRDefault="00C13884" w:rsidP="00C5254F">
            <w:pPr>
              <w:jc w:val="center"/>
              <w:rPr>
                <w:rFonts w:ascii="Garamond" w:hAnsi="Garamond"/>
                <w:color w:val="000000" w:themeColor="text1"/>
              </w:rPr>
            </w:pPr>
            <w:r>
              <w:rPr>
                <w:rFonts w:ascii="Garamond" w:hAnsi="Garamond"/>
                <w:color w:val="000000" w:themeColor="text1"/>
              </w:rPr>
              <w:t>Jour 512</w:t>
            </w:r>
          </w:p>
        </w:tc>
        <w:tc>
          <w:tcPr>
            <w:tcW w:w="2776" w:type="dxa"/>
          </w:tcPr>
          <w:p w14:paraId="4725771A" w14:textId="2FCC6147" w:rsidR="00C13884" w:rsidRDefault="00C13884" w:rsidP="00C5254F">
            <w:pPr>
              <w:jc w:val="center"/>
              <w:rPr>
                <w:rFonts w:ascii="Garamond" w:hAnsi="Garamond"/>
                <w:color w:val="000000" w:themeColor="text1"/>
              </w:rPr>
            </w:pPr>
            <w:r>
              <w:rPr>
                <w:rFonts w:ascii="Garamond" w:hAnsi="Garamond"/>
                <w:color w:val="000000" w:themeColor="text1"/>
              </w:rPr>
              <w:t>M 9:10AM</w:t>
            </w:r>
          </w:p>
        </w:tc>
      </w:tr>
      <w:tr w:rsidR="00C13884" w:rsidRPr="00132ED0" w14:paraId="64E71F61" w14:textId="03570A66" w:rsidTr="00BA2BCD">
        <w:tc>
          <w:tcPr>
            <w:tcW w:w="1532" w:type="dxa"/>
          </w:tcPr>
          <w:p w14:paraId="14A483FC"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22487</w:t>
            </w:r>
          </w:p>
        </w:tc>
        <w:tc>
          <w:tcPr>
            <w:tcW w:w="1622" w:type="dxa"/>
          </w:tcPr>
          <w:p w14:paraId="06680D94"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Peter Griffith</w:t>
            </w:r>
          </w:p>
        </w:tc>
        <w:tc>
          <w:tcPr>
            <w:tcW w:w="2776" w:type="dxa"/>
          </w:tcPr>
          <w:p w14:paraId="60DD8EA0" w14:textId="4835579C" w:rsidR="00C13884" w:rsidRPr="00132ED0" w:rsidRDefault="00C13884" w:rsidP="00C5254F">
            <w:pPr>
              <w:jc w:val="center"/>
              <w:rPr>
                <w:rFonts w:ascii="Garamond" w:hAnsi="Garamond"/>
                <w:color w:val="000000" w:themeColor="text1"/>
              </w:rPr>
            </w:pPr>
            <w:r>
              <w:rPr>
                <w:rFonts w:ascii="Garamond" w:hAnsi="Garamond"/>
                <w:color w:val="000000" w:themeColor="text1"/>
              </w:rPr>
              <w:t>Psych 111</w:t>
            </w:r>
          </w:p>
        </w:tc>
        <w:tc>
          <w:tcPr>
            <w:tcW w:w="2776" w:type="dxa"/>
          </w:tcPr>
          <w:p w14:paraId="3D369863" w14:textId="246BD574" w:rsidR="00C13884" w:rsidRDefault="00C13884" w:rsidP="00C5254F">
            <w:pPr>
              <w:jc w:val="center"/>
              <w:rPr>
                <w:rFonts w:ascii="Garamond" w:hAnsi="Garamond"/>
                <w:color w:val="000000" w:themeColor="text1"/>
              </w:rPr>
            </w:pPr>
            <w:r>
              <w:rPr>
                <w:rFonts w:ascii="Garamond" w:hAnsi="Garamond"/>
                <w:color w:val="000000" w:themeColor="text1"/>
              </w:rPr>
              <w:t>M 10:20AM</w:t>
            </w:r>
          </w:p>
        </w:tc>
      </w:tr>
      <w:tr w:rsidR="00C13884" w:rsidRPr="00132ED0" w14:paraId="74FCA742" w14:textId="7280E3AE" w:rsidTr="00BA2BCD">
        <w:tc>
          <w:tcPr>
            <w:tcW w:w="1532" w:type="dxa"/>
          </w:tcPr>
          <w:p w14:paraId="11ABC720"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22488</w:t>
            </w:r>
          </w:p>
        </w:tc>
        <w:tc>
          <w:tcPr>
            <w:tcW w:w="1622" w:type="dxa"/>
          </w:tcPr>
          <w:p w14:paraId="0602C5E9"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Jeffrey Milliman</w:t>
            </w:r>
          </w:p>
        </w:tc>
        <w:tc>
          <w:tcPr>
            <w:tcW w:w="2776" w:type="dxa"/>
          </w:tcPr>
          <w:p w14:paraId="336F205C" w14:textId="4348020C" w:rsidR="00C13884" w:rsidRPr="00132ED0" w:rsidRDefault="00C13884" w:rsidP="00C5254F">
            <w:pPr>
              <w:jc w:val="center"/>
              <w:rPr>
                <w:rFonts w:ascii="Garamond" w:hAnsi="Garamond"/>
                <w:color w:val="000000" w:themeColor="text1"/>
              </w:rPr>
            </w:pPr>
            <w:r>
              <w:rPr>
                <w:rFonts w:ascii="Garamond" w:hAnsi="Garamond"/>
                <w:color w:val="000000" w:themeColor="text1"/>
              </w:rPr>
              <w:t>Baldwin G41</w:t>
            </w:r>
          </w:p>
        </w:tc>
        <w:tc>
          <w:tcPr>
            <w:tcW w:w="2776" w:type="dxa"/>
          </w:tcPr>
          <w:p w14:paraId="55AB829F" w14:textId="42D3B27A" w:rsidR="00C13884" w:rsidRDefault="00C13884" w:rsidP="00C5254F">
            <w:pPr>
              <w:jc w:val="center"/>
              <w:rPr>
                <w:rFonts w:ascii="Garamond" w:hAnsi="Garamond"/>
                <w:color w:val="000000" w:themeColor="text1"/>
              </w:rPr>
            </w:pPr>
            <w:r>
              <w:rPr>
                <w:rFonts w:ascii="Garamond" w:hAnsi="Garamond"/>
                <w:color w:val="000000" w:themeColor="text1"/>
              </w:rPr>
              <w:t>M 10:20AM</w:t>
            </w:r>
          </w:p>
        </w:tc>
      </w:tr>
      <w:tr w:rsidR="00C13884" w:rsidRPr="00132ED0" w14:paraId="7BD3738A" w14:textId="2FBEE3B5" w:rsidTr="00BA2BCD">
        <w:tc>
          <w:tcPr>
            <w:tcW w:w="1532" w:type="dxa"/>
          </w:tcPr>
          <w:p w14:paraId="1BA98451"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22489</w:t>
            </w:r>
          </w:p>
        </w:tc>
        <w:tc>
          <w:tcPr>
            <w:tcW w:w="1622" w:type="dxa"/>
          </w:tcPr>
          <w:p w14:paraId="5145DC22"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Jeffrey Milliman</w:t>
            </w:r>
          </w:p>
        </w:tc>
        <w:tc>
          <w:tcPr>
            <w:tcW w:w="2776" w:type="dxa"/>
          </w:tcPr>
          <w:p w14:paraId="001AF3D9" w14:textId="7EBB137A" w:rsidR="00C13884" w:rsidRPr="00132ED0" w:rsidRDefault="00C13884" w:rsidP="00C5254F">
            <w:pPr>
              <w:jc w:val="center"/>
              <w:rPr>
                <w:rFonts w:ascii="Garamond" w:hAnsi="Garamond"/>
                <w:color w:val="000000" w:themeColor="text1"/>
              </w:rPr>
            </w:pPr>
            <w:r>
              <w:rPr>
                <w:rFonts w:ascii="Garamond" w:hAnsi="Garamond"/>
                <w:color w:val="000000" w:themeColor="text1"/>
              </w:rPr>
              <w:t>Park 139</w:t>
            </w:r>
          </w:p>
        </w:tc>
        <w:tc>
          <w:tcPr>
            <w:tcW w:w="2776" w:type="dxa"/>
          </w:tcPr>
          <w:p w14:paraId="49325758" w14:textId="3AE0C5B5" w:rsidR="00C13884" w:rsidRDefault="00C13884" w:rsidP="00C5254F">
            <w:pPr>
              <w:jc w:val="center"/>
              <w:rPr>
                <w:rFonts w:ascii="Garamond" w:hAnsi="Garamond"/>
                <w:color w:val="000000" w:themeColor="text1"/>
              </w:rPr>
            </w:pPr>
            <w:r>
              <w:rPr>
                <w:rFonts w:ascii="Garamond" w:hAnsi="Garamond"/>
                <w:color w:val="000000" w:themeColor="text1"/>
              </w:rPr>
              <w:t>M 11:30AM</w:t>
            </w:r>
          </w:p>
        </w:tc>
      </w:tr>
      <w:tr w:rsidR="00C13884" w:rsidRPr="00132ED0" w14:paraId="660A4821" w14:textId="2B4D947A" w:rsidTr="00BA2BCD">
        <w:tc>
          <w:tcPr>
            <w:tcW w:w="1532" w:type="dxa"/>
          </w:tcPr>
          <w:p w14:paraId="7A047495"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22490</w:t>
            </w:r>
          </w:p>
        </w:tc>
        <w:tc>
          <w:tcPr>
            <w:tcW w:w="1622" w:type="dxa"/>
          </w:tcPr>
          <w:p w14:paraId="17F97749"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Grace</w:t>
            </w:r>
          </w:p>
        </w:tc>
        <w:tc>
          <w:tcPr>
            <w:tcW w:w="2776" w:type="dxa"/>
          </w:tcPr>
          <w:p w14:paraId="5861E86F" w14:textId="797FBB86" w:rsidR="00C13884" w:rsidRPr="00132ED0" w:rsidRDefault="00C13884" w:rsidP="00C5254F">
            <w:pPr>
              <w:jc w:val="center"/>
              <w:rPr>
                <w:rFonts w:ascii="Garamond" w:hAnsi="Garamond"/>
                <w:color w:val="000000" w:themeColor="text1"/>
              </w:rPr>
            </w:pPr>
            <w:r>
              <w:rPr>
                <w:rFonts w:ascii="Garamond" w:hAnsi="Garamond"/>
                <w:color w:val="000000" w:themeColor="text1"/>
              </w:rPr>
              <w:t>Peabody 220</w:t>
            </w:r>
          </w:p>
        </w:tc>
        <w:tc>
          <w:tcPr>
            <w:tcW w:w="2776" w:type="dxa"/>
          </w:tcPr>
          <w:p w14:paraId="5A45C710" w14:textId="0D880689" w:rsidR="00C13884" w:rsidRDefault="00C13884" w:rsidP="00C5254F">
            <w:pPr>
              <w:jc w:val="center"/>
              <w:rPr>
                <w:rFonts w:ascii="Garamond" w:hAnsi="Garamond"/>
                <w:color w:val="000000" w:themeColor="text1"/>
              </w:rPr>
            </w:pPr>
            <w:r>
              <w:rPr>
                <w:rFonts w:ascii="Garamond" w:hAnsi="Garamond"/>
                <w:color w:val="000000" w:themeColor="text1"/>
              </w:rPr>
              <w:t>M 11:30AM</w:t>
            </w:r>
          </w:p>
        </w:tc>
      </w:tr>
      <w:tr w:rsidR="00C13884" w:rsidRPr="00132ED0" w14:paraId="3722DB84" w14:textId="41F29A3D" w:rsidTr="00BA2BCD">
        <w:tc>
          <w:tcPr>
            <w:tcW w:w="1532" w:type="dxa"/>
          </w:tcPr>
          <w:p w14:paraId="337DF660"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22491</w:t>
            </w:r>
          </w:p>
        </w:tc>
        <w:tc>
          <w:tcPr>
            <w:tcW w:w="1622" w:type="dxa"/>
          </w:tcPr>
          <w:p w14:paraId="0261994B"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Grace</w:t>
            </w:r>
          </w:p>
        </w:tc>
        <w:tc>
          <w:tcPr>
            <w:tcW w:w="2776" w:type="dxa"/>
          </w:tcPr>
          <w:p w14:paraId="7542929B" w14:textId="2725FBBA" w:rsidR="00C13884" w:rsidRPr="00132ED0" w:rsidRDefault="00C13884" w:rsidP="00C5254F">
            <w:pPr>
              <w:jc w:val="center"/>
              <w:rPr>
                <w:rFonts w:ascii="Garamond" w:hAnsi="Garamond"/>
                <w:color w:val="000000" w:themeColor="text1"/>
              </w:rPr>
            </w:pPr>
            <w:r>
              <w:rPr>
                <w:rFonts w:ascii="Garamond" w:hAnsi="Garamond"/>
                <w:color w:val="000000" w:themeColor="text1"/>
              </w:rPr>
              <w:t>Leconte 135</w:t>
            </w:r>
          </w:p>
        </w:tc>
        <w:tc>
          <w:tcPr>
            <w:tcW w:w="2776" w:type="dxa"/>
          </w:tcPr>
          <w:p w14:paraId="1313DF71" w14:textId="692B7E51" w:rsidR="00C13884" w:rsidRDefault="00C13884" w:rsidP="00C5254F">
            <w:pPr>
              <w:jc w:val="center"/>
              <w:rPr>
                <w:rFonts w:ascii="Garamond" w:hAnsi="Garamond"/>
                <w:color w:val="000000" w:themeColor="text1"/>
              </w:rPr>
            </w:pPr>
            <w:r>
              <w:rPr>
                <w:rFonts w:ascii="Garamond" w:hAnsi="Garamond"/>
                <w:color w:val="000000" w:themeColor="text1"/>
              </w:rPr>
              <w:t>M 12:40PM</w:t>
            </w:r>
          </w:p>
        </w:tc>
      </w:tr>
      <w:tr w:rsidR="00C13884" w:rsidRPr="00132ED0" w14:paraId="7A1C8C52" w14:textId="7C6FBE40" w:rsidTr="00BA2BCD">
        <w:tc>
          <w:tcPr>
            <w:tcW w:w="1532" w:type="dxa"/>
          </w:tcPr>
          <w:p w14:paraId="4F4C2FBE"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22492</w:t>
            </w:r>
          </w:p>
        </w:tc>
        <w:tc>
          <w:tcPr>
            <w:tcW w:w="1622" w:type="dxa"/>
          </w:tcPr>
          <w:p w14:paraId="38D06F3B"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Minjin Choi</w:t>
            </w:r>
          </w:p>
        </w:tc>
        <w:tc>
          <w:tcPr>
            <w:tcW w:w="2776" w:type="dxa"/>
          </w:tcPr>
          <w:p w14:paraId="2F47F0CB" w14:textId="24D80B03" w:rsidR="00C13884" w:rsidRPr="00132ED0" w:rsidRDefault="00C13884" w:rsidP="00C5254F">
            <w:pPr>
              <w:jc w:val="center"/>
              <w:rPr>
                <w:rFonts w:ascii="Garamond" w:hAnsi="Garamond"/>
                <w:color w:val="000000" w:themeColor="text1"/>
              </w:rPr>
            </w:pPr>
            <w:r>
              <w:rPr>
                <w:rFonts w:ascii="Garamond" w:hAnsi="Garamond"/>
                <w:color w:val="000000" w:themeColor="text1"/>
              </w:rPr>
              <w:t>Baldwin 202</w:t>
            </w:r>
          </w:p>
        </w:tc>
        <w:tc>
          <w:tcPr>
            <w:tcW w:w="2776" w:type="dxa"/>
          </w:tcPr>
          <w:p w14:paraId="65E29309" w14:textId="224B2A8B" w:rsidR="00C13884" w:rsidRDefault="00C13884" w:rsidP="00C5254F">
            <w:pPr>
              <w:jc w:val="center"/>
              <w:rPr>
                <w:rFonts w:ascii="Garamond" w:hAnsi="Garamond"/>
                <w:color w:val="000000" w:themeColor="text1"/>
              </w:rPr>
            </w:pPr>
            <w:r>
              <w:rPr>
                <w:rFonts w:ascii="Garamond" w:hAnsi="Garamond"/>
                <w:color w:val="000000" w:themeColor="text1"/>
              </w:rPr>
              <w:t>M 12:40PM</w:t>
            </w:r>
          </w:p>
        </w:tc>
      </w:tr>
      <w:tr w:rsidR="00C13884" w:rsidRPr="00132ED0" w14:paraId="102D0F68" w14:textId="402FAECA" w:rsidTr="00BA2BCD">
        <w:tc>
          <w:tcPr>
            <w:tcW w:w="1532" w:type="dxa"/>
          </w:tcPr>
          <w:p w14:paraId="344019C7"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2249</w:t>
            </w:r>
            <w:r>
              <w:rPr>
                <w:rFonts w:ascii="Garamond" w:hAnsi="Garamond"/>
                <w:color w:val="000000" w:themeColor="text1"/>
              </w:rPr>
              <w:t>3</w:t>
            </w:r>
          </w:p>
        </w:tc>
        <w:tc>
          <w:tcPr>
            <w:tcW w:w="1622" w:type="dxa"/>
          </w:tcPr>
          <w:p w14:paraId="1A29C807"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Minjin Choi</w:t>
            </w:r>
          </w:p>
        </w:tc>
        <w:tc>
          <w:tcPr>
            <w:tcW w:w="2776" w:type="dxa"/>
          </w:tcPr>
          <w:p w14:paraId="4FEB7B20" w14:textId="3D4AE468" w:rsidR="00C13884" w:rsidRPr="00132ED0" w:rsidRDefault="00C13884" w:rsidP="00C5254F">
            <w:pPr>
              <w:jc w:val="center"/>
              <w:rPr>
                <w:rFonts w:ascii="Garamond" w:hAnsi="Garamond"/>
                <w:color w:val="000000" w:themeColor="text1"/>
              </w:rPr>
            </w:pPr>
            <w:r>
              <w:rPr>
                <w:rFonts w:ascii="Garamond" w:hAnsi="Garamond"/>
                <w:color w:val="000000" w:themeColor="text1"/>
              </w:rPr>
              <w:t>Leconte 135</w:t>
            </w:r>
          </w:p>
        </w:tc>
        <w:tc>
          <w:tcPr>
            <w:tcW w:w="2776" w:type="dxa"/>
          </w:tcPr>
          <w:p w14:paraId="00515227" w14:textId="724D42C4" w:rsidR="00C13884" w:rsidRDefault="00C13884" w:rsidP="00C13884">
            <w:pPr>
              <w:ind w:left="720"/>
              <w:rPr>
                <w:rFonts w:ascii="Garamond" w:hAnsi="Garamond"/>
                <w:color w:val="000000" w:themeColor="text1"/>
              </w:rPr>
            </w:pPr>
            <w:r>
              <w:rPr>
                <w:rFonts w:ascii="Garamond" w:hAnsi="Garamond"/>
                <w:color w:val="000000" w:themeColor="text1"/>
              </w:rPr>
              <w:t>M 1:50PM</w:t>
            </w:r>
          </w:p>
        </w:tc>
      </w:tr>
      <w:tr w:rsidR="00C13884" w:rsidRPr="00132ED0" w14:paraId="13210742" w14:textId="4AC962AE" w:rsidTr="00BA2BCD">
        <w:tc>
          <w:tcPr>
            <w:tcW w:w="1532" w:type="dxa"/>
          </w:tcPr>
          <w:p w14:paraId="2BB4C4F3"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22494</w:t>
            </w:r>
          </w:p>
        </w:tc>
        <w:tc>
          <w:tcPr>
            <w:tcW w:w="1622" w:type="dxa"/>
          </w:tcPr>
          <w:p w14:paraId="50F472A5" w14:textId="77777777" w:rsidR="00C13884" w:rsidRPr="00132ED0" w:rsidRDefault="00C13884" w:rsidP="00C5254F">
            <w:pPr>
              <w:jc w:val="center"/>
              <w:rPr>
                <w:rFonts w:ascii="Garamond" w:hAnsi="Garamond"/>
                <w:color w:val="000000" w:themeColor="text1"/>
              </w:rPr>
            </w:pPr>
            <w:r w:rsidRPr="00132ED0">
              <w:rPr>
                <w:rFonts w:ascii="Garamond" w:hAnsi="Garamond"/>
                <w:color w:val="000000" w:themeColor="text1"/>
              </w:rPr>
              <w:t>Mallory Hoffman</w:t>
            </w:r>
          </w:p>
        </w:tc>
        <w:tc>
          <w:tcPr>
            <w:tcW w:w="2776" w:type="dxa"/>
          </w:tcPr>
          <w:p w14:paraId="4CDF1203" w14:textId="19C8ACF9" w:rsidR="00C13884" w:rsidRPr="00132ED0" w:rsidRDefault="00C13884" w:rsidP="00C5254F">
            <w:pPr>
              <w:jc w:val="center"/>
              <w:rPr>
                <w:rFonts w:ascii="Garamond" w:hAnsi="Garamond"/>
                <w:color w:val="000000" w:themeColor="text1"/>
              </w:rPr>
            </w:pPr>
            <w:r>
              <w:rPr>
                <w:rFonts w:ascii="Garamond" w:hAnsi="Garamond"/>
                <w:color w:val="000000" w:themeColor="text1"/>
              </w:rPr>
              <w:t>Jour 512</w:t>
            </w:r>
          </w:p>
        </w:tc>
        <w:tc>
          <w:tcPr>
            <w:tcW w:w="2776" w:type="dxa"/>
          </w:tcPr>
          <w:p w14:paraId="2ADB961D" w14:textId="32B88EC8" w:rsidR="00C13884" w:rsidRDefault="00C13884" w:rsidP="00C5254F">
            <w:pPr>
              <w:jc w:val="center"/>
              <w:rPr>
                <w:rFonts w:ascii="Garamond" w:hAnsi="Garamond"/>
                <w:color w:val="000000" w:themeColor="text1"/>
              </w:rPr>
            </w:pPr>
            <w:r>
              <w:rPr>
                <w:rFonts w:ascii="Garamond" w:hAnsi="Garamond"/>
                <w:color w:val="000000" w:themeColor="text1"/>
              </w:rPr>
              <w:t>M 1:50PM</w:t>
            </w:r>
          </w:p>
        </w:tc>
      </w:tr>
    </w:tbl>
    <w:p w14:paraId="38D58069" w14:textId="77777777" w:rsidR="00C13884" w:rsidRDefault="00C13884" w:rsidP="0088296B">
      <w:pPr>
        <w:jc w:val="both"/>
        <w:rPr>
          <w:rFonts w:ascii="Garamond" w:hAnsi="Garamond"/>
        </w:rPr>
      </w:pPr>
    </w:p>
    <w:p w14:paraId="10D67B33" w14:textId="77777777" w:rsidR="00C13884" w:rsidRPr="00950EAC" w:rsidRDefault="00C13884" w:rsidP="0088296B">
      <w:pPr>
        <w:jc w:val="both"/>
        <w:rPr>
          <w:rFonts w:ascii="Garamond" w:hAnsi="Garamond"/>
        </w:rPr>
      </w:pPr>
    </w:p>
    <w:p w14:paraId="681E4483" w14:textId="77777777" w:rsidR="006F0C51" w:rsidRDefault="006F0C51" w:rsidP="0088296B">
      <w:pPr>
        <w:jc w:val="both"/>
        <w:rPr>
          <w:rFonts w:ascii="Garamond" w:hAnsi="Garamond"/>
          <w:b/>
        </w:rPr>
      </w:pPr>
    </w:p>
    <w:p w14:paraId="7D95F007" w14:textId="60BE920F" w:rsidR="00B556FC" w:rsidRDefault="006F0C51" w:rsidP="0088296B">
      <w:pPr>
        <w:jc w:val="both"/>
        <w:rPr>
          <w:rFonts w:ascii="Garamond" w:hAnsi="Garamond"/>
        </w:rPr>
      </w:pPr>
      <w:r>
        <w:rPr>
          <w:rFonts w:ascii="Garamond" w:hAnsi="Garamond"/>
          <w:b/>
        </w:rPr>
        <w:t xml:space="preserve">Office Hours: </w:t>
      </w:r>
      <w:r>
        <w:rPr>
          <w:rFonts w:ascii="Garamond" w:hAnsi="Garamond"/>
        </w:rPr>
        <w:t xml:space="preserve">I will hold office hours </w:t>
      </w:r>
      <w:r w:rsidR="005D5DAE">
        <w:rPr>
          <w:rFonts w:ascii="Garamond" w:hAnsi="Garamond"/>
        </w:rPr>
        <w:t>Tuesdays</w:t>
      </w:r>
      <w:r w:rsidR="006E699B">
        <w:rPr>
          <w:rFonts w:ascii="Garamond" w:hAnsi="Garamond"/>
        </w:rPr>
        <w:t xml:space="preserve"> from </w:t>
      </w:r>
      <w:r w:rsidR="005D5DAE">
        <w:rPr>
          <w:rFonts w:ascii="Garamond" w:hAnsi="Garamond"/>
        </w:rPr>
        <w:t>1:00</w:t>
      </w:r>
      <w:r w:rsidR="006E699B">
        <w:rPr>
          <w:rFonts w:ascii="Garamond" w:hAnsi="Garamond"/>
        </w:rPr>
        <w:t xml:space="preserve">pm to </w:t>
      </w:r>
      <w:r w:rsidR="005D5DAE">
        <w:rPr>
          <w:rFonts w:ascii="Garamond" w:hAnsi="Garamond"/>
        </w:rPr>
        <w:t>2:00</w:t>
      </w:r>
      <w:r w:rsidR="007C6C1C">
        <w:rPr>
          <w:rFonts w:ascii="Garamond" w:hAnsi="Garamond"/>
        </w:rPr>
        <w:t>pm</w:t>
      </w:r>
      <w:r>
        <w:rPr>
          <w:rFonts w:ascii="Garamond" w:hAnsi="Garamond"/>
        </w:rPr>
        <w:t xml:space="preserve">. If you have questions about the class you should come see </w:t>
      </w:r>
      <w:r w:rsidR="00F51C5F">
        <w:rPr>
          <w:rFonts w:ascii="Garamond" w:hAnsi="Garamond"/>
        </w:rPr>
        <w:t>us</w:t>
      </w:r>
      <w:r>
        <w:rPr>
          <w:rFonts w:ascii="Garamond" w:hAnsi="Garamond"/>
        </w:rPr>
        <w:t xml:space="preserve"> during </w:t>
      </w:r>
      <w:r w:rsidR="00F51C5F">
        <w:rPr>
          <w:rFonts w:ascii="Garamond" w:hAnsi="Garamond"/>
        </w:rPr>
        <w:t>these</w:t>
      </w:r>
      <w:r>
        <w:rPr>
          <w:rFonts w:ascii="Garamond" w:hAnsi="Garamond"/>
        </w:rPr>
        <w:t xml:space="preserve"> time</w:t>
      </w:r>
      <w:r w:rsidR="00F51C5F">
        <w:rPr>
          <w:rFonts w:ascii="Garamond" w:hAnsi="Garamond"/>
        </w:rPr>
        <w:t>s</w:t>
      </w:r>
      <w:r>
        <w:rPr>
          <w:rFonts w:ascii="Garamond" w:hAnsi="Garamond"/>
        </w:rPr>
        <w:t xml:space="preserve">.  If you are unable to make office hours, please email </w:t>
      </w:r>
      <w:r w:rsidR="00095F19">
        <w:rPr>
          <w:rFonts w:ascii="Garamond" w:hAnsi="Garamond"/>
        </w:rPr>
        <w:t>us</w:t>
      </w:r>
      <w:r>
        <w:rPr>
          <w:rFonts w:ascii="Garamond" w:hAnsi="Garamond"/>
        </w:rPr>
        <w:t xml:space="preserve"> and we can arrange an alternate time.  I am also available on email and am happy to answer any questions </w:t>
      </w:r>
      <w:r w:rsidR="00950EAC">
        <w:rPr>
          <w:rFonts w:ascii="Garamond" w:hAnsi="Garamond"/>
        </w:rPr>
        <w:t>electronically</w:t>
      </w:r>
      <w:r w:rsidR="00095F19">
        <w:rPr>
          <w:rFonts w:ascii="Garamond" w:hAnsi="Garamond"/>
        </w:rPr>
        <w:t xml:space="preserve">, </w:t>
      </w:r>
      <w:r w:rsidR="00095F19" w:rsidRPr="00DC18FC">
        <w:rPr>
          <w:rFonts w:ascii="Garamond" w:hAnsi="Garamond"/>
          <w:b/>
        </w:rPr>
        <w:t>but remember your TA is your first point of contact</w:t>
      </w:r>
      <w:r w:rsidR="00950EAC" w:rsidRPr="00DC18FC">
        <w:rPr>
          <w:rFonts w:ascii="Garamond" w:hAnsi="Garamond"/>
          <w:b/>
        </w:rPr>
        <w:t xml:space="preserve">.  </w:t>
      </w:r>
      <w:r w:rsidR="00950EAC">
        <w:rPr>
          <w:rFonts w:ascii="Garamond" w:hAnsi="Garamond"/>
        </w:rPr>
        <w:t>I will make every effort to respond to emails before the beginni</w:t>
      </w:r>
      <w:r w:rsidR="00F51C5F">
        <w:rPr>
          <w:rFonts w:ascii="Garamond" w:hAnsi="Garamond"/>
        </w:rPr>
        <w:t xml:space="preserve">ng of the next class period. </w:t>
      </w:r>
      <w:r w:rsidR="00950EAC">
        <w:rPr>
          <w:rFonts w:ascii="Garamond" w:hAnsi="Garamond"/>
        </w:rPr>
        <w:t xml:space="preserve">Please note that discussions about grades must be held in person.  </w:t>
      </w:r>
    </w:p>
    <w:p w14:paraId="24CD1A42" w14:textId="77777777" w:rsidR="006E699B" w:rsidRDefault="006E699B" w:rsidP="0088296B">
      <w:pPr>
        <w:jc w:val="both"/>
        <w:rPr>
          <w:rFonts w:ascii="Garamond" w:hAnsi="Garamond"/>
        </w:rPr>
      </w:pPr>
    </w:p>
    <w:p w14:paraId="1FC775CF" w14:textId="403A540A" w:rsidR="0088296B" w:rsidRPr="005D5DAE" w:rsidRDefault="00095F19" w:rsidP="0088296B">
      <w:pPr>
        <w:jc w:val="both"/>
        <w:rPr>
          <w:rFonts w:ascii="Garamond" w:hAnsi="Garamond"/>
          <w:b/>
          <w:bCs/>
        </w:rPr>
      </w:pPr>
      <w:r>
        <w:rPr>
          <w:rFonts w:ascii="Garamond" w:hAnsi="Garamond"/>
          <w:b/>
        </w:rPr>
        <w:t xml:space="preserve">Late Assignments: </w:t>
      </w:r>
      <w:r>
        <w:rPr>
          <w:rFonts w:ascii="Garamond" w:hAnsi="Garamond"/>
        </w:rPr>
        <w:t>Late assignments will NOT be accepted. Students who do not submit assignments on time will receive an automatic score of 0. In extenuating circumstances (death in the family, hospitalization, etc.) students may receive a short extension. In order to receive an extension, students must email the instructor</w:t>
      </w:r>
      <w:r w:rsidR="005D5DAE">
        <w:rPr>
          <w:rFonts w:ascii="Garamond" w:hAnsi="Garamond"/>
        </w:rPr>
        <w:t xml:space="preserve"> (with their TA cc’d) </w:t>
      </w:r>
      <w:r>
        <w:rPr>
          <w:rFonts w:ascii="Garamond" w:hAnsi="Garamond"/>
        </w:rPr>
        <w:t xml:space="preserve"> </w:t>
      </w:r>
      <w:r w:rsidR="006E699B">
        <w:rPr>
          <w:rFonts w:ascii="Garamond" w:hAnsi="Garamond"/>
          <w:b/>
        </w:rPr>
        <w:t xml:space="preserve">in </w:t>
      </w:r>
      <w:r w:rsidRPr="00E60B94">
        <w:rPr>
          <w:rFonts w:ascii="Garamond" w:hAnsi="Garamond"/>
          <w:b/>
        </w:rPr>
        <w:t>advance.</w:t>
      </w:r>
      <w:r>
        <w:rPr>
          <w:rFonts w:ascii="Garamond" w:hAnsi="Garamond"/>
        </w:rPr>
        <w:t xml:space="preserve"> </w:t>
      </w:r>
      <w:r w:rsidR="005D5DAE">
        <w:rPr>
          <w:rFonts w:ascii="Garamond" w:hAnsi="Garamond"/>
        </w:rPr>
        <w:t xml:space="preserve">While your TA is normally your first point of contact </w:t>
      </w:r>
      <w:r w:rsidR="005D5DAE" w:rsidRPr="005D5DAE">
        <w:rPr>
          <w:rFonts w:ascii="Garamond" w:hAnsi="Garamond"/>
          <w:b/>
          <w:bCs/>
        </w:rPr>
        <w:t>any extension must be granted by the instructor.</w:t>
      </w:r>
    </w:p>
    <w:p w14:paraId="0ECD719C" w14:textId="77777777" w:rsidR="00095F19" w:rsidRDefault="00095F19" w:rsidP="0088296B">
      <w:pPr>
        <w:jc w:val="both"/>
        <w:rPr>
          <w:rFonts w:ascii="Garamond" w:hAnsi="Garamond"/>
        </w:rPr>
      </w:pPr>
    </w:p>
    <w:p w14:paraId="6D53437C" w14:textId="77777777" w:rsidR="00095F19" w:rsidRPr="006A0BD3" w:rsidRDefault="00095F19" w:rsidP="00095F19">
      <w:pPr>
        <w:autoSpaceDE w:val="0"/>
        <w:autoSpaceDN w:val="0"/>
        <w:adjustRightInd w:val="0"/>
        <w:jc w:val="both"/>
        <w:rPr>
          <w:rFonts w:ascii="Garamond" w:hAnsi="Garamond" w:cs="Arial"/>
          <w:bCs/>
        </w:rPr>
      </w:pPr>
    </w:p>
    <w:p w14:paraId="5D62618A" w14:textId="77777777" w:rsidR="006B6327" w:rsidRPr="006A0BD3" w:rsidRDefault="006B6327" w:rsidP="006B6327">
      <w:pPr>
        <w:autoSpaceDE w:val="0"/>
        <w:autoSpaceDN w:val="0"/>
        <w:adjustRightInd w:val="0"/>
        <w:jc w:val="both"/>
        <w:rPr>
          <w:rFonts w:ascii="Garamond" w:hAnsi="Garamond" w:cs="Arial"/>
          <w:b/>
          <w:bCs/>
        </w:rPr>
      </w:pPr>
      <w:r w:rsidRPr="006A0BD3">
        <w:rPr>
          <w:rFonts w:ascii="Garamond" w:hAnsi="Garamond" w:cs="Arial"/>
          <w:b/>
          <w:bCs/>
        </w:rPr>
        <w:t xml:space="preserve">STATEMENT ON ACADEMIC INTEGRITY  </w:t>
      </w:r>
    </w:p>
    <w:p w14:paraId="2244CA5E" w14:textId="77777777" w:rsidR="006B6327" w:rsidRPr="006A0BD3" w:rsidRDefault="006B6327" w:rsidP="006B6327">
      <w:pPr>
        <w:autoSpaceDE w:val="0"/>
        <w:autoSpaceDN w:val="0"/>
        <w:adjustRightInd w:val="0"/>
        <w:jc w:val="both"/>
        <w:rPr>
          <w:rFonts w:ascii="Garamond" w:hAnsi="Garamond" w:cs="Arial"/>
          <w:bCs/>
        </w:rPr>
      </w:pPr>
    </w:p>
    <w:p w14:paraId="44144CD1" w14:textId="77777777" w:rsidR="006B6327" w:rsidRPr="00105D77" w:rsidRDefault="006B6327" w:rsidP="006B6327">
      <w:pPr>
        <w:autoSpaceDE w:val="0"/>
        <w:autoSpaceDN w:val="0"/>
        <w:adjustRightInd w:val="0"/>
        <w:jc w:val="both"/>
        <w:rPr>
          <w:rFonts w:ascii="Garamond" w:hAnsi="Garamond" w:cs="Arial"/>
          <w:bCs/>
        </w:rPr>
      </w:pPr>
      <w:r w:rsidRPr="006A0BD3">
        <w:rPr>
          <w:rFonts w:ascii="Garamond" w:hAnsi="Garamond" w:cs="Arial"/>
          <w:bCs/>
        </w:rPr>
        <w:t xml:space="preserve">The University of </w:t>
      </w:r>
      <w:r>
        <w:rPr>
          <w:rFonts w:ascii="Garamond" w:hAnsi="Garamond" w:cs="Arial"/>
          <w:bCs/>
        </w:rPr>
        <w:t>Georgia</w:t>
      </w:r>
      <w:r w:rsidRPr="006A0BD3">
        <w:rPr>
          <w:rFonts w:ascii="Garamond" w:hAnsi="Garamond" w:cs="Arial"/>
          <w:bCs/>
        </w:rPr>
        <w:t xml:space="preserve"> defines plagiarism as: </w:t>
      </w:r>
      <w:r>
        <w:rPr>
          <w:rFonts w:ascii="Garamond" w:hAnsi="Garamond" w:cs="Arial"/>
          <w:bCs/>
        </w:rPr>
        <w:t>“</w:t>
      </w:r>
      <w:r w:rsidRPr="00105D77">
        <w:rPr>
          <w:rFonts w:ascii="Garamond" w:hAnsi="Garamond" w:cs="Arial"/>
          <w:bCs/>
        </w:rPr>
        <w:t>Using another’s work as your own without correct citations.” Examples include, but are not limited to:</w:t>
      </w:r>
    </w:p>
    <w:p w14:paraId="59D3D181" w14:textId="77777777" w:rsidR="006B6327" w:rsidRPr="00105D77" w:rsidRDefault="006B6327" w:rsidP="006B6327">
      <w:pPr>
        <w:pStyle w:val="ListParagraph"/>
        <w:numPr>
          <w:ilvl w:val="0"/>
          <w:numId w:val="5"/>
        </w:numPr>
        <w:autoSpaceDE w:val="0"/>
        <w:autoSpaceDN w:val="0"/>
        <w:adjustRightInd w:val="0"/>
        <w:jc w:val="both"/>
        <w:rPr>
          <w:rFonts w:ascii="Garamond" w:eastAsiaTheme="minorHAnsi" w:hAnsi="Garamond" w:cs="Arial"/>
          <w:bCs/>
        </w:rPr>
      </w:pPr>
      <w:r w:rsidRPr="00105D77">
        <w:rPr>
          <w:rFonts w:ascii="Garamond" w:eastAsiaTheme="minorHAnsi" w:hAnsi="Garamond" w:cs="Arial"/>
          <w:bCs/>
        </w:rPr>
        <w:t>Directly quoting another’s written or spoken words without quotation marks.</w:t>
      </w:r>
    </w:p>
    <w:p w14:paraId="2E192B10" w14:textId="77777777" w:rsidR="006B6327" w:rsidRPr="00105D77" w:rsidRDefault="006B6327" w:rsidP="006B6327">
      <w:pPr>
        <w:pStyle w:val="ListParagraph"/>
        <w:numPr>
          <w:ilvl w:val="0"/>
          <w:numId w:val="5"/>
        </w:numPr>
        <w:autoSpaceDE w:val="0"/>
        <w:autoSpaceDN w:val="0"/>
        <w:adjustRightInd w:val="0"/>
        <w:jc w:val="both"/>
        <w:rPr>
          <w:rFonts w:ascii="Garamond" w:eastAsiaTheme="minorHAnsi" w:hAnsi="Garamond" w:cs="Arial"/>
          <w:bCs/>
        </w:rPr>
      </w:pPr>
      <w:r w:rsidRPr="00105D77">
        <w:rPr>
          <w:rFonts w:ascii="Garamond" w:eastAsiaTheme="minorHAnsi" w:hAnsi="Garamond" w:cs="Arial"/>
          <w:bCs/>
        </w:rPr>
        <w:t>Paraphrasing without attribution.</w:t>
      </w:r>
    </w:p>
    <w:p w14:paraId="1695DF8E" w14:textId="77777777" w:rsidR="006B6327" w:rsidRPr="00105D77" w:rsidRDefault="006B6327" w:rsidP="006B6327">
      <w:pPr>
        <w:pStyle w:val="ListParagraph"/>
        <w:numPr>
          <w:ilvl w:val="0"/>
          <w:numId w:val="5"/>
        </w:numPr>
        <w:autoSpaceDE w:val="0"/>
        <w:autoSpaceDN w:val="0"/>
        <w:adjustRightInd w:val="0"/>
        <w:jc w:val="both"/>
        <w:rPr>
          <w:rFonts w:ascii="Garamond" w:eastAsiaTheme="minorHAnsi" w:hAnsi="Garamond" w:cs="Arial"/>
          <w:bCs/>
        </w:rPr>
      </w:pPr>
      <w:r w:rsidRPr="00105D77">
        <w:rPr>
          <w:rFonts w:ascii="Garamond" w:eastAsiaTheme="minorHAnsi" w:hAnsi="Garamond" w:cs="Arial"/>
          <w:bCs/>
        </w:rPr>
        <w:t>Presenting someone else’s original idea or theory as your own original work without attribution.</w:t>
      </w:r>
    </w:p>
    <w:p w14:paraId="0EADFCCB" w14:textId="77777777" w:rsidR="006B6327" w:rsidRPr="00105D77" w:rsidRDefault="006B6327" w:rsidP="006B6327">
      <w:pPr>
        <w:pStyle w:val="ListParagraph"/>
        <w:numPr>
          <w:ilvl w:val="0"/>
          <w:numId w:val="5"/>
        </w:numPr>
        <w:autoSpaceDE w:val="0"/>
        <w:autoSpaceDN w:val="0"/>
        <w:adjustRightInd w:val="0"/>
        <w:jc w:val="both"/>
        <w:rPr>
          <w:rFonts w:ascii="Garamond" w:eastAsiaTheme="minorHAnsi" w:hAnsi="Garamond" w:cs="Arial"/>
          <w:bCs/>
        </w:rPr>
      </w:pPr>
      <w:r w:rsidRPr="00105D77">
        <w:rPr>
          <w:rFonts w:ascii="Garamond" w:eastAsiaTheme="minorHAnsi" w:hAnsi="Garamond" w:cs="Arial"/>
          <w:bCs/>
        </w:rPr>
        <w:t>Using statistics, images, or data without recognizing who compiled them.</w:t>
      </w:r>
    </w:p>
    <w:p w14:paraId="43C79FAF" w14:textId="77777777" w:rsidR="006B6327" w:rsidRPr="00105D77" w:rsidRDefault="006B6327" w:rsidP="006B6327">
      <w:pPr>
        <w:pStyle w:val="ListParagraph"/>
        <w:numPr>
          <w:ilvl w:val="0"/>
          <w:numId w:val="5"/>
        </w:numPr>
        <w:autoSpaceDE w:val="0"/>
        <w:autoSpaceDN w:val="0"/>
        <w:adjustRightInd w:val="0"/>
        <w:jc w:val="both"/>
        <w:rPr>
          <w:rFonts w:ascii="Garamond" w:eastAsiaTheme="minorHAnsi" w:hAnsi="Garamond" w:cs="Arial"/>
          <w:bCs/>
        </w:rPr>
      </w:pPr>
      <w:r w:rsidRPr="00105D77">
        <w:rPr>
          <w:rFonts w:ascii="Garamond" w:eastAsiaTheme="minorHAnsi" w:hAnsi="Garamond" w:cs="Arial"/>
          <w:bCs/>
        </w:rPr>
        <w:t>Turning in work that another wrote as your own work.</w:t>
      </w:r>
    </w:p>
    <w:p w14:paraId="5C45CF4B" w14:textId="77777777" w:rsidR="006B6327" w:rsidRDefault="006B6327" w:rsidP="006B6327">
      <w:pPr>
        <w:pStyle w:val="ListParagraph"/>
        <w:numPr>
          <w:ilvl w:val="0"/>
          <w:numId w:val="5"/>
        </w:numPr>
        <w:autoSpaceDE w:val="0"/>
        <w:autoSpaceDN w:val="0"/>
        <w:adjustRightInd w:val="0"/>
        <w:jc w:val="both"/>
        <w:rPr>
          <w:rFonts w:ascii="Garamond" w:eastAsiaTheme="minorHAnsi" w:hAnsi="Garamond" w:cs="Arial"/>
          <w:bCs/>
        </w:rPr>
      </w:pPr>
      <w:r w:rsidRPr="00105D77">
        <w:rPr>
          <w:rFonts w:ascii="Garamond" w:eastAsiaTheme="minorHAnsi" w:hAnsi="Garamond" w:cs="Arial"/>
          <w:bCs/>
        </w:rPr>
        <w:t>Self-Plagiarism: Submitting an assignment for credit that has already been submitted, unless the current instructor authorizes its use prior to submission.</w:t>
      </w:r>
    </w:p>
    <w:p w14:paraId="7D2E5E76" w14:textId="77777777" w:rsidR="006B6327" w:rsidRPr="00105D77" w:rsidRDefault="006B6327" w:rsidP="006B6327">
      <w:pPr>
        <w:autoSpaceDE w:val="0"/>
        <w:autoSpaceDN w:val="0"/>
        <w:adjustRightInd w:val="0"/>
        <w:jc w:val="both"/>
        <w:rPr>
          <w:rFonts w:ascii="Garamond" w:hAnsi="Garamond" w:cs="Arial"/>
          <w:bCs/>
        </w:rPr>
      </w:pPr>
      <w:r w:rsidRPr="00105D77">
        <w:rPr>
          <w:rFonts w:ascii="Garamond" w:hAnsi="Garamond" w:cs="Arial"/>
          <w:bCs/>
        </w:rPr>
        <w:t xml:space="preserve">Plagiarism will not be tolerated, and any work that is plagiarized will receive an automatic 0.  If you are unsure about what constitutes plagiarism or how to cite a particular source please contact me prior to turning in the assignment.  </w:t>
      </w:r>
    </w:p>
    <w:p w14:paraId="76EADC7C" w14:textId="77777777" w:rsidR="006B6327" w:rsidRPr="006A0BD3" w:rsidRDefault="006B6327" w:rsidP="006B6327">
      <w:pPr>
        <w:autoSpaceDE w:val="0"/>
        <w:autoSpaceDN w:val="0"/>
        <w:adjustRightInd w:val="0"/>
        <w:jc w:val="both"/>
        <w:rPr>
          <w:rFonts w:ascii="Garamond" w:hAnsi="Garamond" w:cs="Arial"/>
          <w:bCs/>
        </w:rPr>
      </w:pPr>
    </w:p>
    <w:p w14:paraId="2B197869" w14:textId="77777777" w:rsidR="006B6327" w:rsidRPr="006A0BD3" w:rsidRDefault="006B6327" w:rsidP="006B6327">
      <w:pPr>
        <w:autoSpaceDE w:val="0"/>
        <w:autoSpaceDN w:val="0"/>
        <w:adjustRightInd w:val="0"/>
        <w:jc w:val="both"/>
        <w:rPr>
          <w:rFonts w:ascii="Garamond" w:hAnsi="Garamond" w:cs="Arial"/>
          <w:bCs/>
        </w:rPr>
      </w:pPr>
      <w:r w:rsidRPr="006A0BD3">
        <w:rPr>
          <w:rFonts w:ascii="Garamond" w:hAnsi="Garamond" w:cs="Arial"/>
          <w:bCs/>
        </w:rPr>
        <w:t xml:space="preserve">Cheating on exams will not be tolerated.  Cheating includes, but is not limited to, looking at notes during the exam, copying or paraphrasing the answer of a fellow classmate, or relying on any materials/readings during the exam period.  If students are caught cheating during any exam they will automatically receive a 0 for that exam. </w:t>
      </w:r>
    </w:p>
    <w:p w14:paraId="0B2D1543" w14:textId="77777777" w:rsidR="006B6327" w:rsidRPr="006A0BD3" w:rsidRDefault="006B6327" w:rsidP="006B6327">
      <w:pPr>
        <w:autoSpaceDE w:val="0"/>
        <w:autoSpaceDN w:val="0"/>
        <w:adjustRightInd w:val="0"/>
        <w:jc w:val="both"/>
        <w:rPr>
          <w:rFonts w:ascii="Garamond" w:hAnsi="Garamond" w:cs="Arial"/>
          <w:bCs/>
        </w:rPr>
      </w:pPr>
    </w:p>
    <w:p w14:paraId="5B9558E5" w14:textId="77777777" w:rsidR="006B6327" w:rsidRPr="006A0BD3" w:rsidRDefault="006B6327" w:rsidP="006B6327">
      <w:pPr>
        <w:autoSpaceDE w:val="0"/>
        <w:autoSpaceDN w:val="0"/>
        <w:adjustRightInd w:val="0"/>
        <w:jc w:val="both"/>
        <w:rPr>
          <w:rFonts w:ascii="Garamond" w:hAnsi="Garamond" w:cs="Arial"/>
        </w:rPr>
      </w:pPr>
      <w:r>
        <w:rPr>
          <w:rFonts w:ascii="Garamond" w:hAnsi="Garamond" w:cs="Arial"/>
          <w:bCs/>
        </w:rPr>
        <w:t xml:space="preserve">You are also responsible for being aware of the other obligations/restriction outlined by the University of Georgia’s  Academic Honesty Policy. Additional information about the policy can be found here: </w:t>
      </w:r>
      <w:hyperlink r:id="rId18" w:history="1">
        <w:r w:rsidRPr="00413248">
          <w:rPr>
            <w:rStyle w:val="Hyperlink"/>
            <w:rFonts w:ascii="Garamond" w:hAnsi="Garamond" w:cs="Arial"/>
            <w:bCs/>
          </w:rPr>
          <w:t>https://honesty.uga.edu/Academic-Honesty-Policy/Prohibited_Conduct/</w:t>
        </w:r>
      </w:hyperlink>
      <w:r>
        <w:rPr>
          <w:rFonts w:ascii="Garamond" w:hAnsi="Garamond" w:cs="Arial"/>
          <w:bCs/>
        </w:rPr>
        <w:t xml:space="preserve">. </w:t>
      </w:r>
    </w:p>
    <w:p w14:paraId="0B8033D1" w14:textId="77777777" w:rsidR="006B6327" w:rsidRDefault="006B6327" w:rsidP="006B6327">
      <w:pPr>
        <w:autoSpaceDE w:val="0"/>
        <w:autoSpaceDN w:val="0"/>
        <w:adjustRightInd w:val="0"/>
        <w:jc w:val="both"/>
        <w:rPr>
          <w:rFonts w:ascii="Garamond" w:hAnsi="Garamond" w:cs="Arial"/>
          <w:bCs/>
        </w:rPr>
      </w:pPr>
    </w:p>
    <w:p w14:paraId="50509E9C" w14:textId="77777777" w:rsidR="006B6327" w:rsidRPr="006A0BD3" w:rsidRDefault="006B6327" w:rsidP="006B6327">
      <w:pPr>
        <w:autoSpaceDE w:val="0"/>
        <w:autoSpaceDN w:val="0"/>
        <w:adjustRightInd w:val="0"/>
        <w:jc w:val="both"/>
        <w:rPr>
          <w:rFonts w:ascii="Garamond" w:hAnsi="Garamond" w:cs="Arial"/>
          <w:b/>
          <w:bCs/>
        </w:rPr>
      </w:pPr>
    </w:p>
    <w:p w14:paraId="3FE19DAA" w14:textId="77777777" w:rsidR="006B6327" w:rsidRPr="006A0BD3" w:rsidRDefault="006B6327" w:rsidP="006B6327">
      <w:pPr>
        <w:autoSpaceDE w:val="0"/>
        <w:autoSpaceDN w:val="0"/>
        <w:adjustRightInd w:val="0"/>
        <w:jc w:val="both"/>
        <w:rPr>
          <w:rFonts w:ascii="Garamond" w:hAnsi="Garamond" w:cs="Arial"/>
          <w:b/>
          <w:bCs/>
        </w:rPr>
      </w:pPr>
      <w:r w:rsidRPr="006A0BD3">
        <w:rPr>
          <w:rFonts w:ascii="Garamond" w:hAnsi="Garamond" w:cs="Arial"/>
          <w:b/>
          <w:bCs/>
        </w:rPr>
        <w:t xml:space="preserve">STATEMENT FOR STUDENTS WITH DISABILITIES </w:t>
      </w:r>
    </w:p>
    <w:p w14:paraId="4D6A582D" w14:textId="77777777" w:rsidR="006B6327" w:rsidRPr="006A0BD3" w:rsidRDefault="006B6327" w:rsidP="006B6327">
      <w:pPr>
        <w:autoSpaceDE w:val="0"/>
        <w:autoSpaceDN w:val="0"/>
        <w:adjustRightInd w:val="0"/>
        <w:jc w:val="both"/>
        <w:rPr>
          <w:rFonts w:ascii="Garamond" w:hAnsi="Garamond" w:cs="Arial"/>
        </w:rPr>
      </w:pPr>
    </w:p>
    <w:p w14:paraId="03C592E3" w14:textId="77777777" w:rsidR="006B6327" w:rsidRPr="006A0BD3" w:rsidRDefault="006B6327" w:rsidP="006B6327">
      <w:pPr>
        <w:autoSpaceDE w:val="0"/>
        <w:autoSpaceDN w:val="0"/>
        <w:adjustRightInd w:val="0"/>
        <w:jc w:val="both"/>
        <w:rPr>
          <w:rFonts w:ascii="Garamond" w:hAnsi="Garamond" w:cs="Arial"/>
        </w:rPr>
      </w:pPr>
      <w:r w:rsidRPr="006A0BD3">
        <w:rPr>
          <w:rFonts w:ascii="Garamond" w:hAnsi="Garamond" w:cs="Arial"/>
        </w:rPr>
        <w:t xml:space="preserve">Any student requesting academic accommodations based on a disability is required to establish eligibility through the </w:t>
      </w:r>
      <w:r>
        <w:rPr>
          <w:rFonts w:ascii="Garamond" w:hAnsi="Garamond" w:cs="Arial"/>
        </w:rPr>
        <w:t>Disability Resource Center</w:t>
      </w:r>
      <w:r w:rsidRPr="006A0BD3">
        <w:rPr>
          <w:rFonts w:ascii="Garamond" w:hAnsi="Garamond" w:cs="Arial"/>
        </w:rPr>
        <w:t>. A memo of verificatio</w:t>
      </w:r>
      <w:r>
        <w:rPr>
          <w:rFonts w:ascii="Garamond" w:hAnsi="Garamond" w:cs="Arial"/>
        </w:rPr>
        <w:t xml:space="preserve">n should be obtained from DRC. More information can be found here: </w:t>
      </w:r>
      <w:r w:rsidRPr="00105D77">
        <w:rPr>
          <w:rFonts w:ascii="Garamond" w:hAnsi="Garamond" w:cs="Arial"/>
        </w:rPr>
        <w:t>https://drc.uga.edu/</w:t>
      </w:r>
    </w:p>
    <w:p w14:paraId="4DA0CE74" w14:textId="77777777" w:rsidR="006B6327" w:rsidRPr="006A0BD3" w:rsidRDefault="006B6327" w:rsidP="006B6327">
      <w:pPr>
        <w:jc w:val="both"/>
        <w:rPr>
          <w:rFonts w:ascii="Garamond" w:hAnsi="Garamond" w:cs="Arial"/>
        </w:rPr>
      </w:pPr>
    </w:p>
    <w:p w14:paraId="2D1D16A0" w14:textId="77777777" w:rsidR="006B6327" w:rsidRDefault="006B6327" w:rsidP="006B6327">
      <w:pPr>
        <w:autoSpaceDE w:val="0"/>
        <w:autoSpaceDN w:val="0"/>
        <w:adjustRightInd w:val="0"/>
        <w:jc w:val="both"/>
        <w:rPr>
          <w:rFonts w:ascii="Garamond" w:hAnsi="Garamond" w:cs="Arial"/>
        </w:rPr>
      </w:pPr>
      <w:r w:rsidRPr="006A0BD3">
        <w:rPr>
          <w:rFonts w:ascii="Garamond" w:hAnsi="Garamond" w:cs="Arial"/>
        </w:rPr>
        <w:t xml:space="preserve">If you have a disability that requires special arrangements please </w:t>
      </w:r>
      <w:r w:rsidRPr="006A0BD3">
        <w:rPr>
          <w:rFonts w:ascii="Garamond" w:hAnsi="Garamond" w:cs="Arial"/>
          <w:b/>
        </w:rPr>
        <w:t xml:space="preserve">register with </w:t>
      </w:r>
      <w:r>
        <w:rPr>
          <w:rFonts w:ascii="Garamond" w:hAnsi="Garamond" w:cs="Arial"/>
          <w:b/>
        </w:rPr>
        <w:t>DRC</w:t>
      </w:r>
      <w:r w:rsidRPr="006A0BD3">
        <w:rPr>
          <w:rFonts w:ascii="Garamond" w:hAnsi="Garamond" w:cs="Arial"/>
          <w:b/>
        </w:rPr>
        <w:t xml:space="preserve"> and inform me within the first week of class</w:t>
      </w:r>
      <w:r>
        <w:rPr>
          <w:rFonts w:ascii="Garamond" w:hAnsi="Garamond" w:cs="Arial"/>
        </w:rPr>
        <w:t xml:space="preserve">. </w:t>
      </w:r>
    </w:p>
    <w:p w14:paraId="38AE6F67" w14:textId="77777777" w:rsidR="00095F19" w:rsidRDefault="00095F19" w:rsidP="0088296B">
      <w:pPr>
        <w:autoSpaceDE w:val="0"/>
        <w:autoSpaceDN w:val="0"/>
        <w:adjustRightInd w:val="0"/>
        <w:jc w:val="both"/>
        <w:rPr>
          <w:rFonts w:ascii="Garamond" w:hAnsi="Garamond" w:cs="Arial"/>
        </w:rPr>
      </w:pPr>
    </w:p>
    <w:p w14:paraId="601D5BED" w14:textId="77777777" w:rsidR="006B6327" w:rsidRDefault="006B6327" w:rsidP="0088296B">
      <w:pPr>
        <w:autoSpaceDE w:val="0"/>
        <w:autoSpaceDN w:val="0"/>
        <w:adjustRightInd w:val="0"/>
        <w:jc w:val="both"/>
        <w:rPr>
          <w:rFonts w:ascii="Garamond" w:hAnsi="Garamond" w:cs="Arial"/>
        </w:rPr>
      </w:pPr>
    </w:p>
    <w:p w14:paraId="3D2209E0" w14:textId="77777777" w:rsidR="006B6327" w:rsidRPr="006A0BD3" w:rsidRDefault="006B6327" w:rsidP="006B6327">
      <w:pPr>
        <w:autoSpaceDE w:val="0"/>
        <w:autoSpaceDN w:val="0"/>
        <w:adjustRightInd w:val="0"/>
        <w:jc w:val="both"/>
        <w:rPr>
          <w:rFonts w:ascii="Garamond" w:hAnsi="Garamond" w:cs="Arial"/>
          <w:b/>
          <w:bCs/>
        </w:rPr>
      </w:pPr>
      <w:r>
        <w:rPr>
          <w:rFonts w:ascii="Garamond" w:hAnsi="Garamond" w:cs="Arial"/>
          <w:b/>
          <w:bCs/>
        </w:rPr>
        <w:t>MENTAL HEALTH AND WELLNESS RESOURCES</w:t>
      </w:r>
    </w:p>
    <w:p w14:paraId="5DE19922" w14:textId="77777777" w:rsidR="006B6327" w:rsidRPr="001334B7" w:rsidRDefault="006B6327" w:rsidP="006B6327">
      <w:pPr>
        <w:pStyle w:val="ListParagraph"/>
        <w:numPr>
          <w:ilvl w:val="0"/>
          <w:numId w:val="6"/>
        </w:numPr>
        <w:jc w:val="both"/>
        <w:rPr>
          <w:rFonts w:ascii="Garamond" w:hAnsi="Garamond"/>
        </w:rPr>
      </w:pPr>
    </w:p>
    <w:p w14:paraId="32BCA77C" w14:textId="77777777" w:rsidR="006B6327" w:rsidRPr="001334B7" w:rsidRDefault="006B6327" w:rsidP="006B6327">
      <w:pPr>
        <w:pStyle w:val="ListParagraph"/>
        <w:numPr>
          <w:ilvl w:val="0"/>
          <w:numId w:val="6"/>
        </w:numPr>
        <w:jc w:val="both"/>
        <w:rPr>
          <w:rFonts w:ascii="Garamond" w:hAnsi="Garamond"/>
        </w:rPr>
      </w:pPr>
      <w:r w:rsidRPr="001334B7">
        <w:rPr>
          <w:rFonts w:ascii="Garamond" w:hAnsi="Garamond"/>
        </w:rPr>
        <w:t xml:space="preserve">If you or someone you know needs assistance, you are encouraged to contact Student Care and Outreach in the Division of Student Affairs at 706-542-7774 or visit https://sco.uga.edu/. </w:t>
      </w:r>
    </w:p>
    <w:p w14:paraId="0A721CBD" w14:textId="77777777" w:rsidR="006B6327" w:rsidRPr="001334B7" w:rsidRDefault="006B6327" w:rsidP="006B6327">
      <w:pPr>
        <w:pStyle w:val="ListParagraph"/>
        <w:numPr>
          <w:ilvl w:val="0"/>
          <w:numId w:val="6"/>
        </w:numPr>
        <w:jc w:val="both"/>
        <w:rPr>
          <w:rFonts w:ascii="Garamond" w:hAnsi="Garamond"/>
        </w:rPr>
      </w:pPr>
      <w:r w:rsidRPr="001334B7">
        <w:rPr>
          <w:rFonts w:ascii="Garamond" w:hAnsi="Garamond"/>
        </w:rPr>
        <w:t xml:space="preserve">They will help you navigate any difficult circumstances you may be facing by connecting you with the appropriate resources or services. </w:t>
      </w:r>
    </w:p>
    <w:p w14:paraId="56C52639" w14:textId="77777777" w:rsidR="006B6327" w:rsidRPr="001334B7" w:rsidRDefault="006B6327" w:rsidP="006B6327">
      <w:pPr>
        <w:pStyle w:val="ListParagraph"/>
        <w:numPr>
          <w:ilvl w:val="0"/>
          <w:numId w:val="6"/>
        </w:numPr>
        <w:jc w:val="both"/>
        <w:rPr>
          <w:rFonts w:ascii="Garamond" w:hAnsi="Garamond"/>
        </w:rPr>
      </w:pPr>
      <w:r w:rsidRPr="001334B7">
        <w:rPr>
          <w:rFonts w:ascii="Garamond" w:hAnsi="Garamond"/>
        </w:rPr>
        <w:t xml:space="preserve">UGA has several resources for a student seeking mental health services (https://www.uhs.uga.edu/bewelluga/bewelluga) or crisis support (https://www.uhs.uga.edu/info/emergencies). </w:t>
      </w:r>
    </w:p>
    <w:p w14:paraId="64582EF3" w14:textId="77777777" w:rsidR="006B6327" w:rsidRPr="001334B7" w:rsidRDefault="006B6327" w:rsidP="006B6327">
      <w:pPr>
        <w:pStyle w:val="ListParagraph"/>
        <w:numPr>
          <w:ilvl w:val="0"/>
          <w:numId w:val="6"/>
        </w:numPr>
        <w:jc w:val="both"/>
        <w:rPr>
          <w:rFonts w:ascii="Garamond" w:hAnsi="Garamond"/>
        </w:rPr>
      </w:pPr>
      <w:r w:rsidRPr="001334B7">
        <w:rPr>
          <w:rFonts w:ascii="Garamond" w:hAnsi="Garamond"/>
        </w:rPr>
        <w:t xml:space="preserve">If you need help managing stress anxiety, relationships, etc., please visit </w:t>
      </w:r>
      <w:proofErr w:type="spellStart"/>
      <w:r w:rsidRPr="001334B7">
        <w:rPr>
          <w:rFonts w:ascii="Garamond" w:hAnsi="Garamond"/>
        </w:rPr>
        <w:t>BeWellUGA</w:t>
      </w:r>
      <w:proofErr w:type="spellEnd"/>
      <w:r w:rsidRPr="001334B7">
        <w:rPr>
          <w:rFonts w:ascii="Garamond" w:hAnsi="Garamond"/>
        </w:rPr>
        <w:t xml:space="preserve"> (https://www.uhs.uga.edu/bewelluga/bewelluga) for a list of FREE workshops, classes, mentoring, and health coaching led by licensed clinicians and health educators in the University Health Center. </w:t>
      </w:r>
    </w:p>
    <w:p w14:paraId="260DFCBE" w14:textId="77777777" w:rsidR="006B6327" w:rsidRPr="001334B7" w:rsidRDefault="006B6327" w:rsidP="006B6327">
      <w:pPr>
        <w:pStyle w:val="ListParagraph"/>
        <w:numPr>
          <w:ilvl w:val="0"/>
          <w:numId w:val="6"/>
        </w:numPr>
        <w:jc w:val="both"/>
        <w:rPr>
          <w:rFonts w:ascii="Garamond" w:hAnsi="Garamond"/>
        </w:rPr>
      </w:pPr>
      <w:r w:rsidRPr="001334B7">
        <w:rPr>
          <w:rFonts w:ascii="Garamond" w:hAnsi="Garamond"/>
        </w:rPr>
        <w:t>Additional resources can be accessed through the UGA App.</w:t>
      </w:r>
    </w:p>
    <w:p w14:paraId="360D73D9" w14:textId="77777777" w:rsidR="006B6327" w:rsidRPr="0030109F" w:rsidRDefault="006B6327" w:rsidP="0088296B">
      <w:pPr>
        <w:autoSpaceDE w:val="0"/>
        <w:autoSpaceDN w:val="0"/>
        <w:adjustRightInd w:val="0"/>
        <w:jc w:val="both"/>
        <w:rPr>
          <w:rFonts w:ascii="Garamond" w:hAnsi="Garamond" w:cs="Arial"/>
        </w:rPr>
      </w:pPr>
    </w:p>
    <w:p w14:paraId="214821CB" w14:textId="77777777" w:rsidR="0088296B" w:rsidRDefault="0088296B" w:rsidP="0088296B">
      <w:pPr>
        <w:jc w:val="both"/>
        <w:rPr>
          <w:rFonts w:ascii="Garamond" w:hAnsi="Garamond" w:cs="Helvetica"/>
          <w:b/>
        </w:rPr>
      </w:pPr>
    </w:p>
    <w:p w14:paraId="67453F49" w14:textId="77777777" w:rsidR="0088296B" w:rsidRPr="00B5137A" w:rsidRDefault="0088296B" w:rsidP="0088296B">
      <w:pPr>
        <w:jc w:val="both"/>
        <w:rPr>
          <w:rFonts w:ascii="Garamond" w:hAnsi="Garamond" w:cs="Helvetica"/>
          <w:b/>
        </w:rPr>
      </w:pPr>
      <w:r w:rsidRPr="0030109F">
        <w:rPr>
          <w:rFonts w:ascii="Garamond" w:hAnsi="Garamond" w:cs="Helvetica"/>
          <w:b/>
        </w:rPr>
        <w:t xml:space="preserve">TENTATIVE COURSE SCHEDULE </w:t>
      </w:r>
    </w:p>
    <w:p w14:paraId="6699CBDA" w14:textId="77777777" w:rsidR="00101E11" w:rsidRDefault="00101E11"/>
    <w:p w14:paraId="352E5F76" w14:textId="77777777" w:rsidR="005807E6" w:rsidRPr="006473F9" w:rsidRDefault="005807E6">
      <w:pPr>
        <w:rPr>
          <w:rFonts w:ascii="Garamond" w:hAnsi="Garamond" w:cs="Arial"/>
          <w:bCs/>
        </w:rPr>
      </w:pPr>
      <w:r w:rsidRPr="006473F9">
        <w:rPr>
          <w:rFonts w:ascii="Garamond" w:hAnsi="Garamond" w:cs="Arial"/>
          <w:bCs/>
        </w:rPr>
        <w:t xml:space="preserve">The instructor reserves the right to alter the course schedule at any time.  </w:t>
      </w:r>
    </w:p>
    <w:p w14:paraId="4F10EF9C" w14:textId="77777777" w:rsidR="00E41D18" w:rsidRPr="006473F9" w:rsidRDefault="00E41D18">
      <w:pPr>
        <w:rPr>
          <w:rFonts w:ascii="Garamond" w:hAnsi="Garamond" w:cs="Arial"/>
          <w:bCs/>
        </w:rPr>
      </w:pPr>
    </w:p>
    <w:p w14:paraId="33DA10A7" w14:textId="56DDE422" w:rsidR="006473F9" w:rsidRDefault="00EB679B">
      <w:pPr>
        <w:rPr>
          <w:rFonts w:ascii="Garamond" w:hAnsi="Garamond" w:cs="Arial"/>
          <w:b/>
          <w:bCs/>
        </w:rPr>
      </w:pPr>
      <w:r>
        <w:rPr>
          <w:rFonts w:ascii="Garamond" w:hAnsi="Garamond" w:cs="Arial"/>
          <w:b/>
          <w:bCs/>
        </w:rPr>
        <w:t xml:space="preserve">Jan. </w:t>
      </w:r>
      <w:r w:rsidR="00132ED0">
        <w:rPr>
          <w:rFonts w:ascii="Garamond" w:hAnsi="Garamond" w:cs="Arial"/>
          <w:b/>
          <w:bCs/>
        </w:rPr>
        <w:t>9</w:t>
      </w:r>
      <w:r w:rsidR="00DE6BFE">
        <w:rPr>
          <w:rFonts w:ascii="Garamond" w:hAnsi="Garamond" w:cs="Arial"/>
          <w:b/>
          <w:bCs/>
        </w:rPr>
        <w:t xml:space="preserve"> – Introduction to the Course </w:t>
      </w:r>
    </w:p>
    <w:p w14:paraId="02D34F0E" w14:textId="3A8276A5" w:rsidR="00FD0358" w:rsidRPr="00FD0358" w:rsidRDefault="00FD0358" w:rsidP="00FD0358">
      <w:pPr>
        <w:pStyle w:val="ListParagraph"/>
        <w:numPr>
          <w:ilvl w:val="0"/>
          <w:numId w:val="3"/>
        </w:numPr>
        <w:rPr>
          <w:rFonts w:ascii="Garamond" w:hAnsi="Garamond" w:cs="Arial"/>
          <w:b/>
          <w:bCs/>
        </w:rPr>
      </w:pPr>
      <w:r>
        <w:rPr>
          <w:rFonts w:ascii="Garamond" w:hAnsi="Garamond" w:cs="Arial"/>
          <w:bCs/>
        </w:rPr>
        <w:t>Syllabus</w:t>
      </w:r>
    </w:p>
    <w:p w14:paraId="59520532" w14:textId="77777777" w:rsidR="00577399" w:rsidRDefault="00577399">
      <w:pPr>
        <w:rPr>
          <w:rFonts w:ascii="Garamond" w:hAnsi="Garamond" w:cs="Arial"/>
          <w:b/>
          <w:bCs/>
        </w:rPr>
      </w:pPr>
    </w:p>
    <w:p w14:paraId="6052E023" w14:textId="0C34A35F" w:rsidR="00577399" w:rsidRDefault="00EB679B">
      <w:pPr>
        <w:rPr>
          <w:rFonts w:ascii="Garamond" w:hAnsi="Garamond" w:cs="Arial"/>
          <w:b/>
          <w:bCs/>
        </w:rPr>
      </w:pPr>
      <w:r>
        <w:rPr>
          <w:rFonts w:ascii="Garamond" w:hAnsi="Garamond" w:cs="Arial"/>
          <w:b/>
          <w:bCs/>
        </w:rPr>
        <w:t>Jan. 1</w:t>
      </w:r>
      <w:r w:rsidR="00132ED0">
        <w:rPr>
          <w:rFonts w:ascii="Garamond" w:hAnsi="Garamond" w:cs="Arial"/>
          <w:b/>
          <w:bCs/>
        </w:rPr>
        <w:t>1</w:t>
      </w:r>
      <w:r w:rsidR="00DE6BFE">
        <w:rPr>
          <w:rFonts w:ascii="Garamond" w:hAnsi="Garamond" w:cs="Arial"/>
          <w:b/>
          <w:bCs/>
        </w:rPr>
        <w:t xml:space="preserve"> – </w:t>
      </w:r>
      <w:r w:rsidR="00476512">
        <w:rPr>
          <w:rFonts w:ascii="Garamond" w:hAnsi="Garamond" w:cs="Arial"/>
          <w:b/>
          <w:bCs/>
        </w:rPr>
        <w:t>NO CLASS (Dr. Stauffer at a conference)</w:t>
      </w:r>
    </w:p>
    <w:p w14:paraId="03A777FF" w14:textId="77777777" w:rsidR="00132ED0" w:rsidRDefault="00132ED0">
      <w:pPr>
        <w:rPr>
          <w:rFonts w:ascii="Garamond" w:hAnsi="Garamond" w:cs="Arial"/>
          <w:b/>
          <w:bCs/>
        </w:rPr>
      </w:pPr>
    </w:p>
    <w:p w14:paraId="57D1421E" w14:textId="25A9534D" w:rsidR="00132ED0" w:rsidRDefault="00132ED0">
      <w:pPr>
        <w:rPr>
          <w:rFonts w:ascii="Garamond" w:hAnsi="Garamond" w:cs="Arial"/>
          <w:b/>
          <w:bCs/>
        </w:rPr>
      </w:pPr>
      <w:r>
        <w:rPr>
          <w:rFonts w:ascii="Garamond" w:hAnsi="Garamond" w:cs="Arial"/>
          <w:b/>
          <w:bCs/>
        </w:rPr>
        <w:t>Jan. 15 – MLK Day NO DISCUSSION SECTION</w:t>
      </w:r>
    </w:p>
    <w:p w14:paraId="666D8E48" w14:textId="77777777" w:rsidR="00577399" w:rsidRDefault="00577399">
      <w:pPr>
        <w:rPr>
          <w:rFonts w:ascii="Garamond" w:hAnsi="Garamond" w:cs="Arial"/>
          <w:b/>
          <w:bCs/>
        </w:rPr>
      </w:pPr>
    </w:p>
    <w:p w14:paraId="21AEC716" w14:textId="6DAEF347" w:rsidR="00EB679B" w:rsidRDefault="00EB679B" w:rsidP="00EB679B">
      <w:pPr>
        <w:rPr>
          <w:rFonts w:ascii="Garamond" w:hAnsi="Garamond" w:cs="Arial"/>
          <w:b/>
          <w:bCs/>
        </w:rPr>
      </w:pPr>
      <w:r>
        <w:rPr>
          <w:rFonts w:ascii="Garamond" w:hAnsi="Garamond" w:cs="Arial"/>
          <w:b/>
          <w:bCs/>
        </w:rPr>
        <w:t>Jan. 1</w:t>
      </w:r>
      <w:r w:rsidR="00132ED0">
        <w:rPr>
          <w:rFonts w:ascii="Garamond" w:hAnsi="Garamond" w:cs="Arial"/>
          <w:b/>
          <w:bCs/>
        </w:rPr>
        <w:t>6</w:t>
      </w:r>
      <w:r>
        <w:rPr>
          <w:rFonts w:ascii="Garamond" w:hAnsi="Garamond" w:cs="Arial"/>
          <w:b/>
          <w:bCs/>
        </w:rPr>
        <w:t xml:space="preserve"> – Politics: Who Gets What, and How? </w:t>
      </w:r>
    </w:p>
    <w:p w14:paraId="491861D8" w14:textId="77777777" w:rsidR="00EB679B" w:rsidRPr="00EB679B" w:rsidRDefault="00EB679B" w:rsidP="00EB679B">
      <w:pPr>
        <w:pStyle w:val="ListParagraph"/>
        <w:numPr>
          <w:ilvl w:val="0"/>
          <w:numId w:val="3"/>
        </w:numPr>
        <w:rPr>
          <w:rFonts w:ascii="Garamond" w:hAnsi="Garamond" w:cs="Arial"/>
          <w:b/>
          <w:bCs/>
        </w:rPr>
      </w:pPr>
      <w:r>
        <w:rPr>
          <w:rFonts w:ascii="Garamond" w:hAnsi="Garamond" w:cs="Arial"/>
          <w:bCs/>
        </w:rPr>
        <w:t>Barbour and Wright, Chapter 1</w:t>
      </w:r>
    </w:p>
    <w:p w14:paraId="476E86EA" w14:textId="77777777" w:rsidR="00EB679B" w:rsidRPr="00FD0358" w:rsidRDefault="00EB679B" w:rsidP="00DB2268">
      <w:pPr>
        <w:pStyle w:val="ListParagraph"/>
        <w:rPr>
          <w:rFonts w:ascii="Garamond" w:hAnsi="Garamond" w:cs="Arial"/>
          <w:b/>
          <w:bCs/>
        </w:rPr>
      </w:pPr>
    </w:p>
    <w:p w14:paraId="377EFEA9" w14:textId="38E3BC9B" w:rsidR="00577399" w:rsidRDefault="00EB679B">
      <w:pPr>
        <w:rPr>
          <w:rFonts w:ascii="Garamond" w:hAnsi="Garamond" w:cs="Arial"/>
          <w:b/>
          <w:bCs/>
        </w:rPr>
      </w:pPr>
      <w:r>
        <w:rPr>
          <w:rFonts w:ascii="Garamond" w:hAnsi="Garamond" w:cs="Arial"/>
          <w:b/>
          <w:bCs/>
        </w:rPr>
        <w:t xml:space="preserve">Jan. </w:t>
      </w:r>
      <w:r w:rsidR="00132ED0">
        <w:rPr>
          <w:rFonts w:ascii="Garamond" w:hAnsi="Garamond" w:cs="Arial"/>
          <w:b/>
          <w:bCs/>
        </w:rPr>
        <w:t>18</w:t>
      </w:r>
      <w:r w:rsidR="00382240">
        <w:rPr>
          <w:rFonts w:ascii="Garamond" w:hAnsi="Garamond" w:cs="Arial"/>
          <w:b/>
          <w:bCs/>
        </w:rPr>
        <w:t xml:space="preserve"> – American Citizens and Political Culture</w:t>
      </w:r>
    </w:p>
    <w:p w14:paraId="4D9D9CB1" w14:textId="3310D9C2" w:rsidR="00FD0358" w:rsidRPr="00FD0358" w:rsidRDefault="00FD0358" w:rsidP="00FD0358">
      <w:pPr>
        <w:pStyle w:val="ListParagraph"/>
        <w:numPr>
          <w:ilvl w:val="0"/>
          <w:numId w:val="3"/>
        </w:numPr>
        <w:rPr>
          <w:rFonts w:ascii="Garamond" w:hAnsi="Garamond" w:cs="Arial"/>
          <w:b/>
          <w:bCs/>
        </w:rPr>
      </w:pPr>
      <w:r>
        <w:rPr>
          <w:rFonts w:ascii="Garamond" w:hAnsi="Garamond" w:cs="Arial"/>
          <w:bCs/>
        </w:rPr>
        <w:t xml:space="preserve">Barbour and Wright, Chapter </w:t>
      </w:r>
      <w:r w:rsidR="00EF6763">
        <w:rPr>
          <w:rFonts w:ascii="Garamond" w:hAnsi="Garamond" w:cs="Arial"/>
          <w:bCs/>
        </w:rPr>
        <w:t>1</w:t>
      </w:r>
    </w:p>
    <w:p w14:paraId="1DFC612E" w14:textId="77777777" w:rsidR="00577399" w:rsidRDefault="00577399">
      <w:pPr>
        <w:rPr>
          <w:rFonts w:ascii="Garamond" w:hAnsi="Garamond" w:cs="Arial"/>
          <w:b/>
          <w:bCs/>
        </w:rPr>
      </w:pPr>
    </w:p>
    <w:p w14:paraId="61D78DF3" w14:textId="335B53DB" w:rsidR="00132ED0" w:rsidRDefault="00132ED0">
      <w:pPr>
        <w:rPr>
          <w:rFonts w:ascii="Garamond" w:hAnsi="Garamond" w:cs="Arial"/>
          <w:b/>
          <w:bCs/>
        </w:rPr>
      </w:pPr>
      <w:r>
        <w:rPr>
          <w:rFonts w:ascii="Garamond" w:hAnsi="Garamond" w:cs="Arial"/>
          <w:b/>
          <w:bCs/>
        </w:rPr>
        <w:t xml:space="preserve">Jan. 22 – Discussion Section </w:t>
      </w:r>
    </w:p>
    <w:p w14:paraId="69A9976C" w14:textId="77777777" w:rsidR="00132ED0" w:rsidRDefault="00132ED0">
      <w:pPr>
        <w:rPr>
          <w:rFonts w:ascii="Garamond" w:hAnsi="Garamond" w:cs="Arial"/>
          <w:b/>
          <w:bCs/>
        </w:rPr>
      </w:pPr>
    </w:p>
    <w:p w14:paraId="1798A356" w14:textId="40895553" w:rsidR="00577399" w:rsidRDefault="00EB679B">
      <w:pPr>
        <w:rPr>
          <w:rFonts w:ascii="Garamond" w:hAnsi="Garamond" w:cs="Arial"/>
          <w:b/>
          <w:bCs/>
        </w:rPr>
      </w:pPr>
      <w:r>
        <w:rPr>
          <w:rFonts w:ascii="Garamond" w:hAnsi="Garamond" w:cs="Arial"/>
          <w:b/>
          <w:bCs/>
        </w:rPr>
        <w:t xml:space="preserve">Jan. </w:t>
      </w:r>
      <w:r w:rsidR="00132ED0">
        <w:rPr>
          <w:rFonts w:ascii="Garamond" w:hAnsi="Garamond" w:cs="Arial"/>
          <w:b/>
          <w:bCs/>
        </w:rPr>
        <w:t>23</w:t>
      </w:r>
      <w:r w:rsidR="00382240">
        <w:rPr>
          <w:rFonts w:ascii="Garamond" w:hAnsi="Garamond" w:cs="Arial"/>
          <w:b/>
          <w:bCs/>
        </w:rPr>
        <w:t xml:space="preserve"> – </w:t>
      </w:r>
      <w:r w:rsidR="0071072E">
        <w:rPr>
          <w:rFonts w:ascii="Garamond" w:hAnsi="Garamond" w:cs="Arial"/>
          <w:b/>
          <w:bCs/>
        </w:rPr>
        <w:t xml:space="preserve">The Politics of the American Founding </w:t>
      </w:r>
    </w:p>
    <w:p w14:paraId="712176FD" w14:textId="2075017D" w:rsidR="00FD0358" w:rsidRPr="00132ED0" w:rsidRDefault="00FD0358" w:rsidP="00FD0358">
      <w:pPr>
        <w:pStyle w:val="ListParagraph"/>
        <w:numPr>
          <w:ilvl w:val="0"/>
          <w:numId w:val="3"/>
        </w:numPr>
        <w:rPr>
          <w:rFonts w:ascii="Garamond" w:hAnsi="Garamond" w:cs="Arial"/>
          <w:b/>
          <w:bCs/>
        </w:rPr>
      </w:pPr>
      <w:r>
        <w:rPr>
          <w:rFonts w:ascii="Garamond" w:hAnsi="Garamond" w:cs="Arial"/>
          <w:bCs/>
        </w:rPr>
        <w:t xml:space="preserve">Barbour and Wright, Chapter </w:t>
      </w:r>
      <w:r w:rsidR="00EF6763">
        <w:rPr>
          <w:rFonts w:ascii="Garamond" w:hAnsi="Garamond" w:cs="Arial"/>
          <w:bCs/>
        </w:rPr>
        <w:t>2</w:t>
      </w:r>
    </w:p>
    <w:p w14:paraId="025A42F2" w14:textId="07D86946" w:rsidR="00132ED0" w:rsidRPr="00FD0358" w:rsidRDefault="00132ED0" w:rsidP="00FD0358">
      <w:pPr>
        <w:pStyle w:val="ListParagraph"/>
        <w:numPr>
          <w:ilvl w:val="0"/>
          <w:numId w:val="3"/>
        </w:numPr>
        <w:rPr>
          <w:rFonts w:ascii="Garamond" w:hAnsi="Garamond" w:cs="Arial"/>
          <w:b/>
          <w:bCs/>
        </w:rPr>
      </w:pPr>
      <w:r>
        <w:rPr>
          <w:rFonts w:ascii="Garamond" w:hAnsi="Garamond" w:cs="Arial"/>
          <w:bCs/>
        </w:rPr>
        <w:t>Declaration of Independence</w:t>
      </w:r>
    </w:p>
    <w:p w14:paraId="55BEDAE8" w14:textId="77777777" w:rsidR="00577399" w:rsidRDefault="00577399">
      <w:pPr>
        <w:rPr>
          <w:rFonts w:ascii="Garamond" w:hAnsi="Garamond" w:cs="Arial"/>
          <w:b/>
          <w:bCs/>
        </w:rPr>
      </w:pPr>
    </w:p>
    <w:p w14:paraId="6B35B719" w14:textId="7B0A1FFD" w:rsidR="00577399" w:rsidRDefault="00EB679B">
      <w:pPr>
        <w:rPr>
          <w:rFonts w:ascii="Garamond" w:hAnsi="Garamond" w:cs="Arial"/>
          <w:b/>
          <w:bCs/>
        </w:rPr>
      </w:pPr>
      <w:r>
        <w:rPr>
          <w:rFonts w:ascii="Garamond" w:hAnsi="Garamond" w:cs="Arial"/>
          <w:b/>
          <w:bCs/>
        </w:rPr>
        <w:t xml:space="preserve">Jan. </w:t>
      </w:r>
      <w:r w:rsidR="00132ED0">
        <w:rPr>
          <w:rFonts w:ascii="Garamond" w:hAnsi="Garamond" w:cs="Arial"/>
          <w:b/>
          <w:bCs/>
        </w:rPr>
        <w:t>25</w:t>
      </w:r>
      <w:r w:rsidR="00382240">
        <w:rPr>
          <w:rFonts w:ascii="Garamond" w:hAnsi="Garamond" w:cs="Arial"/>
          <w:b/>
          <w:bCs/>
        </w:rPr>
        <w:t xml:space="preserve"> – The Politics of the American Founding </w:t>
      </w:r>
    </w:p>
    <w:p w14:paraId="2CFB5530" w14:textId="05739BEC" w:rsidR="00FD0358" w:rsidRPr="00132ED0" w:rsidRDefault="00EF6763" w:rsidP="00FD0358">
      <w:pPr>
        <w:pStyle w:val="ListParagraph"/>
        <w:numPr>
          <w:ilvl w:val="0"/>
          <w:numId w:val="3"/>
        </w:numPr>
        <w:rPr>
          <w:rFonts w:ascii="Garamond" w:hAnsi="Garamond" w:cs="Arial"/>
          <w:b/>
          <w:bCs/>
        </w:rPr>
      </w:pPr>
      <w:r>
        <w:rPr>
          <w:rFonts w:ascii="Garamond" w:hAnsi="Garamond" w:cs="Arial"/>
          <w:bCs/>
        </w:rPr>
        <w:t>Barbour and Wright, Chapter 2</w:t>
      </w:r>
    </w:p>
    <w:p w14:paraId="28903DF0" w14:textId="6C2639FF" w:rsidR="00132ED0" w:rsidRPr="00132ED0" w:rsidRDefault="00132ED0" w:rsidP="00FD0358">
      <w:pPr>
        <w:pStyle w:val="ListParagraph"/>
        <w:numPr>
          <w:ilvl w:val="0"/>
          <w:numId w:val="3"/>
        </w:numPr>
        <w:rPr>
          <w:rFonts w:ascii="Garamond" w:hAnsi="Garamond" w:cs="Arial"/>
          <w:b/>
          <w:bCs/>
        </w:rPr>
      </w:pPr>
      <w:r>
        <w:rPr>
          <w:rFonts w:ascii="Garamond" w:hAnsi="Garamond" w:cs="Arial"/>
          <w:bCs/>
        </w:rPr>
        <w:t>The Constitution</w:t>
      </w:r>
    </w:p>
    <w:p w14:paraId="3F92EC79" w14:textId="1DE54D10" w:rsidR="00132ED0" w:rsidRPr="00132ED0" w:rsidRDefault="00132ED0" w:rsidP="00FD0358">
      <w:pPr>
        <w:pStyle w:val="ListParagraph"/>
        <w:numPr>
          <w:ilvl w:val="0"/>
          <w:numId w:val="3"/>
        </w:numPr>
        <w:rPr>
          <w:rFonts w:ascii="Garamond" w:hAnsi="Garamond" w:cs="Arial"/>
          <w:b/>
          <w:bCs/>
        </w:rPr>
      </w:pPr>
      <w:r>
        <w:rPr>
          <w:rFonts w:ascii="Garamond" w:hAnsi="Garamond" w:cs="Arial"/>
          <w:bCs/>
        </w:rPr>
        <w:t>Skim the Georgia Constitution</w:t>
      </w:r>
    </w:p>
    <w:p w14:paraId="3F04F003" w14:textId="77777777" w:rsidR="00132ED0" w:rsidRDefault="00132ED0" w:rsidP="00132ED0">
      <w:pPr>
        <w:rPr>
          <w:rFonts w:ascii="Garamond" w:hAnsi="Garamond" w:cs="Arial"/>
          <w:b/>
          <w:bCs/>
        </w:rPr>
      </w:pPr>
    </w:p>
    <w:p w14:paraId="2519BDAE" w14:textId="26F6EDE4" w:rsidR="00132ED0" w:rsidRPr="00132ED0" w:rsidRDefault="00132ED0" w:rsidP="00132ED0">
      <w:pPr>
        <w:rPr>
          <w:rFonts w:ascii="Garamond" w:hAnsi="Garamond" w:cs="Arial"/>
          <w:b/>
          <w:bCs/>
        </w:rPr>
      </w:pPr>
      <w:r>
        <w:rPr>
          <w:rFonts w:ascii="Garamond" w:hAnsi="Garamond" w:cs="Arial"/>
          <w:b/>
          <w:bCs/>
        </w:rPr>
        <w:t xml:space="preserve">Jan. 29 – Discussion Section </w:t>
      </w:r>
    </w:p>
    <w:p w14:paraId="06BE23E2" w14:textId="77777777" w:rsidR="00577399" w:rsidRDefault="00577399">
      <w:pPr>
        <w:rPr>
          <w:rFonts w:ascii="Garamond" w:hAnsi="Garamond" w:cs="Arial"/>
          <w:b/>
          <w:bCs/>
        </w:rPr>
      </w:pPr>
    </w:p>
    <w:p w14:paraId="2F7187E2" w14:textId="4E5E924B" w:rsidR="00577399" w:rsidRDefault="00132ED0">
      <w:pPr>
        <w:rPr>
          <w:rFonts w:ascii="Garamond" w:hAnsi="Garamond" w:cs="Arial"/>
          <w:b/>
          <w:bCs/>
        </w:rPr>
      </w:pPr>
      <w:r>
        <w:rPr>
          <w:rFonts w:ascii="Garamond" w:hAnsi="Garamond" w:cs="Arial"/>
          <w:b/>
          <w:bCs/>
        </w:rPr>
        <w:t xml:space="preserve">Jan. 30 </w:t>
      </w:r>
      <w:r w:rsidR="00382240">
        <w:rPr>
          <w:rFonts w:ascii="Garamond" w:hAnsi="Garamond" w:cs="Arial"/>
          <w:b/>
          <w:bCs/>
        </w:rPr>
        <w:t xml:space="preserve">– </w:t>
      </w:r>
      <w:r w:rsidR="0071072E">
        <w:rPr>
          <w:rFonts w:ascii="Garamond" w:hAnsi="Garamond" w:cs="Arial"/>
          <w:b/>
          <w:bCs/>
        </w:rPr>
        <w:t>Federalism</w:t>
      </w:r>
      <w:r w:rsidR="00382240">
        <w:rPr>
          <w:rFonts w:ascii="Garamond" w:hAnsi="Garamond" w:cs="Arial"/>
          <w:b/>
          <w:bCs/>
        </w:rPr>
        <w:t xml:space="preserve"> </w:t>
      </w:r>
    </w:p>
    <w:p w14:paraId="6EF0D2A3" w14:textId="61B566C6" w:rsidR="00FD0358" w:rsidRPr="00FD0358" w:rsidRDefault="00FD0358" w:rsidP="00FD0358">
      <w:pPr>
        <w:pStyle w:val="ListParagraph"/>
        <w:numPr>
          <w:ilvl w:val="0"/>
          <w:numId w:val="3"/>
        </w:numPr>
        <w:rPr>
          <w:rFonts w:ascii="Garamond" w:hAnsi="Garamond" w:cs="Arial"/>
          <w:b/>
          <w:bCs/>
        </w:rPr>
      </w:pPr>
      <w:r>
        <w:rPr>
          <w:rFonts w:ascii="Garamond" w:hAnsi="Garamond" w:cs="Arial"/>
          <w:bCs/>
        </w:rPr>
        <w:t xml:space="preserve">Barbour and Wright, Chapter </w:t>
      </w:r>
      <w:r w:rsidR="00EF6763">
        <w:rPr>
          <w:rFonts w:ascii="Garamond" w:hAnsi="Garamond" w:cs="Arial"/>
          <w:bCs/>
        </w:rPr>
        <w:t>3</w:t>
      </w:r>
    </w:p>
    <w:p w14:paraId="3176BA66" w14:textId="77777777" w:rsidR="00577399" w:rsidRDefault="00577399">
      <w:pPr>
        <w:rPr>
          <w:rFonts w:ascii="Garamond" w:hAnsi="Garamond" w:cs="Arial"/>
          <w:b/>
          <w:bCs/>
        </w:rPr>
      </w:pPr>
    </w:p>
    <w:p w14:paraId="16729B32" w14:textId="0631857F" w:rsidR="00577399" w:rsidRDefault="00132ED0">
      <w:pPr>
        <w:rPr>
          <w:rFonts w:ascii="Garamond" w:hAnsi="Garamond" w:cs="Arial"/>
          <w:b/>
          <w:bCs/>
        </w:rPr>
      </w:pPr>
      <w:r>
        <w:rPr>
          <w:rFonts w:ascii="Garamond" w:hAnsi="Garamond" w:cs="Arial"/>
          <w:b/>
          <w:bCs/>
        </w:rPr>
        <w:t>Feb. 1</w:t>
      </w:r>
      <w:r w:rsidR="00382240">
        <w:rPr>
          <w:rFonts w:ascii="Garamond" w:hAnsi="Garamond" w:cs="Arial"/>
          <w:b/>
          <w:bCs/>
        </w:rPr>
        <w:t xml:space="preserve"> – Federalism</w:t>
      </w:r>
    </w:p>
    <w:p w14:paraId="4B4AC7B8" w14:textId="5FD9C4A7" w:rsidR="00FD0358" w:rsidRPr="00FD0358" w:rsidRDefault="00FD0358" w:rsidP="00FD0358">
      <w:pPr>
        <w:pStyle w:val="ListParagraph"/>
        <w:numPr>
          <w:ilvl w:val="0"/>
          <w:numId w:val="3"/>
        </w:numPr>
        <w:rPr>
          <w:rFonts w:ascii="Garamond" w:hAnsi="Garamond" w:cs="Arial"/>
          <w:b/>
          <w:bCs/>
        </w:rPr>
      </w:pPr>
      <w:r>
        <w:rPr>
          <w:rFonts w:ascii="Garamond" w:hAnsi="Garamond" w:cs="Arial"/>
          <w:bCs/>
        </w:rPr>
        <w:t xml:space="preserve">Barbour and Wright, Chapter </w:t>
      </w:r>
      <w:r w:rsidR="00EF6763">
        <w:rPr>
          <w:rFonts w:ascii="Garamond" w:hAnsi="Garamond" w:cs="Arial"/>
          <w:bCs/>
        </w:rPr>
        <w:t>3</w:t>
      </w:r>
    </w:p>
    <w:p w14:paraId="45B88463" w14:textId="77777777" w:rsidR="00577399" w:rsidRDefault="00577399">
      <w:pPr>
        <w:rPr>
          <w:rFonts w:ascii="Garamond" w:hAnsi="Garamond" w:cs="Arial"/>
          <w:b/>
          <w:bCs/>
        </w:rPr>
      </w:pPr>
    </w:p>
    <w:p w14:paraId="53B9069C" w14:textId="0ECF05FF" w:rsidR="00132ED0" w:rsidRDefault="00132ED0">
      <w:pPr>
        <w:rPr>
          <w:rFonts w:ascii="Garamond" w:hAnsi="Garamond" w:cs="Arial"/>
          <w:b/>
          <w:bCs/>
        </w:rPr>
      </w:pPr>
      <w:r>
        <w:rPr>
          <w:rFonts w:ascii="Garamond" w:hAnsi="Garamond" w:cs="Arial"/>
          <w:b/>
          <w:bCs/>
        </w:rPr>
        <w:t xml:space="preserve">Feb. 5 Discussion Section </w:t>
      </w:r>
    </w:p>
    <w:p w14:paraId="3F3A25AE" w14:textId="77777777" w:rsidR="00132ED0" w:rsidRDefault="00132ED0">
      <w:pPr>
        <w:rPr>
          <w:rFonts w:ascii="Garamond" w:hAnsi="Garamond" w:cs="Arial"/>
          <w:b/>
          <w:bCs/>
        </w:rPr>
      </w:pPr>
    </w:p>
    <w:p w14:paraId="02C7502D" w14:textId="6B02D9C8" w:rsidR="00577399" w:rsidRDefault="00EB679B">
      <w:pPr>
        <w:rPr>
          <w:rFonts w:ascii="Garamond" w:hAnsi="Garamond" w:cs="Arial"/>
          <w:b/>
          <w:bCs/>
        </w:rPr>
      </w:pPr>
      <w:r>
        <w:rPr>
          <w:rFonts w:ascii="Garamond" w:hAnsi="Garamond" w:cs="Arial"/>
          <w:b/>
          <w:bCs/>
        </w:rPr>
        <w:t xml:space="preserve">Feb. </w:t>
      </w:r>
      <w:r w:rsidR="00132ED0">
        <w:rPr>
          <w:rFonts w:ascii="Garamond" w:hAnsi="Garamond" w:cs="Arial"/>
          <w:b/>
          <w:bCs/>
        </w:rPr>
        <w:t>6</w:t>
      </w:r>
      <w:r w:rsidR="00382240">
        <w:rPr>
          <w:rFonts w:ascii="Garamond" w:hAnsi="Garamond" w:cs="Arial"/>
          <w:b/>
          <w:bCs/>
        </w:rPr>
        <w:t xml:space="preserve"> – </w:t>
      </w:r>
      <w:r w:rsidR="0071072E">
        <w:rPr>
          <w:rFonts w:ascii="Garamond" w:hAnsi="Garamond" w:cs="Arial"/>
          <w:b/>
          <w:bCs/>
        </w:rPr>
        <w:t xml:space="preserve">EXAM 1 </w:t>
      </w:r>
      <w:r w:rsidR="00382240">
        <w:rPr>
          <w:rFonts w:ascii="Garamond" w:hAnsi="Garamond" w:cs="Arial"/>
          <w:b/>
          <w:bCs/>
        </w:rPr>
        <w:t xml:space="preserve"> </w:t>
      </w:r>
    </w:p>
    <w:p w14:paraId="335B88F1" w14:textId="77777777" w:rsidR="00577399" w:rsidRDefault="00577399">
      <w:pPr>
        <w:rPr>
          <w:rFonts w:ascii="Garamond" w:hAnsi="Garamond" w:cs="Arial"/>
          <w:b/>
          <w:bCs/>
        </w:rPr>
      </w:pPr>
    </w:p>
    <w:p w14:paraId="1F14A529" w14:textId="50468C12" w:rsidR="00577399" w:rsidRDefault="00EB679B">
      <w:pPr>
        <w:rPr>
          <w:rFonts w:ascii="Garamond" w:hAnsi="Garamond" w:cs="Arial"/>
          <w:b/>
          <w:bCs/>
        </w:rPr>
      </w:pPr>
      <w:r>
        <w:rPr>
          <w:rFonts w:ascii="Garamond" w:hAnsi="Garamond" w:cs="Arial"/>
          <w:b/>
          <w:bCs/>
        </w:rPr>
        <w:t xml:space="preserve">Feb. </w:t>
      </w:r>
      <w:r w:rsidR="00132ED0">
        <w:rPr>
          <w:rFonts w:ascii="Garamond" w:hAnsi="Garamond" w:cs="Arial"/>
          <w:b/>
          <w:bCs/>
        </w:rPr>
        <w:t xml:space="preserve">8 </w:t>
      </w:r>
      <w:r w:rsidR="00382240">
        <w:rPr>
          <w:rFonts w:ascii="Garamond" w:hAnsi="Garamond" w:cs="Arial"/>
          <w:b/>
          <w:bCs/>
        </w:rPr>
        <w:t>– Civil Liberties</w:t>
      </w:r>
    </w:p>
    <w:p w14:paraId="4B649CDB" w14:textId="5103CEFE" w:rsidR="00FD0358" w:rsidRPr="00132ED0" w:rsidRDefault="00FD0358" w:rsidP="00FD0358">
      <w:pPr>
        <w:pStyle w:val="ListParagraph"/>
        <w:numPr>
          <w:ilvl w:val="0"/>
          <w:numId w:val="3"/>
        </w:numPr>
        <w:rPr>
          <w:rFonts w:ascii="Garamond" w:hAnsi="Garamond" w:cs="Arial"/>
          <w:b/>
          <w:bCs/>
        </w:rPr>
      </w:pPr>
      <w:r>
        <w:rPr>
          <w:rFonts w:ascii="Garamond" w:hAnsi="Garamond" w:cs="Arial"/>
          <w:bCs/>
        </w:rPr>
        <w:t xml:space="preserve">Barbour and Wright Chapter </w:t>
      </w:r>
      <w:r w:rsidR="00132ED0">
        <w:rPr>
          <w:rFonts w:ascii="Garamond" w:hAnsi="Garamond" w:cs="Arial"/>
          <w:bCs/>
        </w:rPr>
        <w:t>4</w:t>
      </w:r>
    </w:p>
    <w:p w14:paraId="2AEE4CB9" w14:textId="77777777" w:rsidR="00132ED0" w:rsidRDefault="00132ED0" w:rsidP="00132ED0">
      <w:pPr>
        <w:rPr>
          <w:rFonts w:ascii="Garamond" w:hAnsi="Garamond" w:cs="Arial"/>
          <w:b/>
          <w:bCs/>
        </w:rPr>
      </w:pPr>
    </w:p>
    <w:p w14:paraId="78B4DB76" w14:textId="4D5423B2" w:rsidR="00132ED0" w:rsidRPr="00132ED0" w:rsidRDefault="00132ED0" w:rsidP="00132ED0">
      <w:pPr>
        <w:rPr>
          <w:rFonts w:ascii="Garamond" w:hAnsi="Garamond" w:cs="Arial"/>
          <w:b/>
          <w:bCs/>
        </w:rPr>
      </w:pPr>
      <w:r>
        <w:rPr>
          <w:rFonts w:ascii="Garamond" w:hAnsi="Garamond" w:cs="Arial"/>
          <w:b/>
          <w:bCs/>
        </w:rPr>
        <w:t xml:space="preserve">Feb. 12 – Discussion Section </w:t>
      </w:r>
    </w:p>
    <w:p w14:paraId="7610D847" w14:textId="77777777" w:rsidR="00577399" w:rsidRDefault="00577399">
      <w:pPr>
        <w:rPr>
          <w:rFonts w:ascii="Garamond" w:hAnsi="Garamond" w:cs="Arial"/>
          <w:b/>
          <w:bCs/>
        </w:rPr>
      </w:pPr>
    </w:p>
    <w:p w14:paraId="3F4B1BC8" w14:textId="087867B7" w:rsidR="00577399" w:rsidRDefault="00EB679B">
      <w:pPr>
        <w:rPr>
          <w:rFonts w:ascii="Garamond" w:hAnsi="Garamond" w:cs="Arial"/>
          <w:b/>
          <w:bCs/>
        </w:rPr>
      </w:pPr>
      <w:r>
        <w:rPr>
          <w:rFonts w:ascii="Garamond" w:hAnsi="Garamond" w:cs="Arial"/>
          <w:b/>
          <w:bCs/>
        </w:rPr>
        <w:t xml:space="preserve">Feb. </w:t>
      </w:r>
      <w:r w:rsidR="00132ED0">
        <w:rPr>
          <w:rFonts w:ascii="Garamond" w:hAnsi="Garamond" w:cs="Arial"/>
          <w:b/>
          <w:bCs/>
        </w:rPr>
        <w:t>13</w:t>
      </w:r>
      <w:r w:rsidR="00382240">
        <w:rPr>
          <w:rFonts w:ascii="Garamond" w:hAnsi="Garamond" w:cs="Arial"/>
          <w:b/>
          <w:bCs/>
        </w:rPr>
        <w:t xml:space="preserve"> – Civil Liberties</w:t>
      </w:r>
      <w:r w:rsidR="0071072E">
        <w:rPr>
          <w:rFonts w:ascii="Garamond" w:hAnsi="Garamond" w:cs="Arial"/>
          <w:b/>
          <w:bCs/>
        </w:rPr>
        <w:t>/Civil Rights</w:t>
      </w:r>
    </w:p>
    <w:p w14:paraId="6E9059B7" w14:textId="74C76D25" w:rsidR="00FD0358" w:rsidRPr="00FD0358" w:rsidRDefault="00EF6763" w:rsidP="00FD0358">
      <w:pPr>
        <w:pStyle w:val="ListParagraph"/>
        <w:numPr>
          <w:ilvl w:val="0"/>
          <w:numId w:val="3"/>
        </w:numPr>
        <w:rPr>
          <w:rFonts w:ascii="Garamond" w:hAnsi="Garamond" w:cs="Arial"/>
          <w:b/>
          <w:bCs/>
        </w:rPr>
      </w:pPr>
      <w:r>
        <w:rPr>
          <w:rFonts w:ascii="Garamond" w:hAnsi="Garamond" w:cs="Arial"/>
          <w:bCs/>
        </w:rPr>
        <w:t>Barbour and Wright, Chapters 4</w:t>
      </w:r>
      <w:r w:rsidR="00FD0358">
        <w:rPr>
          <w:rFonts w:ascii="Garamond" w:hAnsi="Garamond" w:cs="Arial"/>
          <w:bCs/>
        </w:rPr>
        <w:t xml:space="preserve"> &amp; </w:t>
      </w:r>
      <w:r>
        <w:rPr>
          <w:rFonts w:ascii="Garamond" w:hAnsi="Garamond" w:cs="Arial"/>
          <w:bCs/>
        </w:rPr>
        <w:t>5</w:t>
      </w:r>
    </w:p>
    <w:p w14:paraId="3F759AC1" w14:textId="77777777" w:rsidR="00577399" w:rsidRDefault="00577399">
      <w:pPr>
        <w:rPr>
          <w:rFonts w:ascii="Garamond" w:hAnsi="Garamond" w:cs="Arial"/>
          <w:b/>
          <w:bCs/>
        </w:rPr>
      </w:pPr>
    </w:p>
    <w:p w14:paraId="356AE26E" w14:textId="798511EA" w:rsidR="00577399" w:rsidRDefault="00EB679B">
      <w:pPr>
        <w:rPr>
          <w:rFonts w:ascii="Garamond" w:hAnsi="Garamond" w:cs="Arial"/>
          <w:b/>
          <w:bCs/>
        </w:rPr>
      </w:pPr>
      <w:r>
        <w:rPr>
          <w:rFonts w:ascii="Garamond" w:hAnsi="Garamond" w:cs="Arial"/>
          <w:b/>
          <w:bCs/>
        </w:rPr>
        <w:t xml:space="preserve">Feb. </w:t>
      </w:r>
      <w:r w:rsidR="00132ED0">
        <w:rPr>
          <w:rFonts w:ascii="Garamond" w:hAnsi="Garamond" w:cs="Arial"/>
          <w:b/>
          <w:bCs/>
        </w:rPr>
        <w:t>15</w:t>
      </w:r>
      <w:r w:rsidR="00382240">
        <w:rPr>
          <w:rFonts w:ascii="Garamond" w:hAnsi="Garamond" w:cs="Arial"/>
          <w:b/>
          <w:bCs/>
        </w:rPr>
        <w:t>–</w:t>
      </w:r>
      <w:r w:rsidR="0071072E">
        <w:rPr>
          <w:rFonts w:ascii="Garamond" w:hAnsi="Garamond" w:cs="Arial"/>
          <w:b/>
          <w:bCs/>
        </w:rPr>
        <w:t xml:space="preserve"> Civil Rights and the Struggle for Equality</w:t>
      </w:r>
    </w:p>
    <w:p w14:paraId="37DD56D4" w14:textId="7027448C" w:rsidR="00FD0358" w:rsidRPr="00132ED0" w:rsidRDefault="00FD0358" w:rsidP="00FD0358">
      <w:pPr>
        <w:pStyle w:val="ListParagraph"/>
        <w:numPr>
          <w:ilvl w:val="0"/>
          <w:numId w:val="3"/>
        </w:numPr>
        <w:rPr>
          <w:rFonts w:ascii="Garamond" w:hAnsi="Garamond" w:cs="Arial"/>
          <w:b/>
          <w:bCs/>
        </w:rPr>
      </w:pPr>
      <w:r>
        <w:rPr>
          <w:rFonts w:ascii="Garamond" w:hAnsi="Garamond" w:cs="Arial"/>
          <w:bCs/>
        </w:rPr>
        <w:t xml:space="preserve">Barbour and Wright, Chapter </w:t>
      </w:r>
      <w:r w:rsidR="00EF6763">
        <w:rPr>
          <w:rFonts w:ascii="Garamond" w:hAnsi="Garamond" w:cs="Arial"/>
          <w:bCs/>
        </w:rPr>
        <w:t>5</w:t>
      </w:r>
    </w:p>
    <w:p w14:paraId="74718B47" w14:textId="6F6687B5" w:rsidR="00132ED0" w:rsidRDefault="00132ED0" w:rsidP="00132ED0">
      <w:pPr>
        <w:rPr>
          <w:rFonts w:ascii="Garamond" w:hAnsi="Garamond" w:cs="Arial"/>
          <w:b/>
          <w:bCs/>
        </w:rPr>
      </w:pPr>
    </w:p>
    <w:p w14:paraId="4DD4DE68" w14:textId="4537E8F9" w:rsidR="00132ED0" w:rsidRPr="00132ED0" w:rsidRDefault="00132ED0" w:rsidP="00132ED0">
      <w:pPr>
        <w:rPr>
          <w:rFonts w:ascii="Garamond" w:hAnsi="Garamond" w:cs="Arial"/>
          <w:b/>
          <w:bCs/>
        </w:rPr>
      </w:pPr>
      <w:r>
        <w:rPr>
          <w:rFonts w:ascii="Garamond" w:hAnsi="Garamond" w:cs="Arial"/>
          <w:b/>
          <w:bCs/>
        </w:rPr>
        <w:t xml:space="preserve">Feb. 19 – Discussion Section </w:t>
      </w:r>
    </w:p>
    <w:p w14:paraId="607D68D4" w14:textId="77777777" w:rsidR="00577399" w:rsidRDefault="00577399">
      <w:pPr>
        <w:rPr>
          <w:rFonts w:ascii="Garamond" w:hAnsi="Garamond" w:cs="Arial"/>
          <w:b/>
          <w:bCs/>
        </w:rPr>
      </w:pPr>
    </w:p>
    <w:p w14:paraId="0F3A3601" w14:textId="6BE146D3" w:rsidR="00577399" w:rsidRDefault="00EB679B">
      <w:pPr>
        <w:rPr>
          <w:rFonts w:ascii="Garamond" w:hAnsi="Garamond" w:cs="Arial"/>
          <w:b/>
          <w:bCs/>
        </w:rPr>
      </w:pPr>
      <w:r>
        <w:rPr>
          <w:rFonts w:ascii="Garamond" w:hAnsi="Garamond" w:cs="Arial"/>
          <w:b/>
          <w:bCs/>
        </w:rPr>
        <w:t>Feb. 2</w:t>
      </w:r>
      <w:r w:rsidR="00132ED0">
        <w:rPr>
          <w:rFonts w:ascii="Garamond" w:hAnsi="Garamond" w:cs="Arial"/>
          <w:b/>
          <w:bCs/>
        </w:rPr>
        <w:t xml:space="preserve">0 </w:t>
      </w:r>
      <w:r w:rsidR="00382240">
        <w:rPr>
          <w:rFonts w:ascii="Garamond" w:hAnsi="Garamond" w:cs="Arial"/>
          <w:b/>
          <w:bCs/>
        </w:rPr>
        <w:t xml:space="preserve">– </w:t>
      </w:r>
      <w:r w:rsidR="0071072E">
        <w:rPr>
          <w:rFonts w:ascii="Garamond" w:hAnsi="Garamond" w:cs="Arial"/>
          <w:b/>
          <w:bCs/>
        </w:rPr>
        <w:t xml:space="preserve">Congress </w:t>
      </w:r>
    </w:p>
    <w:p w14:paraId="75A0FB86" w14:textId="45D21740" w:rsidR="00FD0358" w:rsidRPr="00FD0358" w:rsidRDefault="00FD0358" w:rsidP="00FD0358">
      <w:pPr>
        <w:pStyle w:val="ListParagraph"/>
        <w:numPr>
          <w:ilvl w:val="0"/>
          <w:numId w:val="3"/>
        </w:numPr>
        <w:rPr>
          <w:rFonts w:ascii="Garamond" w:hAnsi="Garamond" w:cs="Arial"/>
          <w:b/>
          <w:bCs/>
        </w:rPr>
      </w:pPr>
      <w:r>
        <w:rPr>
          <w:rFonts w:ascii="Garamond" w:hAnsi="Garamond" w:cs="Arial"/>
          <w:bCs/>
        </w:rPr>
        <w:t xml:space="preserve">Barbour and Wright, Chapter </w:t>
      </w:r>
      <w:r w:rsidR="00EF6763">
        <w:rPr>
          <w:rFonts w:ascii="Garamond" w:hAnsi="Garamond" w:cs="Arial"/>
          <w:bCs/>
        </w:rPr>
        <w:t>6</w:t>
      </w:r>
    </w:p>
    <w:p w14:paraId="47366FBF" w14:textId="77777777" w:rsidR="00577399" w:rsidRDefault="00577399">
      <w:pPr>
        <w:rPr>
          <w:rFonts w:ascii="Garamond" w:hAnsi="Garamond" w:cs="Arial"/>
          <w:b/>
          <w:bCs/>
        </w:rPr>
      </w:pPr>
    </w:p>
    <w:p w14:paraId="3DE0B4E7" w14:textId="63B7A7D5" w:rsidR="00577399" w:rsidRDefault="00EB679B">
      <w:pPr>
        <w:rPr>
          <w:rFonts w:ascii="Garamond" w:hAnsi="Garamond" w:cs="Arial"/>
          <w:b/>
          <w:bCs/>
        </w:rPr>
      </w:pPr>
      <w:r>
        <w:rPr>
          <w:rFonts w:ascii="Garamond" w:hAnsi="Garamond" w:cs="Arial"/>
          <w:b/>
          <w:bCs/>
        </w:rPr>
        <w:t xml:space="preserve">Feb. </w:t>
      </w:r>
      <w:r w:rsidR="00132ED0">
        <w:rPr>
          <w:rFonts w:ascii="Garamond" w:hAnsi="Garamond" w:cs="Arial"/>
          <w:b/>
          <w:bCs/>
        </w:rPr>
        <w:t>22</w:t>
      </w:r>
      <w:r w:rsidR="0071072E">
        <w:rPr>
          <w:rFonts w:ascii="Garamond" w:hAnsi="Garamond" w:cs="Arial"/>
          <w:b/>
          <w:bCs/>
        </w:rPr>
        <w:t xml:space="preserve"> – Congress </w:t>
      </w:r>
    </w:p>
    <w:p w14:paraId="7A145EF8" w14:textId="5F4AE4BD" w:rsidR="00FD0358" w:rsidRPr="00132ED0" w:rsidRDefault="00EF6763" w:rsidP="00FD0358">
      <w:pPr>
        <w:pStyle w:val="ListParagraph"/>
        <w:numPr>
          <w:ilvl w:val="0"/>
          <w:numId w:val="3"/>
        </w:numPr>
        <w:rPr>
          <w:rFonts w:ascii="Garamond" w:hAnsi="Garamond" w:cs="Arial"/>
          <w:b/>
          <w:bCs/>
        </w:rPr>
      </w:pPr>
      <w:r>
        <w:rPr>
          <w:rFonts w:ascii="Garamond" w:hAnsi="Garamond" w:cs="Arial"/>
          <w:bCs/>
        </w:rPr>
        <w:t>Barbour and Wright, Chapter 6</w:t>
      </w:r>
      <w:r w:rsidR="00FD0358">
        <w:rPr>
          <w:rFonts w:ascii="Garamond" w:hAnsi="Garamond" w:cs="Arial"/>
          <w:bCs/>
        </w:rPr>
        <w:t xml:space="preserve"> </w:t>
      </w:r>
    </w:p>
    <w:p w14:paraId="1A6D0202" w14:textId="77777777" w:rsidR="00132ED0" w:rsidRDefault="00132ED0" w:rsidP="00132ED0">
      <w:pPr>
        <w:rPr>
          <w:rFonts w:ascii="Garamond" w:hAnsi="Garamond" w:cs="Arial"/>
          <w:b/>
          <w:bCs/>
        </w:rPr>
      </w:pPr>
    </w:p>
    <w:p w14:paraId="40266B60" w14:textId="71DAA784" w:rsidR="00132ED0" w:rsidRPr="00132ED0" w:rsidRDefault="00132ED0" w:rsidP="00132ED0">
      <w:pPr>
        <w:rPr>
          <w:rFonts w:ascii="Garamond" w:hAnsi="Garamond" w:cs="Arial"/>
          <w:b/>
          <w:bCs/>
        </w:rPr>
      </w:pPr>
      <w:r>
        <w:rPr>
          <w:rFonts w:ascii="Garamond" w:hAnsi="Garamond" w:cs="Arial"/>
          <w:b/>
          <w:bCs/>
        </w:rPr>
        <w:t xml:space="preserve">Feb. 26 – Discussion Section </w:t>
      </w:r>
    </w:p>
    <w:p w14:paraId="304C2717" w14:textId="77777777" w:rsidR="00577399" w:rsidRDefault="00577399">
      <w:pPr>
        <w:rPr>
          <w:rFonts w:ascii="Garamond" w:hAnsi="Garamond" w:cs="Arial"/>
          <w:b/>
          <w:bCs/>
        </w:rPr>
      </w:pPr>
    </w:p>
    <w:p w14:paraId="1739DDB8" w14:textId="611AFD01" w:rsidR="00577399" w:rsidRDefault="00132ED0">
      <w:pPr>
        <w:rPr>
          <w:rFonts w:ascii="Garamond" w:hAnsi="Garamond" w:cs="Arial"/>
          <w:b/>
          <w:bCs/>
        </w:rPr>
      </w:pPr>
      <w:r>
        <w:rPr>
          <w:rFonts w:ascii="Garamond" w:hAnsi="Garamond" w:cs="Arial"/>
          <w:b/>
          <w:bCs/>
        </w:rPr>
        <w:t xml:space="preserve">Feb. 27 </w:t>
      </w:r>
      <w:r w:rsidR="0071072E">
        <w:rPr>
          <w:rFonts w:ascii="Garamond" w:hAnsi="Garamond" w:cs="Arial"/>
          <w:b/>
          <w:bCs/>
        </w:rPr>
        <w:t xml:space="preserve">– The Presidency </w:t>
      </w:r>
    </w:p>
    <w:p w14:paraId="531D4453" w14:textId="4F984AD5" w:rsidR="00B77E12" w:rsidRPr="00132ED0" w:rsidRDefault="00B77E12" w:rsidP="00B77E12">
      <w:pPr>
        <w:pStyle w:val="ListParagraph"/>
        <w:numPr>
          <w:ilvl w:val="0"/>
          <w:numId w:val="3"/>
        </w:numPr>
        <w:rPr>
          <w:rFonts w:ascii="Garamond" w:hAnsi="Garamond" w:cs="Arial"/>
          <w:b/>
          <w:bCs/>
        </w:rPr>
      </w:pPr>
      <w:r>
        <w:rPr>
          <w:rFonts w:ascii="Garamond" w:hAnsi="Garamond" w:cs="Arial"/>
          <w:bCs/>
        </w:rPr>
        <w:t xml:space="preserve">Barbour and Wright, Chapter </w:t>
      </w:r>
      <w:r w:rsidR="00EF6763">
        <w:rPr>
          <w:rFonts w:ascii="Garamond" w:hAnsi="Garamond" w:cs="Arial"/>
          <w:bCs/>
        </w:rPr>
        <w:t>7</w:t>
      </w:r>
    </w:p>
    <w:p w14:paraId="4B1A9DD0" w14:textId="77777777" w:rsidR="00132ED0" w:rsidRDefault="00132ED0" w:rsidP="00132ED0">
      <w:pPr>
        <w:rPr>
          <w:rFonts w:ascii="Garamond" w:hAnsi="Garamond" w:cs="Arial"/>
          <w:b/>
          <w:bCs/>
        </w:rPr>
      </w:pPr>
    </w:p>
    <w:p w14:paraId="21FBA919" w14:textId="00CA307D" w:rsidR="00577399" w:rsidRDefault="00132ED0">
      <w:pPr>
        <w:rPr>
          <w:rFonts w:ascii="Garamond" w:hAnsi="Garamond" w:cs="Arial"/>
          <w:b/>
          <w:bCs/>
        </w:rPr>
      </w:pPr>
      <w:r>
        <w:rPr>
          <w:rFonts w:ascii="Garamond" w:hAnsi="Garamond" w:cs="Arial"/>
          <w:b/>
          <w:bCs/>
        </w:rPr>
        <w:t xml:space="preserve">Feb. 29 – Exam 2 </w:t>
      </w:r>
    </w:p>
    <w:p w14:paraId="540C3CEA" w14:textId="458DF2FB" w:rsidR="00132ED0" w:rsidRPr="00132ED0" w:rsidRDefault="00132ED0" w:rsidP="00132ED0">
      <w:pPr>
        <w:pStyle w:val="ListParagraph"/>
        <w:numPr>
          <w:ilvl w:val="0"/>
          <w:numId w:val="3"/>
        </w:numPr>
        <w:rPr>
          <w:rFonts w:ascii="Garamond" w:hAnsi="Garamond" w:cs="Arial"/>
          <w:b/>
          <w:bCs/>
        </w:rPr>
      </w:pPr>
      <w:r>
        <w:rPr>
          <w:rFonts w:ascii="Garamond" w:hAnsi="Garamond" w:cs="Arial"/>
        </w:rPr>
        <w:t>Participation Reflection 1 due</w:t>
      </w:r>
    </w:p>
    <w:p w14:paraId="7F8A9AFD" w14:textId="77777777" w:rsidR="00132ED0" w:rsidRDefault="00132ED0">
      <w:pPr>
        <w:rPr>
          <w:rFonts w:ascii="Garamond" w:hAnsi="Garamond" w:cs="Arial"/>
          <w:b/>
          <w:bCs/>
        </w:rPr>
      </w:pPr>
    </w:p>
    <w:p w14:paraId="6A3B45FC" w14:textId="212FB29D" w:rsidR="00132ED0" w:rsidRDefault="00132ED0">
      <w:pPr>
        <w:rPr>
          <w:rFonts w:ascii="Garamond" w:hAnsi="Garamond" w:cs="Arial"/>
          <w:b/>
          <w:bCs/>
        </w:rPr>
      </w:pPr>
      <w:r>
        <w:rPr>
          <w:rFonts w:ascii="Garamond" w:hAnsi="Garamond" w:cs="Arial"/>
          <w:b/>
          <w:bCs/>
        </w:rPr>
        <w:t xml:space="preserve">March 4 – NO DISCUSSION SECTION (Spring Break) </w:t>
      </w:r>
    </w:p>
    <w:p w14:paraId="6D7CC7D5" w14:textId="77777777" w:rsidR="00132ED0" w:rsidRDefault="00132ED0">
      <w:pPr>
        <w:rPr>
          <w:rFonts w:ascii="Garamond" w:hAnsi="Garamond" w:cs="Arial"/>
          <w:b/>
          <w:bCs/>
        </w:rPr>
      </w:pPr>
    </w:p>
    <w:p w14:paraId="33902B6F" w14:textId="74CCA19C" w:rsidR="00132ED0" w:rsidRDefault="00132ED0">
      <w:pPr>
        <w:rPr>
          <w:rFonts w:ascii="Garamond" w:hAnsi="Garamond" w:cs="Arial"/>
          <w:b/>
          <w:bCs/>
        </w:rPr>
      </w:pPr>
      <w:r>
        <w:rPr>
          <w:rFonts w:ascii="Garamond" w:hAnsi="Garamond" w:cs="Arial"/>
          <w:b/>
          <w:bCs/>
        </w:rPr>
        <w:t xml:space="preserve">March 5 – NO CLASS (Spring Break) </w:t>
      </w:r>
    </w:p>
    <w:p w14:paraId="45887C66" w14:textId="77777777" w:rsidR="00132ED0" w:rsidRDefault="00132ED0">
      <w:pPr>
        <w:rPr>
          <w:rFonts w:ascii="Garamond" w:hAnsi="Garamond" w:cs="Arial"/>
          <w:b/>
          <w:bCs/>
        </w:rPr>
      </w:pPr>
    </w:p>
    <w:p w14:paraId="011A7984" w14:textId="7BADDE0D" w:rsidR="00132ED0" w:rsidRDefault="00132ED0">
      <w:pPr>
        <w:rPr>
          <w:rFonts w:ascii="Garamond" w:hAnsi="Garamond" w:cs="Arial"/>
          <w:b/>
          <w:bCs/>
        </w:rPr>
      </w:pPr>
      <w:r>
        <w:rPr>
          <w:rFonts w:ascii="Garamond" w:hAnsi="Garamond" w:cs="Arial"/>
          <w:b/>
          <w:bCs/>
        </w:rPr>
        <w:t xml:space="preserve">March 7 – NO CLASS (Spring Break) </w:t>
      </w:r>
    </w:p>
    <w:p w14:paraId="3FCBA6AD" w14:textId="77777777" w:rsidR="00132ED0" w:rsidRDefault="00132ED0">
      <w:pPr>
        <w:rPr>
          <w:rFonts w:ascii="Garamond" w:hAnsi="Garamond" w:cs="Arial"/>
          <w:b/>
          <w:bCs/>
        </w:rPr>
      </w:pPr>
    </w:p>
    <w:p w14:paraId="02E6A331" w14:textId="5E899F90" w:rsidR="00132ED0" w:rsidRDefault="00132ED0">
      <w:pPr>
        <w:rPr>
          <w:rFonts w:ascii="Garamond" w:hAnsi="Garamond" w:cs="Arial"/>
          <w:b/>
          <w:bCs/>
        </w:rPr>
      </w:pPr>
      <w:r>
        <w:rPr>
          <w:rFonts w:ascii="Garamond" w:hAnsi="Garamond" w:cs="Arial"/>
          <w:b/>
          <w:bCs/>
        </w:rPr>
        <w:t xml:space="preserve">March 11 – Optional Discussion Section (Review Exams 1 and 2) </w:t>
      </w:r>
    </w:p>
    <w:p w14:paraId="6F30DDF3" w14:textId="77777777" w:rsidR="00577399" w:rsidRDefault="00577399">
      <w:pPr>
        <w:rPr>
          <w:rFonts w:ascii="Garamond" w:hAnsi="Garamond" w:cs="Arial"/>
          <w:b/>
          <w:bCs/>
        </w:rPr>
      </w:pPr>
    </w:p>
    <w:p w14:paraId="1355BC43" w14:textId="66C795D5" w:rsidR="00577399" w:rsidRDefault="00EB679B">
      <w:pPr>
        <w:rPr>
          <w:rFonts w:ascii="Garamond" w:hAnsi="Garamond" w:cs="Arial"/>
          <w:b/>
          <w:bCs/>
        </w:rPr>
      </w:pPr>
      <w:r>
        <w:rPr>
          <w:rFonts w:ascii="Garamond" w:hAnsi="Garamond" w:cs="Arial"/>
          <w:b/>
          <w:bCs/>
        </w:rPr>
        <w:t xml:space="preserve">March </w:t>
      </w:r>
      <w:r w:rsidR="00132ED0">
        <w:rPr>
          <w:rFonts w:ascii="Garamond" w:hAnsi="Garamond" w:cs="Arial"/>
          <w:b/>
          <w:bCs/>
        </w:rPr>
        <w:t>19</w:t>
      </w:r>
      <w:r w:rsidR="0071072E">
        <w:rPr>
          <w:rFonts w:ascii="Garamond" w:hAnsi="Garamond" w:cs="Arial"/>
          <w:b/>
          <w:bCs/>
        </w:rPr>
        <w:t xml:space="preserve"> – The Bureaucracy </w:t>
      </w:r>
    </w:p>
    <w:p w14:paraId="2AD43830" w14:textId="23490716" w:rsidR="00B77E12" w:rsidRPr="00B77E12" w:rsidRDefault="00B77E12" w:rsidP="00B77E12">
      <w:pPr>
        <w:pStyle w:val="ListParagraph"/>
        <w:numPr>
          <w:ilvl w:val="0"/>
          <w:numId w:val="3"/>
        </w:numPr>
        <w:rPr>
          <w:rFonts w:ascii="Garamond" w:hAnsi="Garamond" w:cs="Arial"/>
          <w:b/>
          <w:bCs/>
        </w:rPr>
      </w:pPr>
      <w:r>
        <w:rPr>
          <w:rFonts w:ascii="Garamond" w:hAnsi="Garamond" w:cs="Arial"/>
          <w:bCs/>
        </w:rPr>
        <w:t xml:space="preserve">Barbour and Wright, Chapter </w:t>
      </w:r>
      <w:r w:rsidR="00EF6763">
        <w:rPr>
          <w:rFonts w:ascii="Garamond" w:hAnsi="Garamond" w:cs="Arial"/>
          <w:bCs/>
        </w:rPr>
        <w:t>8</w:t>
      </w:r>
    </w:p>
    <w:p w14:paraId="5B240492" w14:textId="77777777" w:rsidR="00577399" w:rsidRDefault="00577399">
      <w:pPr>
        <w:rPr>
          <w:rFonts w:ascii="Garamond" w:hAnsi="Garamond" w:cs="Arial"/>
          <w:b/>
          <w:bCs/>
        </w:rPr>
      </w:pPr>
    </w:p>
    <w:p w14:paraId="410D9AA0" w14:textId="3F533971" w:rsidR="00577399" w:rsidRDefault="00EB679B">
      <w:pPr>
        <w:rPr>
          <w:rFonts w:ascii="Garamond" w:hAnsi="Garamond" w:cs="Arial"/>
          <w:b/>
          <w:bCs/>
        </w:rPr>
      </w:pPr>
      <w:r>
        <w:rPr>
          <w:rFonts w:ascii="Garamond" w:hAnsi="Garamond" w:cs="Arial"/>
          <w:b/>
          <w:bCs/>
        </w:rPr>
        <w:t xml:space="preserve">March </w:t>
      </w:r>
      <w:r w:rsidR="00132ED0">
        <w:rPr>
          <w:rFonts w:ascii="Garamond" w:hAnsi="Garamond" w:cs="Arial"/>
          <w:b/>
          <w:bCs/>
        </w:rPr>
        <w:t>21</w:t>
      </w:r>
      <w:r w:rsidR="0071072E">
        <w:rPr>
          <w:rFonts w:ascii="Garamond" w:hAnsi="Garamond" w:cs="Arial"/>
          <w:b/>
          <w:bCs/>
        </w:rPr>
        <w:t xml:space="preserve"> – The Bureaucracy/The Courts </w:t>
      </w:r>
    </w:p>
    <w:p w14:paraId="41F1C67D" w14:textId="55F35D9E" w:rsidR="00577399" w:rsidRPr="00132ED0" w:rsidRDefault="00EF6763" w:rsidP="00B77E12">
      <w:pPr>
        <w:pStyle w:val="ListParagraph"/>
        <w:numPr>
          <w:ilvl w:val="0"/>
          <w:numId w:val="3"/>
        </w:numPr>
        <w:rPr>
          <w:rFonts w:ascii="Garamond" w:hAnsi="Garamond" w:cs="Arial"/>
          <w:b/>
          <w:bCs/>
        </w:rPr>
      </w:pPr>
      <w:r>
        <w:rPr>
          <w:rFonts w:ascii="Garamond" w:hAnsi="Garamond" w:cs="Arial"/>
          <w:bCs/>
        </w:rPr>
        <w:t>Barbour and Wright, Chapters 8</w:t>
      </w:r>
      <w:r w:rsidR="00B77E12">
        <w:rPr>
          <w:rFonts w:ascii="Garamond" w:hAnsi="Garamond" w:cs="Arial"/>
          <w:bCs/>
        </w:rPr>
        <w:t xml:space="preserve"> &amp; </w:t>
      </w:r>
      <w:r>
        <w:rPr>
          <w:rFonts w:ascii="Garamond" w:hAnsi="Garamond" w:cs="Arial"/>
          <w:bCs/>
        </w:rPr>
        <w:t>9</w:t>
      </w:r>
    </w:p>
    <w:p w14:paraId="0E742427" w14:textId="77777777" w:rsidR="00132ED0" w:rsidRDefault="00132ED0" w:rsidP="00132ED0">
      <w:pPr>
        <w:rPr>
          <w:rFonts w:ascii="Garamond" w:hAnsi="Garamond" w:cs="Arial"/>
          <w:b/>
          <w:bCs/>
        </w:rPr>
      </w:pPr>
    </w:p>
    <w:p w14:paraId="061952E3" w14:textId="7AEEF451" w:rsidR="00132ED0" w:rsidRPr="00132ED0" w:rsidRDefault="00132ED0" w:rsidP="00132ED0">
      <w:pPr>
        <w:rPr>
          <w:rFonts w:ascii="Garamond" w:hAnsi="Garamond" w:cs="Arial"/>
          <w:b/>
          <w:bCs/>
        </w:rPr>
      </w:pPr>
      <w:r>
        <w:rPr>
          <w:rFonts w:ascii="Garamond" w:hAnsi="Garamond" w:cs="Arial"/>
          <w:b/>
          <w:bCs/>
        </w:rPr>
        <w:t xml:space="preserve">March 25 – Discussion Section </w:t>
      </w:r>
    </w:p>
    <w:p w14:paraId="00CAC9D0" w14:textId="77777777" w:rsidR="00B77E12" w:rsidRPr="00B77E12" w:rsidRDefault="00B77E12" w:rsidP="00B77E12">
      <w:pPr>
        <w:rPr>
          <w:rFonts w:ascii="Garamond" w:hAnsi="Garamond" w:cs="Arial"/>
          <w:b/>
          <w:bCs/>
        </w:rPr>
      </w:pPr>
    </w:p>
    <w:p w14:paraId="583A42D8" w14:textId="15BF9A8B" w:rsidR="00577399" w:rsidRDefault="00EB679B">
      <w:pPr>
        <w:rPr>
          <w:rFonts w:ascii="Garamond" w:hAnsi="Garamond" w:cs="Arial"/>
          <w:b/>
          <w:bCs/>
        </w:rPr>
      </w:pPr>
      <w:r>
        <w:rPr>
          <w:rFonts w:ascii="Garamond" w:hAnsi="Garamond" w:cs="Arial"/>
          <w:b/>
          <w:bCs/>
        </w:rPr>
        <w:t xml:space="preserve">March </w:t>
      </w:r>
      <w:r w:rsidR="00132ED0">
        <w:rPr>
          <w:rFonts w:ascii="Garamond" w:hAnsi="Garamond" w:cs="Arial"/>
          <w:b/>
          <w:bCs/>
        </w:rPr>
        <w:t>26</w:t>
      </w:r>
      <w:r w:rsidR="00577399">
        <w:rPr>
          <w:rFonts w:ascii="Garamond" w:hAnsi="Garamond" w:cs="Arial"/>
          <w:b/>
          <w:bCs/>
        </w:rPr>
        <w:t xml:space="preserve"> </w:t>
      </w:r>
      <w:r w:rsidR="0071072E">
        <w:rPr>
          <w:rFonts w:ascii="Garamond" w:hAnsi="Garamond" w:cs="Arial"/>
          <w:b/>
          <w:bCs/>
        </w:rPr>
        <w:t xml:space="preserve">– The Courts </w:t>
      </w:r>
    </w:p>
    <w:p w14:paraId="5EE914C2" w14:textId="0C68F8B6" w:rsidR="00B77E12" w:rsidRPr="00B77E12" w:rsidRDefault="00B77E12" w:rsidP="00B77E12">
      <w:pPr>
        <w:pStyle w:val="ListParagraph"/>
        <w:numPr>
          <w:ilvl w:val="0"/>
          <w:numId w:val="3"/>
        </w:numPr>
        <w:rPr>
          <w:rFonts w:ascii="Garamond" w:hAnsi="Garamond" w:cs="Arial"/>
          <w:b/>
          <w:bCs/>
        </w:rPr>
      </w:pPr>
      <w:r>
        <w:rPr>
          <w:rFonts w:ascii="Garamond" w:hAnsi="Garamond" w:cs="Arial"/>
          <w:bCs/>
        </w:rPr>
        <w:t xml:space="preserve">Barbour and Wright, Chapter </w:t>
      </w:r>
      <w:r w:rsidR="00EF6763">
        <w:rPr>
          <w:rFonts w:ascii="Garamond" w:hAnsi="Garamond" w:cs="Arial"/>
          <w:bCs/>
        </w:rPr>
        <w:t>9</w:t>
      </w:r>
    </w:p>
    <w:p w14:paraId="4E2331EF" w14:textId="77777777" w:rsidR="00577399" w:rsidRDefault="00577399">
      <w:pPr>
        <w:rPr>
          <w:rFonts w:ascii="Garamond" w:hAnsi="Garamond" w:cs="Arial"/>
          <w:b/>
          <w:bCs/>
        </w:rPr>
      </w:pPr>
    </w:p>
    <w:p w14:paraId="76CA5E20" w14:textId="1989A1AC" w:rsidR="00577399" w:rsidRDefault="00EB679B">
      <w:pPr>
        <w:rPr>
          <w:rFonts w:ascii="Garamond" w:hAnsi="Garamond" w:cs="Arial"/>
          <w:b/>
          <w:bCs/>
        </w:rPr>
      </w:pPr>
      <w:r>
        <w:rPr>
          <w:rFonts w:ascii="Garamond" w:hAnsi="Garamond" w:cs="Arial"/>
          <w:b/>
          <w:bCs/>
        </w:rPr>
        <w:t xml:space="preserve">March </w:t>
      </w:r>
      <w:r w:rsidR="00132ED0">
        <w:rPr>
          <w:rFonts w:ascii="Garamond" w:hAnsi="Garamond" w:cs="Arial"/>
          <w:b/>
          <w:bCs/>
        </w:rPr>
        <w:t>28</w:t>
      </w:r>
      <w:r w:rsidR="0071072E">
        <w:rPr>
          <w:rFonts w:ascii="Garamond" w:hAnsi="Garamond" w:cs="Arial"/>
          <w:b/>
          <w:bCs/>
        </w:rPr>
        <w:t xml:space="preserve"> – Public Opinion</w:t>
      </w:r>
    </w:p>
    <w:p w14:paraId="6BA4C1DE" w14:textId="1AC28033" w:rsidR="00B77E12" w:rsidRPr="00B77E12" w:rsidRDefault="00EF6763" w:rsidP="00B77E12">
      <w:pPr>
        <w:pStyle w:val="ListParagraph"/>
        <w:numPr>
          <w:ilvl w:val="0"/>
          <w:numId w:val="3"/>
        </w:numPr>
        <w:rPr>
          <w:rFonts w:ascii="Garamond" w:hAnsi="Garamond" w:cs="Arial"/>
          <w:b/>
          <w:bCs/>
        </w:rPr>
      </w:pPr>
      <w:r>
        <w:rPr>
          <w:rFonts w:ascii="Garamond" w:hAnsi="Garamond" w:cs="Arial"/>
          <w:bCs/>
        </w:rPr>
        <w:t>Barbour and Wright, Chapter 10</w:t>
      </w:r>
    </w:p>
    <w:p w14:paraId="4C89F559" w14:textId="77777777" w:rsidR="00577399" w:rsidRDefault="00577399">
      <w:pPr>
        <w:rPr>
          <w:rFonts w:ascii="Garamond" w:hAnsi="Garamond" w:cs="Arial"/>
          <w:b/>
          <w:bCs/>
        </w:rPr>
      </w:pPr>
    </w:p>
    <w:p w14:paraId="15CC20EF" w14:textId="3E771AF5" w:rsidR="00577399" w:rsidRDefault="00EB679B">
      <w:pPr>
        <w:rPr>
          <w:rFonts w:ascii="Garamond" w:hAnsi="Garamond" w:cs="Arial"/>
          <w:b/>
          <w:bCs/>
        </w:rPr>
      </w:pPr>
      <w:r>
        <w:rPr>
          <w:rFonts w:ascii="Garamond" w:hAnsi="Garamond" w:cs="Arial"/>
          <w:b/>
          <w:bCs/>
        </w:rPr>
        <w:t>March 30</w:t>
      </w:r>
      <w:r w:rsidR="0071072E">
        <w:rPr>
          <w:rFonts w:ascii="Garamond" w:hAnsi="Garamond" w:cs="Arial"/>
          <w:b/>
          <w:bCs/>
        </w:rPr>
        <w:t xml:space="preserve"> – Public Opinion</w:t>
      </w:r>
    </w:p>
    <w:p w14:paraId="4ACAB445" w14:textId="156EE53B" w:rsidR="00B77E12" w:rsidRPr="00132ED0" w:rsidRDefault="00B77E12" w:rsidP="00B77E12">
      <w:pPr>
        <w:pStyle w:val="ListParagraph"/>
        <w:numPr>
          <w:ilvl w:val="0"/>
          <w:numId w:val="3"/>
        </w:numPr>
        <w:rPr>
          <w:rFonts w:ascii="Garamond" w:hAnsi="Garamond" w:cs="Arial"/>
          <w:b/>
          <w:bCs/>
        </w:rPr>
      </w:pPr>
      <w:r>
        <w:rPr>
          <w:rFonts w:ascii="Garamond" w:hAnsi="Garamond" w:cs="Arial"/>
          <w:bCs/>
        </w:rPr>
        <w:t>Barbour and Wright, Chapter 1</w:t>
      </w:r>
      <w:r w:rsidR="00EF6763">
        <w:rPr>
          <w:rFonts w:ascii="Garamond" w:hAnsi="Garamond" w:cs="Arial"/>
          <w:bCs/>
        </w:rPr>
        <w:t>0</w:t>
      </w:r>
    </w:p>
    <w:p w14:paraId="75813360" w14:textId="77777777" w:rsidR="00132ED0" w:rsidRDefault="00132ED0" w:rsidP="00132ED0">
      <w:pPr>
        <w:rPr>
          <w:rFonts w:ascii="Garamond" w:hAnsi="Garamond" w:cs="Arial"/>
          <w:b/>
          <w:bCs/>
        </w:rPr>
      </w:pPr>
    </w:p>
    <w:p w14:paraId="604F8069" w14:textId="406CD1A8" w:rsidR="00132ED0" w:rsidRDefault="00132ED0" w:rsidP="00132ED0">
      <w:pPr>
        <w:rPr>
          <w:rFonts w:ascii="Garamond" w:hAnsi="Garamond" w:cs="Arial"/>
          <w:b/>
          <w:bCs/>
        </w:rPr>
      </w:pPr>
      <w:r>
        <w:rPr>
          <w:rFonts w:ascii="Garamond" w:hAnsi="Garamond" w:cs="Arial"/>
          <w:b/>
          <w:bCs/>
        </w:rPr>
        <w:t xml:space="preserve">April 1 – Discussion Section </w:t>
      </w:r>
    </w:p>
    <w:p w14:paraId="767A50DF" w14:textId="77777777" w:rsidR="00132ED0" w:rsidRDefault="00132ED0" w:rsidP="00132ED0">
      <w:pPr>
        <w:rPr>
          <w:rFonts w:ascii="Garamond" w:hAnsi="Garamond" w:cs="Arial"/>
          <w:b/>
          <w:bCs/>
        </w:rPr>
      </w:pPr>
    </w:p>
    <w:p w14:paraId="619C4259" w14:textId="71B24652" w:rsidR="00132ED0" w:rsidRPr="00132ED0" w:rsidRDefault="00132ED0" w:rsidP="00132ED0">
      <w:pPr>
        <w:rPr>
          <w:rFonts w:ascii="Garamond" w:hAnsi="Garamond" w:cs="Arial"/>
          <w:b/>
          <w:bCs/>
        </w:rPr>
      </w:pPr>
      <w:r>
        <w:rPr>
          <w:rFonts w:ascii="Garamond" w:hAnsi="Garamond" w:cs="Arial"/>
          <w:b/>
          <w:bCs/>
        </w:rPr>
        <w:t xml:space="preserve">April 2 – Exam 3 </w:t>
      </w:r>
    </w:p>
    <w:p w14:paraId="687E66E6" w14:textId="77777777" w:rsidR="00B77E12" w:rsidRPr="00B77E12" w:rsidRDefault="00B77E12" w:rsidP="00B77E12">
      <w:pPr>
        <w:rPr>
          <w:rFonts w:ascii="Garamond" w:hAnsi="Garamond" w:cs="Arial"/>
          <w:b/>
          <w:bCs/>
        </w:rPr>
      </w:pPr>
    </w:p>
    <w:p w14:paraId="5318220D" w14:textId="63A3EE8B" w:rsidR="00577399" w:rsidRDefault="00EB679B">
      <w:pPr>
        <w:rPr>
          <w:rFonts w:ascii="Garamond" w:hAnsi="Garamond" w:cs="Arial"/>
          <w:b/>
          <w:bCs/>
        </w:rPr>
      </w:pPr>
      <w:r>
        <w:rPr>
          <w:rFonts w:ascii="Garamond" w:hAnsi="Garamond" w:cs="Arial"/>
          <w:b/>
          <w:bCs/>
        </w:rPr>
        <w:t>April 4</w:t>
      </w:r>
      <w:r w:rsidR="0071072E">
        <w:rPr>
          <w:rFonts w:ascii="Garamond" w:hAnsi="Garamond" w:cs="Arial"/>
          <w:b/>
          <w:bCs/>
        </w:rPr>
        <w:t xml:space="preserve"> – </w:t>
      </w:r>
      <w:r w:rsidR="00132ED0">
        <w:rPr>
          <w:rFonts w:ascii="Garamond" w:hAnsi="Garamond" w:cs="Arial"/>
          <w:b/>
          <w:bCs/>
        </w:rPr>
        <w:t xml:space="preserve">NO CLASS (Dr. Stauffer at a conference) </w:t>
      </w:r>
    </w:p>
    <w:p w14:paraId="4E69D944" w14:textId="77777777" w:rsidR="00132ED0" w:rsidRDefault="00132ED0">
      <w:pPr>
        <w:rPr>
          <w:rFonts w:ascii="Garamond" w:hAnsi="Garamond" w:cs="Arial"/>
          <w:b/>
          <w:bCs/>
        </w:rPr>
      </w:pPr>
    </w:p>
    <w:p w14:paraId="7E40A727" w14:textId="36E88B82" w:rsidR="00132ED0" w:rsidRDefault="00132ED0">
      <w:pPr>
        <w:rPr>
          <w:rFonts w:ascii="Garamond" w:hAnsi="Garamond" w:cs="Arial"/>
          <w:b/>
          <w:bCs/>
        </w:rPr>
      </w:pPr>
      <w:r>
        <w:rPr>
          <w:rFonts w:ascii="Garamond" w:hAnsi="Garamond" w:cs="Arial"/>
          <w:b/>
          <w:bCs/>
        </w:rPr>
        <w:t xml:space="preserve">April 8 – Optional Discussion Section (Review Exam 3/Workshop Current Events Papers) </w:t>
      </w:r>
    </w:p>
    <w:p w14:paraId="10C87D9D" w14:textId="77777777" w:rsidR="00577399" w:rsidRDefault="00577399">
      <w:pPr>
        <w:rPr>
          <w:rFonts w:ascii="Garamond" w:hAnsi="Garamond" w:cs="Arial"/>
          <w:b/>
          <w:bCs/>
        </w:rPr>
      </w:pPr>
    </w:p>
    <w:p w14:paraId="4EEBAF7E" w14:textId="3E7BB192" w:rsidR="00577399" w:rsidRDefault="00EB679B">
      <w:pPr>
        <w:rPr>
          <w:rFonts w:ascii="Garamond" w:hAnsi="Garamond" w:cs="Arial"/>
          <w:b/>
          <w:bCs/>
        </w:rPr>
      </w:pPr>
      <w:r>
        <w:rPr>
          <w:rFonts w:ascii="Garamond" w:hAnsi="Garamond" w:cs="Arial"/>
          <w:b/>
          <w:bCs/>
        </w:rPr>
        <w:t xml:space="preserve">April </w:t>
      </w:r>
      <w:r w:rsidR="00132ED0">
        <w:rPr>
          <w:rFonts w:ascii="Garamond" w:hAnsi="Garamond" w:cs="Arial"/>
          <w:b/>
          <w:bCs/>
        </w:rPr>
        <w:t>9</w:t>
      </w:r>
      <w:r w:rsidR="0071072E">
        <w:rPr>
          <w:rFonts w:ascii="Garamond" w:hAnsi="Garamond" w:cs="Arial"/>
          <w:b/>
          <w:bCs/>
        </w:rPr>
        <w:t xml:space="preserve"> – Political Parties </w:t>
      </w:r>
    </w:p>
    <w:p w14:paraId="7AAAC88D" w14:textId="351CEEBD" w:rsidR="00B77E12" w:rsidRPr="00B77E12" w:rsidRDefault="00B77E12" w:rsidP="00B77E12">
      <w:pPr>
        <w:pStyle w:val="ListParagraph"/>
        <w:numPr>
          <w:ilvl w:val="0"/>
          <w:numId w:val="3"/>
        </w:numPr>
        <w:rPr>
          <w:rFonts w:ascii="Garamond" w:hAnsi="Garamond" w:cs="Arial"/>
          <w:b/>
          <w:bCs/>
        </w:rPr>
      </w:pPr>
      <w:r>
        <w:rPr>
          <w:rFonts w:ascii="Garamond" w:hAnsi="Garamond" w:cs="Arial"/>
          <w:bCs/>
        </w:rPr>
        <w:t>Barbour and Wright, Chapter 1</w:t>
      </w:r>
      <w:r w:rsidR="00EF6763">
        <w:rPr>
          <w:rFonts w:ascii="Garamond" w:hAnsi="Garamond" w:cs="Arial"/>
          <w:bCs/>
        </w:rPr>
        <w:t>1</w:t>
      </w:r>
    </w:p>
    <w:p w14:paraId="42B8452C" w14:textId="77777777" w:rsidR="00577399" w:rsidRDefault="00577399">
      <w:pPr>
        <w:rPr>
          <w:rFonts w:ascii="Garamond" w:hAnsi="Garamond" w:cs="Arial"/>
          <w:b/>
          <w:bCs/>
        </w:rPr>
      </w:pPr>
    </w:p>
    <w:p w14:paraId="3C0F10EC" w14:textId="07CF4741" w:rsidR="00577399" w:rsidRDefault="00EB679B">
      <w:pPr>
        <w:rPr>
          <w:rFonts w:ascii="Garamond" w:hAnsi="Garamond" w:cs="Arial"/>
          <w:b/>
          <w:bCs/>
        </w:rPr>
      </w:pPr>
      <w:r>
        <w:rPr>
          <w:rFonts w:ascii="Garamond" w:hAnsi="Garamond" w:cs="Arial"/>
          <w:b/>
          <w:bCs/>
        </w:rPr>
        <w:t>April 11</w:t>
      </w:r>
      <w:r w:rsidR="0071072E">
        <w:rPr>
          <w:rFonts w:ascii="Garamond" w:hAnsi="Garamond" w:cs="Arial"/>
          <w:b/>
          <w:bCs/>
        </w:rPr>
        <w:t xml:space="preserve"> –Interest Groups </w:t>
      </w:r>
    </w:p>
    <w:p w14:paraId="7776E0E7" w14:textId="381E6378" w:rsidR="00B77E12" w:rsidRPr="00132ED0" w:rsidRDefault="00B77E12" w:rsidP="00B77E12">
      <w:pPr>
        <w:pStyle w:val="ListParagraph"/>
        <w:numPr>
          <w:ilvl w:val="0"/>
          <w:numId w:val="3"/>
        </w:numPr>
        <w:rPr>
          <w:rFonts w:ascii="Garamond" w:hAnsi="Garamond" w:cs="Arial"/>
          <w:b/>
          <w:bCs/>
        </w:rPr>
      </w:pPr>
      <w:r>
        <w:rPr>
          <w:rFonts w:ascii="Garamond" w:hAnsi="Garamond" w:cs="Arial"/>
          <w:bCs/>
        </w:rPr>
        <w:t>Barbour and Wright, Chapters 1</w:t>
      </w:r>
      <w:r w:rsidR="00EF6763">
        <w:rPr>
          <w:rFonts w:ascii="Garamond" w:hAnsi="Garamond" w:cs="Arial"/>
          <w:bCs/>
        </w:rPr>
        <w:t>1</w:t>
      </w:r>
    </w:p>
    <w:p w14:paraId="0C0E0D1D" w14:textId="77777777" w:rsidR="00132ED0" w:rsidRDefault="00132ED0" w:rsidP="00132ED0">
      <w:pPr>
        <w:rPr>
          <w:rFonts w:ascii="Garamond" w:hAnsi="Garamond" w:cs="Arial"/>
          <w:b/>
          <w:bCs/>
        </w:rPr>
      </w:pPr>
    </w:p>
    <w:p w14:paraId="24F71D8B" w14:textId="4AC29836" w:rsidR="00132ED0" w:rsidRPr="00132ED0" w:rsidRDefault="00132ED0" w:rsidP="00132ED0">
      <w:pPr>
        <w:rPr>
          <w:rFonts w:ascii="Garamond" w:hAnsi="Garamond" w:cs="Arial"/>
          <w:b/>
          <w:bCs/>
        </w:rPr>
      </w:pPr>
      <w:r>
        <w:rPr>
          <w:rFonts w:ascii="Garamond" w:hAnsi="Garamond" w:cs="Arial"/>
          <w:b/>
          <w:bCs/>
        </w:rPr>
        <w:t xml:space="preserve">April 16 – Discussion Section </w:t>
      </w:r>
    </w:p>
    <w:p w14:paraId="4F0CB21E" w14:textId="77777777" w:rsidR="00577399" w:rsidRDefault="00577399">
      <w:pPr>
        <w:rPr>
          <w:rFonts w:ascii="Garamond" w:hAnsi="Garamond" w:cs="Arial"/>
          <w:b/>
          <w:bCs/>
        </w:rPr>
      </w:pPr>
    </w:p>
    <w:p w14:paraId="402492A3" w14:textId="53E5AF23" w:rsidR="00577399" w:rsidRDefault="00C70BBA">
      <w:pPr>
        <w:rPr>
          <w:rFonts w:ascii="Garamond" w:hAnsi="Garamond" w:cs="Arial"/>
          <w:b/>
          <w:bCs/>
        </w:rPr>
      </w:pPr>
      <w:r>
        <w:rPr>
          <w:rFonts w:ascii="Garamond" w:hAnsi="Garamond" w:cs="Arial"/>
          <w:b/>
          <w:bCs/>
        </w:rPr>
        <w:t>April 1</w:t>
      </w:r>
      <w:r w:rsidR="00132ED0">
        <w:rPr>
          <w:rFonts w:ascii="Garamond" w:hAnsi="Garamond" w:cs="Arial"/>
          <w:b/>
          <w:bCs/>
        </w:rPr>
        <w:t>8</w:t>
      </w:r>
      <w:r>
        <w:rPr>
          <w:rFonts w:ascii="Garamond" w:hAnsi="Garamond" w:cs="Arial"/>
          <w:b/>
          <w:bCs/>
        </w:rPr>
        <w:t xml:space="preserve"> </w:t>
      </w:r>
      <w:r w:rsidR="0071072E">
        <w:rPr>
          <w:rFonts w:ascii="Garamond" w:hAnsi="Garamond" w:cs="Arial"/>
          <w:b/>
          <w:bCs/>
        </w:rPr>
        <w:t xml:space="preserve">– Voting, Campaigns, and Elections </w:t>
      </w:r>
    </w:p>
    <w:p w14:paraId="567C05DB" w14:textId="64859422" w:rsidR="00B77E12" w:rsidRPr="00B77E12" w:rsidRDefault="00B77E12" w:rsidP="00B77E12">
      <w:pPr>
        <w:pStyle w:val="ListParagraph"/>
        <w:numPr>
          <w:ilvl w:val="0"/>
          <w:numId w:val="3"/>
        </w:numPr>
        <w:rPr>
          <w:rFonts w:ascii="Garamond" w:hAnsi="Garamond" w:cs="Arial"/>
          <w:b/>
          <w:bCs/>
        </w:rPr>
      </w:pPr>
      <w:r>
        <w:rPr>
          <w:rFonts w:ascii="Garamond" w:hAnsi="Garamond" w:cs="Arial"/>
          <w:bCs/>
        </w:rPr>
        <w:t>Barbour and Wright, Chapter 1</w:t>
      </w:r>
      <w:r w:rsidR="00EF6763">
        <w:rPr>
          <w:rFonts w:ascii="Garamond" w:hAnsi="Garamond" w:cs="Arial"/>
          <w:bCs/>
        </w:rPr>
        <w:t>2</w:t>
      </w:r>
    </w:p>
    <w:p w14:paraId="561A4B6F" w14:textId="77777777" w:rsidR="00577399" w:rsidRDefault="00577399">
      <w:pPr>
        <w:rPr>
          <w:rFonts w:ascii="Garamond" w:hAnsi="Garamond" w:cs="Arial"/>
          <w:b/>
          <w:bCs/>
        </w:rPr>
      </w:pPr>
    </w:p>
    <w:p w14:paraId="26A54C08" w14:textId="3A08F8F8" w:rsidR="00132ED0" w:rsidRDefault="00132ED0">
      <w:pPr>
        <w:rPr>
          <w:rFonts w:ascii="Garamond" w:hAnsi="Garamond" w:cs="Arial"/>
          <w:b/>
          <w:bCs/>
        </w:rPr>
      </w:pPr>
      <w:r>
        <w:rPr>
          <w:rFonts w:ascii="Garamond" w:hAnsi="Garamond" w:cs="Arial"/>
          <w:b/>
          <w:bCs/>
        </w:rPr>
        <w:t xml:space="preserve">April 22 – Discussion Section </w:t>
      </w:r>
    </w:p>
    <w:p w14:paraId="1D8C588E" w14:textId="77777777" w:rsidR="00132ED0" w:rsidRDefault="00132ED0">
      <w:pPr>
        <w:rPr>
          <w:rFonts w:ascii="Garamond" w:hAnsi="Garamond" w:cs="Arial"/>
          <w:b/>
          <w:bCs/>
        </w:rPr>
      </w:pPr>
    </w:p>
    <w:p w14:paraId="4F268111" w14:textId="04BC679A" w:rsidR="00577399" w:rsidRDefault="00C70BBA">
      <w:pPr>
        <w:rPr>
          <w:rFonts w:ascii="Garamond" w:hAnsi="Garamond" w:cs="Arial"/>
          <w:b/>
          <w:bCs/>
        </w:rPr>
      </w:pPr>
      <w:r>
        <w:rPr>
          <w:rFonts w:ascii="Garamond" w:hAnsi="Garamond" w:cs="Arial"/>
          <w:b/>
          <w:bCs/>
        </w:rPr>
        <w:t xml:space="preserve">April </w:t>
      </w:r>
      <w:r w:rsidR="00132ED0">
        <w:rPr>
          <w:rFonts w:ascii="Garamond" w:hAnsi="Garamond" w:cs="Arial"/>
          <w:b/>
          <w:bCs/>
        </w:rPr>
        <w:t>23</w:t>
      </w:r>
      <w:r w:rsidR="0071072E">
        <w:rPr>
          <w:rFonts w:ascii="Garamond" w:hAnsi="Garamond" w:cs="Arial"/>
          <w:b/>
          <w:bCs/>
        </w:rPr>
        <w:t xml:space="preserve"> – Voting Campaigns and Elections </w:t>
      </w:r>
    </w:p>
    <w:p w14:paraId="14427028" w14:textId="141CF6BF" w:rsidR="00B77E12" w:rsidRPr="00B77E12" w:rsidRDefault="00EF6763" w:rsidP="00B77E12">
      <w:pPr>
        <w:pStyle w:val="ListParagraph"/>
        <w:numPr>
          <w:ilvl w:val="0"/>
          <w:numId w:val="3"/>
        </w:numPr>
        <w:rPr>
          <w:rFonts w:ascii="Garamond" w:hAnsi="Garamond" w:cs="Arial"/>
          <w:bCs/>
        </w:rPr>
      </w:pPr>
      <w:r>
        <w:rPr>
          <w:rFonts w:ascii="Garamond" w:hAnsi="Garamond" w:cs="Arial"/>
          <w:bCs/>
        </w:rPr>
        <w:t>Barbour and Wright, Chapter 12</w:t>
      </w:r>
    </w:p>
    <w:p w14:paraId="50847C52" w14:textId="77777777" w:rsidR="00577399" w:rsidRDefault="00577399">
      <w:pPr>
        <w:rPr>
          <w:rFonts w:ascii="Garamond" w:hAnsi="Garamond" w:cs="Arial"/>
          <w:b/>
          <w:bCs/>
        </w:rPr>
      </w:pPr>
    </w:p>
    <w:p w14:paraId="3BCD50DB" w14:textId="47D0802B" w:rsidR="00577399" w:rsidRDefault="00C70BBA">
      <w:pPr>
        <w:rPr>
          <w:rFonts w:ascii="Garamond" w:hAnsi="Garamond" w:cs="Arial"/>
          <w:b/>
          <w:bCs/>
        </w:rPr>
      </w:pPr>
      <w:r>
        <w:rPr>
          <w:rFonts w:ascii="Garamond" w:hAnsi="Garamond" w:cs="Arial"/>
          <w:b/>
          <w:bCs/>
        </w:rPr>
        <w:t>April 2</w:t>
      </w:r>
      <w:r w:rsidR="00132ED0">
        <w:rPr>
          <w:rFonts w:ascii="Garamond" w:hAnsi="Garamond" w:cs="Arial"/>
          <w:b/>
          <w:bCs/>
        </w:rPr>
        <w:t xml:space="preserve">5 </w:t>
      </w:r>
      <w:r w:rsidR="0071072E">
        <w:rPr>
          <w:rFonts w:ascii="Garamond" w:hAnsi="Garamond" w:cs="Arial"/>
          <w:b/>
          <w:bCs/>
        </w:rPr>
        <w:t xml:space="preserve">– The Media </w:t>
      </w:r>
    </w:p>
    <w:p w14:paraId="464A928E" w14:textId="53CE87E7" w:rsidR="00B77E12" w:rsidRPr="00B77E12" w:rsidRDefault="00EF6763" w:rsidP="00B77E12">
      <w:pPr>
        <w:pStyle w:val="ListParagraph"/>
        <w:numPr>
          <w:ilvl w:val="0"/>
          <w:numId w:val="3"/>
        </w:numPr>
        <w:rPr>
          <w:rFonts w:ascii="Garamond" w:hAnsi="Garamond" w:cs="Arial"/>
          <w:bCs/>
        </w:rPr>
      </w:pPr>
      <w:r>
        <w:rPr>
          <w:rFonts w:ascii="Garamond" w:hAnsi="Garamond" w:cs="Arial"/>
          <w:bCs/>
        </w:rPr>
        <w:t>Barbour and Wright, Chapter 13</w:t>
      </w:r>
    </w:p>
    <w:p w14:paraId="4EA3C01E" w14:textId="77777777" w:rsidR="00577399" w:rsidRDefault="00577399">
      <w:pPr>
        <w:rPr>
          <w:rFonts w:ascii="Garamond" w:hAnsi="Garamond" w:cs="Arial"/>
          <w:b/>
          <w:bCs/>
        </w:rPr>
      </w:pPr>
    </w:p>
    <w:p w14:paraId="682B0D12" w14:textId="7D2BB2DD" w:rsidR="00577399" w:rsidRDefault="00C70BBA">
      <w:pPr>
        <w:rPr>
          <w:rFonts w:ascii="Garamond" w:hAnsi="Garamond" w:cs="Arial"/>
          <w:b/>
          <w:bCs/>
        </w:rPr>
      </w:pPr>
      <w:r>
        <w:rPr>
          <w:rFonts w:ascii="Garamond" w:hAnsi="Garamond" w:cs="Arial"/>
          <w:b/>
          <w:bCs/>
        </w:rPr>
        <w:t>April 2</w:t>
      </w:r>
      <w:r w:rsidR="00132ED0">
        <w:rPr>
          <w:rFonts w:ascii="Garamond" w:hAnsi="Garamond" w:cs="Arial"/>
          <w:b/>
          <w:bCs/>
        </w:rPr>
        <w:t>9</w:t>
      </w:r>
      <w:r w:rsidR="0071072E">
        <w:rPr>
          <w:rFonts w:ascii="Garamond" w:hAnsi="Garamond" w:cs="Arial"/>
          <w:b/>
          <w:bCs/>
        </w:rPr>
        <w:t xml:space="preserve"> – </w:t>
      </w:r>
      <w:r w:rsidR="00132ED0">
        <w:rPr>
          <w:rFonts w:ascii="Garamond" w:hAnsi="Garamond" w:cs="Arial"/>
          <w:b/>
          <w:bCs/>
        </w:rPr>
        <w:t xml:space="preserve"> Optional Discussion Session (</w:t>
      </w:r>
      <w:r w:rsidR="0071072E">
        <w:rPr>
          <w:rFonts w:ascii="Garamond" w:hAnsi="Garamond" w:cs="Arial"/>
          <w:b/>
          <w:bCs/>
        </w:rPr>
        <w:t>Review for the final</w:t>
      </w:r>
      <w:r w:rsidR="00132ED0">
        <w:rPr>
          <w:rFonts w:ascii="Garamond" w:hAnsi="Garamond" w:cs="Arial"/>
          <w:b/>
          <w:bCs/>
        </w:rPr>
        <w:t>)</w:t>
      </w:r>
    </w:p>
    <w:p w14:paraId="3073E92E" w14:textId="739AAEB4" w:rsidR="009C63B4" w:rsidRPr="00132ED0" w:rsidRDefault="009C63B4" w:rsidP="009C63B4">
      <w:pPr>
        <w:pStyle w:val="ListParagraph"/>
        <w:numPr>
          <w:ilvl w:val="0"/>
          <w:numId w:val="3"/>
        </w:numPr>
        <w:rPr>
          <w:rFonts w:ascii="Garamond" w:hAnsi="Garamond" w:cs="Arial"/>
          <w:b/>
          <w:bCs/>
        </w:rPr>
      </w:pPr>
      <w:r>
        <w:rPr>
          <w:rFonts w:ascii="Garamond" w:hAnsi="Garamond" w:cs="Arial"/>
          <w:bCs/>
        </w:rPr>
        <w:t xml:space="preserve">News Response paper due </w:t>
      </w:r>
    </w:p>
    <w:p w14:paraId="6FC8393F" w14:textId="56C502C0" w:rsidR="00132ED0" w:rsidRPr="00132ED0" w:rsidRDefault="00132ED0" w:rsidP="009C63B4">
      <w:pPr>
        <w:pStyle w:val="ListParagraph"/>
        <w:numPr>
          <w:ilvl w:val="0"/>
          <w:numId w:val="3"/>
        </w:numPr>
        <w:rPr>
          <w:rFonts w:ascii="Garamond" w:hAnsi="Garamond" w:cs="Arial"/>
          <w:b/>
          <w:bCs/>
        </w:rPr>
      </w:pPr>
      <w:r>
        <w:rPr>
          <w:rFonts w:ascii="Garamond" w:hAnsi="Garamond" w:cs="Arial"/>
          <w:bCs/>
        </w:rPr>
        <w:t>Participation Reflection 2 due</w:t>
      </w:r>
    </w:p>
    <w:p w14:paraId="56A1515E" w14:textId="77777777" w:rsidR="00577399" w:rsidRDefault="00577399">
      <w:pPr>
        <w:rPr>
          <w:rFonts w:ascii="Garamond" w:hAnsi="Garamond" w:cs="Arial"/>
          <w:b/>
          <w:bCs/>
        </w:rPr>
      </w:pPr>
    </w:p>
    <w:p w14:paraId="6EE7B635" w14:textId="5CA85D42" w:rsidR="00C70BBA" w:rsidRPr="00577399" w:rsidRDefault="00132ED0">
      <w:pPr>
        <w:rPr>
          <w:b/>
          <w:i/>
        </w:rPr>
      </w:pPr>
      <w:r>
        <w:rPr>
          <w:rFonts w:ascii="Garamond" w:hAnsi="Garamond" w:cs="Arial"/>
          <w:b/>
          <w:bCs/>
        </w:rPr>
        <w:t xml:space="preserve">May 7 3:30 – 6:30pm Exam 4 </w:t>
      </w:r>
    </w:p>
    <w:sectPr w:rsidR="00C70BBA" w:rsidRPr="00577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64EB" w14:textId="77777777" w:rsidR="00EC71FD" w:rsidRDefault="00EC71FD" w:rsidP="000C4D2C">
      <w:r>
        <w:separator/>
      </w:r>
    </w:p>
  </w:endnote>
  <w:endnote w:type="continuationSeparator" w:id="0">
    <w:p w14:paraId="7C249837" w14:textId="77777777" w:rsidR="00EC71FD" w:rsidRDefault="00EC71FD" w:rsidP="000C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C618" w14:textId="77777777" w:rsidR="00EC71FD" w:rsidRDefault="00EC71FD" w:rsidP="000C4D2C">
      <w:r>
        <w:separator/>
      </w:r>
    </w:p>
  </w:footnote>
  <w:footnote w:type="continuationSeparator" w:id="0">
    <w:p w14:paraId="41D3BF2D" w14:textId="77777777" w:rsidR="00EC71FD" w:rsidRDefault="00EC71FD" w:rsidP="000C4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1C0"/>
    <w:multiLevelType w:val="hybridMultilevel"/>
    <w:tmpl w:val="942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8716A"/>
    <w:multiLevelType w:val="hybridMultilevel"/>
    <w:tmpl w:val="786C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84DE9"/>
    <w:multiLevelType w:val="hybridMultilevel"/>
    <w:tmpl w:val="5C08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F6439"/>
    <w:multiLevelType w:val="hybridMultilevel"/>
    <w:tmpl w:val="5D8E9C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55DC1"/>
    <w:multiLevelType w:val="hybridMultilevel"/>
    <w:tmpl w:val="FA68F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5F4B29"/>
    <w:multiLevelType w:val="hybridMultilevel"/>
    <w:tmpl w:val="64D2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B4911"/>
    <w:multiLevelType w:val="hybridMultilevel"/>
    <w:tmpl w:val="E58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893968">
    <w:abstractNumId w:val="2"/>
  </w:num>
  <w:num w:numId="2" w16cid:durableId="388575257">
    <w:abstractNumId w:val="1"/>
  </w:num>
  <w:num w:numId="3" w16cid:durableId="754789785">
    <w:abstractNumId w:val="6"/>
  </w:num>
  <w:num w:numId="4" w16cid:durableId="1690988717">
    <w:abstractNumId w:val="4"/>
  </w:num>
  <w:num w:numId="5" w16cid:durableId="2137789509">
    <w:abstractNumId w:val="3"/>
  </w:num>
  <w:num w:numId="6" w16cid:durableId="1060860343">
    <w:abstractNumId w:val="0"/>
  </w:num>
  <w:num w:numId="7" w16cid:durableId="1154905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6B"/>
    <w:rsid w:val="00051BDD"/>
    <w:rsid w:val="00066410"/>
    <w:rsid w:val="000819EC"/>
    <w:rsid w:val="00095F19"/>
    <w:rsid w:val="000C2EA6"/>
    <w:rsid w:val="000C4D2C"/>
    <w:rsid w:val="000D0751"/>
    <w:rsid w:val="000D28AC"/>
    <w:rsid w:val="000F31F5"/>
    <w:rsid w:val="000F43DB"/>
    <w:rsid w:val="00101E11"/>
    <w:rsid w:val="00126A47"/>
    <w:rsid w:val="00132ED0"/>
    <w:rsid w:val="0015085B"/>
    <w:rsid w:val="001550B1"/>
    <w:rsid w:val="00181795"/>
    <w:rsid w:val="0019477C"/>
    <w:rsid w:val="001B5897"/>
    <w:rsid w:val="001B6B0C"/>
    <w:rsid w:val="001E1BCE"/>
    <w:rsid w:val="001F126F"/>
    <w:rsid w:val="001F6FAF"/>
    <w:rsid w:val="001F77ED"/>
    <w:rsid w:val="00235A39"/>
    <w:rsid w:val="00241E42"/>
    <w:rsid w:val="0026240B"/>
    <w:rsid w:val="0026327B"/>
    <w:rsid w:val="002F0B06"/>
    <w:rsid w:val="003026E9"/>
    <w:rsid w:val="00320B79"/>
    <w:rsid w:val="00340E64"/>
    <w:rsid w:val="00346758"/>
    <w:rsid w:val="00354A51"/>
    <w:rsid w:val="00364215"/>
    <w:rsid w:val="00373C23"/>
    <w:rsid w:val="00382240"/>
    <w:rsid w:val="00397BF9"/>
    <w:rsid w:val="003E5CD7"/>
    <w:rsid w:val="00414A64"/>
    <w:rsid w:val="0047411F"/>
    <w:rsid w:val="00476512"/>
    <w:rsid w:val="004C1F01"/>
    <w:rsid w:val="004D0981"/>
    <w:rsid w:val="004D5CDF"/>
    <w:rsid w:val="005163DD"/>
    <w:rsid w:val="00521485"/>
    <w:rsid w:val="00527290"/>
    <w:rsid w:val="00540439"/>
    <w:rsid w:val="00577399"/>
    <w:rsid w:val="005807E6"/>
    <w:rsid w:val="00590F53"/>
    <w:rsid w:val="005C3F0E"/>
    <w:rsid w:val="005D5DAE"/>
    <w:rsid w:val="00630837"/>
    <w:rsid w:val="006473F9"/>
    <w:rsid w:val="006B6327"/>
    <w:rsid w:val="006E699B"/>
    <w:rsid w:val="006F0C51"/>
    <w:rsid w:val="0071072E"/>
    <w:rsid w:val="00730845"/>
    <w:rsid w:val="00740449"/>
    <w:rsid w:val="007B231F"/>
    <w:rsid w:val="007C0E6B"/>
    <w:rsid w:val="007C6C1C"/>
    <w:rsid w:val="007D63E8"/>
    <w:rsid w:val="00833897"/>
    <w:rsid w:val="00865841"/>
    <w:rsid w:val="0088296B"/>
    <w:rsid w:val="008B1128"/>
    <w:rsid w:val="008B5E35"/>
    <w:rsid w:val="00932625"/>
    <w:rsid w:val="00950EAC"/>
    <w:rsid w:val="009734CE"/>
    <w:rsid w:val="00992A03"/>
    <w:rsid w:val="009934E8"/>
    <w:rsid w:val="009C120D"/>
    <w:rsid w:val="009C63B4"/>
    <w:rsid w:val="00A07ECE"/>
    <w:rsid w:val="00AB2BBF"/>
    <w:rsid w:val="00B556FC"/>
    <w:rsid w:val="00B76BB3"/>
    <w:rsid w:val="00B77E12"/>
    <w:rsid w:val="00B953A7"/>
    <w:rsid w:val="00BD1931"/>
    <w:rsid w:val="00C01F6C"/>
    <w:rsid w:val="00C13884"/>
    <w:rsid w:val="00C3054D"/>
    <w:rsid w:val="00C50F0E"/>
    <w:rsid w:val="00C5188C"/>
    <w:rsid w:val="00C70BBA"/>
    <w:rsid w:val="00C90C71"/>
    <w:rsid w:val="00CD3BF1"/>
    <w:rsid w:val="00CF0AA1"/>
    <w:rsid w:val="00CF7729"/>
    <w:rsid w:val="00D004B5"/>
    <w:rsid w:val="00D66145"/>
    <w:rsid w:val="00D75067"/>
    <w:rsid w:val="00DB2268"/>
    <w:rsid w:val="00DB4A4C"/>
    <w:rsid w:val="00DC18FC"/>
    <w:rsid w:val="00DE6BFE"/>
    <w:rsid w:val="00E0759F"/>
    <w:rsid w:val="00E14F22"/>
    <w:rsid w:val="00E3047C"/>
    <w:rsid w:val="00E41D18"/>
    <w:rsid w:val="00EA784A"/>
    <w:rsid w:val="00EB679B"/>
    <w:rsid w:val="00EC71FD"/>
    <w:rsid w:val="00EF0EF6"/>
    <w:rsid w:val="00EF6763"/>
    <w:rsid w:val="00F51C5F"/>
    <w:rsid w:val="00F82884"/>
    <w:rsid w:val="00F8504B"/>
    <w:rsid w:val="00FA698C"/>
    <w:rsid w:val="00FB6EAF"/>
    <w:rsid w:val="00FD0358"/>
    <w:rsid w:val="00FD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8C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96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96B"/>
    <w:rPr>
      <w:color w:val="0000FF" w:themeColor="hyperlink"/>
      <w:u w:val="single"/>
    </w:rPr>
  </w:style>
  <w:style w:type="paragraph" w:styleId="ListParagraph">
    <w:name w:val="List Paragraph"/>
    <w:basedOn w:val="Normal"/>
    <w:uiPriority w:val="34"/>
    <w:qFormat/>
    <w:rsid w:val="00527290"/>
    <w:pPr>
      <w:ind w:left="720"/>
      <w:contextualSpacing/>
    </w:pPr>
  </w:style>
  <w:style w:type="paragraph" w:styleId="Header">
    <w:name w:val="header"/>
    <w:basedOn w:val="Normal"/>
    <w:link w:val="HeaderChar"/>
    <w:uiPriority w:val="99"/>
    <w:unhideWhenUsed/>
    <w:rsid w:val="000C4D2C"/>
    <w:pPr>
      <w:tabs>
        <w:tab w:val="center" w:pos="4680"/>
        <w:tab w:val="right" w:pos="9360"/>
      </w:tabs>
    </w:pPr>
  </w:style>
  <w:style w:type="character" w:customStyle="1" w:styleId="HeaderChar">
    <w:name w:val="Header Char"/>
    <w:basedOn w:val="DefaultParagraphFont"/>
    <w:link w:val="Header"/>
    <w:uiPriority w:val="99"/>
    <w:rsid w:val="000C4D2C"/>
    <w:rPr>
      <w:rFonts w:eastAsiaTheme="minorEastAsia"/>
      <w:sz w:val="24"/>
      <w:szCs w:val="24"/>
    </w:rPr>
  </w:style>
  <w:style w:type="paragraph" w:styleId="Footer">
    <w:name w:val="footer"/>
    <w:basedOn w:val="Normal"/>
    <w:link w:val="FooterChar"/>
    <w:uiPriority w:val="99"/>
    <w:unhideWhenUsed/>
    <w:rsid w:val="000C4D2C"/>
    <w:pPr>
      <w:tabs>
        <w:tab w:val="center" w:pos="4680"/>
        <w:tab w:val="right" w:pos="9360"/>
      </w:tabs>
    </w:pPr>
  </w:style>
  <w:style w:type="character" w:customStyle="1" w:styleId="FooterChar">
    <w:name w:val="Footer Char"/>
    <w:basedOn w:val="DefaultParagraphFont"/>
    <w:link w:val="Footer"/>
    <w:uiPriority w:val="99"/>
    <w:rsid w:val="000C4D2C"/>
    <w:rPr>
      <w:rFonts w:eastAsiaTheme="minorEastAsia"/>
      <w:sz w:val="24"/>
      <w:szCs w:val="24"/>
    </w:rPr>
  </w:style>
  <w:style w:type="character" w:styleId="UnresolvedMention">
    <w:name w:val="Unresolved Mention"/>
    <w:basedOn w:val="DefaultParagraphFont"/>
    <w:uiPriority w:val="99"/>
    <w:rsid w:val="005D5DAE"/>
    <w:rPr>
      <w:color w:val="605E5C"/>
      <w:shd w:val="clear" w:color="auto" w:fill="E1DFDD"/>
    </w:rPr>
  </w:style>
  <w:style w:type="character" w:styleId="FollowedHyperlink">
    <w:name w:val="FollowedHyperlink"/>
    <w:basedOn w:val="DefaultParagraphFont"/>
    <w:uiPriority w:val="99"/>
    <w:semiHidden/>
    <w:unhideWhenUsed/>
    <w:rsid w:val="005D5DAE"/>
    <w:rPr>
      <w:color w:val="800080" w:themeColor="followedHyperlink"/>
      <w:u w:val="single"/>
    </w:rPr>
  </w:style>
  <w:style w:type="table" w:styleId="TableGrid">
    <w:name w:val="Table Grid"/>
    <w:basedOn w:val="TableNormal"/>
    <w:uiPriority w:val="59"/>
    <w:rsid w:val="0013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059">
      <w:bodyDiv w:val="1"/>
      <w:marLeft w:val="0"/>
      <w:marRight w:val="0"/>
      <w:marTop w:val="0"/>
      <w:marBottom w:val="0"/>
      <w:divBdr>
        <w:top w:val="none" w:sz="0" w:space="0" w:color="auto"/>
        <w:left w:val="none" w:sz="0" w:space="0" w:color="auto"/>
        <w:bottom w:val="none" w:sz="0" w:space="0" w:color="auto"/>
        <w:right w:val="none" w:sz="0" w:space="0" w:color="auto"/>
      </w:divBdr>
    </w:div>
    <w:div w:id="163935793">
      <w:bodyDiv w:val="1"/>
      <w:marLeft w:val="0"/>
      <w:marRight w:val="0"/>
      <w:marTop w:val="0"/>
      <w:marBottom w:val="0"/>
      <w:divBdr>
        <w:top w:val="none" w:sz="0" w:space="0" w:color="auto"/>
        <w:left w:val="none" w:sz="0" w:space="0" w:color="auto"/>
        <w:bottom w:val="none" w:sz="0" w:space="0" w:color="auto"/>
        <w:right w:val="none" w:sz="0" w:space="0" w:color="auto"/>
      </w:divBdr>
    </w:div>
    <w:div w:id="1146967505">
      <w:bodyDiv w:val="1"/>
      <w:marLeft w:val="0"/>
      <w:marRight w:val="0"/>
      <w:marTop w:val="0"/>
      <w:marBottom w:val="0"/>
      <w:divBdr>
        <w:top w:val="none" w:sz="0" w:space="0" w:color="auto"/>
        <w:left w:val="none" w:sz="0" w:space="0" w:color="auto"/>
        <w:bottom w:val="none" w:sz="0" w:space="0" w:color="auto"/>
        <w:right w:val="none" w:sz="0" w:space="0" w:color="auto"/>
      </w:divBdr>
    </w:div>
    <w:div w:id="13276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auffer@uga.edu" TargetMode="External"/><Relationship Id="rId13" Type="http://schemas.openxmlformats.org/officeDocument/2006/relationships/hyperlink" Target="https://www.uscis.gov/sites/default/files/document/guides/M-654.pdf" TargetMode="External"/><Relationship Id="rId18" Type="http://schemas.openxmlformats.org/officeDocument/2006/relationships/hyperlink" Target="https://honesty.uga.edu/Academic-Honesty-Policy/Prohibited_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is.gov/sites/default/files/document/guides/M-654.pdf" TargetMode="External"/><Relationship Id="rId17" Type="http://schemas.openxmlformats.org/officeDocument/2006/relationships/hyperlink" Target="https://sos.ga.gov/sites/default/files/2022-02/state_constitution.pdf" TargetMode="External"/><Relationship Id="rId2" Type="http://schemas.openxmlformats.org/officeDocument/2006/relationships/numbering" Target="numbering.xml"/><Relationship Id="rId16" Type="http://schemas.openxmlformats.org/officeDocument/2006/relationships/hyperlink" Target="https://www.ourdocuments.gov/print_friendly.php?flash=false&amp;page=transcript&amp;doc=97&amp;title=Transcript+of+Civil+Rights+Act+%281964%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ce.Dragna@uga.edu" TargetMode="External"/><Relationship Id="rId5" Type="http://schemas.openxmlformats.org/officeDocument/2006/relationships/webSettings" Target="webSettings.xml"/><Relationship Id="rId15" Type="http://schemas.openxmlformats.org/officeDocument/2006/relationships/hyperlink" Target="https://www.archives.gov/exhibits/featured-documents/emancipation-proclamation/transcript.html" TargetMode="External"/><Relationship Id="rId10" Type="http://schemas.openxmlformats.org/officeDocument/2006/relationships/hyperlink" Target="mailto:minjinchoi@ug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lory.Hoffman@uga.edu" TargetMode="External"/><Relationship Id="rId14" Type="http://schemas.openxmlformats.org/officeDocument/2006/relationships/hyperlink" Target="https://guides.loc.gov/federalist-papers/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8E18-2E25-D747-84D6-EEB579C4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Stauffer, Katelyn E</dc:creator>
  <cp:lastModifiedBy>Edward Keaton Boney</cp:lastModifiedBy>
  <cp:revision>2</cp:revision>
  <cp:lastPrinted>2017-06-20T03:42:00Z</cp:lastPrinted>
  <dcterms:created xsi:type="dcterms:W3CDTF">2024-01-09T20:24:00Z</dcterms:created>
  <dcterms:modified xsi:type="dcterms:W3CDTF">2024-01-09T20:24:00Z</dcterms:modified>
</cp:coreProperties>
</file>