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499C" w14:textId="77777777" w:rsidR="00D2374F" w:rsidRDefault="00D2374F" w:rsidP="00D2374F">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 xml:space="preserve">POLS 1101: Introduction to American Government </w:t>
      </w:r>
      <w:r>
        <w:rPr>
          <w:rStyle w:val="eop"/>
          <w:color w:val="000000"/>
          <w:sz w:val="22"/>
          <w:szCs w:val="22"/>
        </w:rPr>
        <w:t> </w:t>
      </w:r>
    </w:p>
    <w:p w14:paraId="57F5DF6E" w14:textId="77777777" w:rsidR="00D2374F" w:rsidRDefault="00D2374F" w:rsidP="00D2374F">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University of Georgia-Spring 2024</w:t>
      </w:r>
      <w:r>
        <w:rPr>
          <w:rStyle w:val="eop"/>
          <w:color w:val="000000"/>
          <w:sz w:val="22"/>
          <w:szCs w:val="22"/>
        </w:rPr>
        <w:t> </w:t>
      </w:r>
    </w:p>
    <w:p w14:paraId="0E895F3F"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4717B706"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b/>
          <w:bCs/>
          <w:color w:val="000000"/>
        </w:rPr>
        <w:t xml:space="preserve">Instructor: </w:t>
      </w:r>
      <w:r>
        <w:rPr>
          <w:rStyle w:val="tabchar"/>
          <w:rFonts w:ascii="Calibri" w:hAnsi="Calibri" w:cs="Calibri"/>
          <w:color w:val="000000"/>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normaltextrun"/>
          <w:b/>
          <w:bCs/>
          <w:color w:val="000000"/>
        </w:rPr>
        <w:t>Office Hours:</w:t>
      </w:r>
      <w:r>
        <w:rPr>
          <w:rStyle w:val="eop"/>
          <w:color w:val="000000"/>
        </w:rPr>
        <w:t> </w:t>
      </w:r>
    </w:p>
    <w:p w14:paraId="73D5316D"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Aidan González</w:t>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normaltextrun"/>
          <w:color w:val="000000"/>
          <w:sz w:val="22"/>
          <w:szCs w:val="22"/>
        </w:rPr>
        <w:t>Tuesdays 12pm-2pm or by appointment</w:t>
      </w:r>
      <w:r>
        <w:rPr>
          <w:rStyle w:val="eop"/>
          <w:color w:val="000000"/>
          <w:sz w:val="22"/>
          <w:szCs w:val="22"/>
        </w:rPr>
        <w:t> </w:t>
      </w:r>
    </w:p>
    <w:p w14:paraId="54D6110A" w14:textId="76AB45F1" w:rsidR="00D2374F" w:rsidRDefault="00C86920" w:rsidP="00D2374F">
      <w:pPr>
        <w:pStyle w:val="paragraph"/>
        <w:spacing w:before="0" w:beforeAutospacing="0" w:after="0" w:afterAutospacing="0"/>
        <w:textAlignment w:val="baseline"/>
        <w:rPr>
          <w:rFonts w:ascii="Segoe UI" w:hAnsi="Segoe UI" w:cs="Segoe UI"/>
          <w:sz w:val="18"/>
          <w:szCs w:val="18"/>
        </w:rPr>
      </w:pPr>
      <w:hyperlink r:id="rId5" w:tgtFrame="_blank" w:history="1">
        <w:r w:rsidR="00D2374F">
          <w:rPr>
            <w:rStyle w:val="normaltextrun"/>
            <w:color w:val="0563C1"/>
            <w:sz w:val="22"/>
            <w:szCs w:val="22"/>
            <w:u w:val="single"/>
          </w:rPr>
          <w:t>aidan.gonzalez1@uga.edu</w:t>
        </w:r>
      </w:hyperlink>
      <w:r w:rsidR="00D2374F">
        <w:rPr>
          <w:rStyle w:val="tabchar"/>
          <w:rFonts w:ascii="Calibri" w:hAnsi="Calibri" w:cs="Calibri"/>
          <w:sz w:val="22"/>
          <w:szCs w:val="22"/>
        </w:rPr>
        <w:tab/>
      </w:r>
      <w:r w:rsidR="00D2374F">
        <w:rPr>
          <w:rStyle w:val="tabchar"/>
          <w:rFonts w:ascii="Calibri" w:hAnsi="Calibri" w:cs="Calibri"/>
          <w:sz w:val="22"/>
          <w:szCs w:val="22"/>
        </w:rPr>
        <w:tab/>
      </w:r>
      <w:r w:rsidR="00D2374F">
        <w:rPr>
          <w:rStyle w:val="tabchar"/>
          <w:rFonts w:ascii="Calibri" w:hAnsi="Calibri" w:cs="Calibri"/>
          <w:sz w:val="22"/>
          <w:szCs w:val="22"/>
        </w:rPr>
        <w:tab/>
      </w:r>
      <w:r w:rsidR="00D2374F">
        <w:rPr>
          <w:rStyle w:val="tabchar"/>
          <w:rFonts w:ascii="Calibri" w:hAnsi="Calibri" w:cs="Calibri"/>
          <w:sz w:val="22"/>
          <w:szCs w:val="22"/>
        </w:rPr>
        <w:tab/>
      </w:r>
      <w:r w:rsidR="00D2374F">
        <w:rPr>
          <w:rStyle w:val="normaltextrun"/>
          <w:sz w:val="22"/>
          <w:szCs w:val="22"/>
        </w:rPr>
        <w:t xml:space="preserve">Office: </w:t>
      </w:r>
      <w:r w:rsidR="00F26CA2">
        <w:rPr>
          <w:rStyle w:val="normaltextrun"/>
          <w:sz w:val="22"/>
          <w:szCs w:val="22"/>
        </w:rPr>
        <w:t>Baldwin 305A</w:t>
      </w:r>
    </w:p>
    <w:p w14:paraId="3358A2CC"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b/>
          <w:bCs/>
        </w:rPr>
        <w:t>Class Meets:</w:t>
      </w:r>
      <w:r>
        <w:rPr>
          <w:rStyle w:val="normaltextrun"/>
        </w:rPr>
        <w:t xml:space="preserve"> </w:t>
      </w:r>
      <w:r>
        <w:rPr>
          <w:rStyle w:val="normaltextrun"/>
          <w:sz w:val="22"/>
          <w:szCs w:val="22"/>
        </w:rPr>
        <w:t>MWF 9:10am-10:00am, Sanford 313</w:t>
      </w:r>
      <w:r>
        <w:rPr>
          <w:rStyle w:val="eop"/>
          <w:sz w:val="22"/>
          <w:szCs w:val="22"/>
        </w:rPr>
        <w:t> </w:t>
      </w:r>
    </w:p>
    <w:p w14:paraId="6A6A30BE"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6DCD18D" w14:textId="141AEE80"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b/>
          <w:bCs/>
          <w:color w:val="000000"/>
        </w:rPr>
        <w:t>Course Description</w:t>
      </w:r>
      <w:r>
        <w:rPr>
          <w:rStyle w:val="scxw54675091"/>
          <w:color w:val="000000"/>
          <w:sz w:val="22"/>
          <w:szCs w:val="22"/>
        </w:rPr>
        <w:t> </w:t>
      </w:r>
      <w:r>
        <w:rPr>
          <w:color w:val="000000"/>
          <w:sz w:val="22"/>
          <w:szCs w:val="22"/>
        </w:rPr>
        <w:br/>
      </w:r>
      <w:r>
        <w:rPr>
          <w:rStyle w:val="normaltextrun"/>
          <w:color w:val="000000"/>
          <w:sz w:val="22"/>
          <w:szCs w:val="22"/>
        </w:rPr>
        <w:t xml:space="preserve">This course will introduce you to the fundamentals of the American government –its origins, political </w:t>
      </w:r>
      <w:r w:rsidR="006F1773">
        <w:rPr>
          <w:rStyle w:val="normaltextrun"/>
          <w:color w:val="000000"/>
          <w:sz w:val="22"/>
          <w:szCs w:val="22"/>
        </w:rPr>
        <w:t>institutions,</w:t>
      </w:r>
      <w:r>
        <w:rPr>
          <w:rStyle w:val="normaltextrun"/>
          <w:color w:val="000000"/>
          <w:sz w:val="22"/>
          <w:szCs w:val="22"/>
        </w:rPr>
        <w:t xml:space="preserve"> and main actors. Hopefully, the course will also demonstrate how you are connected to the government in your daily life and present you with tools to become an informed and engaged participant. For this purpose, we will also examine what being American means </w:t>
      </w:r>
      <w:r w:rsidR="006F1773">
        <w:rPr>
          <w:rStyle w:val="normaltextrun"/>
          <w:color w:val="000000"/>
          <w:sz w:val="22"/>
          <w:szCs w:val="22"/>
        </w:rPr>
        <w:t>today</w:t>
      </w:r>
      <w:r>
        <w:rPr>
          <w:rStyle w:val="normaltextrun"/>
          <w:color w:val="000000"/>
          <w:sz w:val="22"/>
          <w:szCs w:val="22"/>
        </w:rPr>
        <w:t xml:space="preserve"> and how our political institutions and behavior compare to other countries. Ultimately, you will leave this class with a deeper understanding of how to critically evaluate and actively participate in the American political system.</w:t>
      </w:r>
      <w:r>
        <w:rPr>
          <w:rStyle w:val="eop"/>
          <w:color w:val="000000"/>
          <w:sz w:val="22"/>
          <w:szCs w:val="22"/>
        </w:rPr>
        <w:t> </w:t>
      </w:r>
    </w:p>
    <w:p w14:paraId="605FD09C"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scxw54675091"/>
          <w:rFonts w:ascii="Arial" w:hAnsi="Arial" w:cs="Segoe UI"/>
          <w:color w:val="000000"/>
        </w:rPr>
        <w:t> </w:t>
      </w:r>
      <w:r>
        <w:rPr>
          <w:rFonts w:ascii="Arial" w:hAnsi="Arial" w:cs="Segoe UI"/>
          <w:color w:val="000000"/>
        </w:rPr>
        <w:br/>
      </w:r>
      <w:r>
        <w:rPr>
          <w:rStyle w:val="normaltextrun"/>
          <w:b/>
          <w:bCs/>
          <w:color w:val="000000"/>
        </w:rPr>
        <w:t>Course Objectives</w:t>
      </w:r>
      <w:r>
        <w:rPr>
          <w:rStyle w:val="scxw54675091"/>
          <w:color w:val="000000"/>
          <w:sz w:val="22"/>
          <w:szCs w:val="22"/>
        </w:rPr>
        <w:t> </w:t>
      </w:r>
      <w:r>
        <w:rPr>
          <w:color w:val="000000"/>
          <w:sz w:val="22"/>
          <w:szCs w:val="22"/>
        </w:rPr>
        <w:br/>
      </w:r>
      <w:r>
        <w:rPr>
          <w:rStyle w:val="normaltextrun"/>
          <w:color w:val="000000"/>
          <w:sz w:val="22"/>
          <w:szCs w:val="22"/>
        </w:rPr>
        <w:t>-Understand the origins and current structure of American government.</w:t>
      </w:r>
      <w:r>
        <w:rPr>
          <w:rStyle w:val="eop"/>
          <w:color w:val="000000"/>
          <w:sz w:val="22"/>
          <w:szCs w:val="22"/>
        </w:rPr>
        <w:t> </w:t>
      </w:r>
    </w:p>
    <w:p w14:paraId="56D2C7F6"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-Evaluate aspects of the American political system – its institutions and stakeholders.</w:t>
      </w:r>
      <w:r>
        <w:rPr>
          <w:rStyle w:val="scxw54675091"/>
          <w:color w:val="000000"/>
          <w:sz w:val="22"/>
          <w:szCs w:val="22"/>
        </w:rPr>
        <w:t> </w:t>
      </w:r>
      <w:r>
        <w:rPr>
          <w:color w:val="000000"/>
          <w:sz w:val="22"/>
          <w:szCs w:val="22"/>
        </w:rPr>
        <w:br/>
      </w:r>
      <w:r>
        <w:rPr>
          <w:rStyle w:val="normaltextrun"/>
          <w:color w:val="000000"/>
          <w:sz w:val="22"/>
          <w:szCs w:val="22"/>
        </w:rPr>
        <w:t>-Be equipped to engage in the American political system – individually and through collective action.</w:t>
      </w:r>
      <w:r>
        <w:rPr>
          <w:rStyle w:val="eop"/>
          <w:color w:val="000000"/>
          <w:sz w:val="22"/>
          <w:szCs w:val="22"/>
        </w:rPr>
        <w:t> </w:t>
      </w:r>
    </w:p>
    <w:p w14:paraId="6F4E19A8"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sz w:val="22"/>
          <w:szCs w:val="22"/>
        </w:rPr>
        <w:t>-Improve critical thinking and communication skills by considering various political perspectives, reflecting on the development of personal views, and communicating those views effectively.</w:t>
      </w:r>
      <w:r>
        <w:rPr>
          <w:rStyle w:val="eop"/>
          <w:sz w:val="22"/>
          <w:szCs w:val="22"/>
        </w:rPr>
        <w:t> </w:t>
      </w:r>
    </w:p>
    <w:p w14:paraId="223B3473"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457E157"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b/>
          <w:bCs/>
        </w:rPr>
        <w:t>Course Texts</w:t>
      </w:r>
      <w:r>
        <w:rPr>
          <w:rStyle w:val="eop"/>
        </w:rPr>
        <w:t> </w:t>
      </w:r>
    </w:p>
    <w:p w14:paraId="4A6C9DF9"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sz w:val="22"/>
          <w:szCs w:val="22"/>
        </w:rPr>
        <w:t>-Open Government, free online copy but hard copies can be purchased</w:t>
      </w:r>
      <w:r>
        <w:rPr>
          <w:rStyle w:val="eop"/>
          <w:sz w:val="22"/>
          <w:szCs w:val="22"/>
        </w:rPr>
        <w:t> </w:t>
      </w:r>
    </w:p>
    <w:p w14:paraId="43F52B5B" w14:textId="77777777" w:rsidR="00D2374F" w:rsidRDefault="00C86920" w:rsidP="00D2374F">
      <w:pPr>
        <w:pStyle w:val="paragraph"/>
        <w:spacing w:before="0" w:beforeAutospacing="0" w:after="0" w:afterAutospacing="0"/>
        <w:textAlignment w:val="baseline"/>
        <w:rPr>
          <w:rFonts w:ascii="Segoe UI" w:hAnsi="Segoe UI" w:cs="Segoe UI"/>
          <w:sz w:val="18"/>
          <w:szCs w:val="18"/>
        </w:rPr>
      </w:pPr>
      <w:hyperlink r:id="rId6" w:tgtFrame="_blank" w:history="1">
        <w:r w:rsidR="00D2374F">
          <w:rPr>
            <w:rStyle w:val="normaltextrun"/>
            <w:color w:val="0563C1"/>
            <w:sz w:val="22"/>
            <w:szCs w:val="22"/>
            <w:u w:val="single"/>
          </w:rPr>
          <w:t>https://openstax.org/details/books/american-government-3e?Book%20details</w:t>
        </w:r>
      </w:hyperlink>
      <w:r w:rsidR="00D2374F">
        <w:rPr>
          <w:rStyle w:val="eop"/>
          <w:sz w:val="22"/>
          <w:szCs w:val="22"/>
        </w:rPr>
        <w:t> </w:t>
      </w:r>
    </w:p>
    <w:p w14:paraId="2F8D09FE" w14:textId="77777777" w:rsidR="00D2374F" w:rsidRDefault="00D2374F" w:rsidP="00D2374F">
      <w:pPr>
        <w:pStyle w:val="paragraph"/>
        <w:spacing w:before="0" w:beforeAutospacing="0" w:after="0" w:afterAutospacing="0"/>
        <w:textAlignment w:val="baseline"/>
        <w:rPr>
          <w:rStyle w:val="eop"/>
          <w:sz w:val="22"/>
          <w:szCs w:val="22"/>
        </w:rPr>
      </w:pPr>
      <w:r>
        <w:rPr>
          <w:rStyle w:val="normaltextrun"/>
          <w:sz w:val="22"/>
          <w:szCs w:val="22"/>
        </w:rPr>
        <w:t>-Other readings will be made available to you via E-Learning Commons</w:t>
      </w:r>
      <w:r>
        <w:rPr>
          <w:rStyle w:val="eop"/>
          <w:sz w:val="22"/>
          <w:szCs w:val="22"/>
        </w:rPr>
        <w:t> </w:t>
      </w:r>
    </w:p>
    <w:p w14:paraId="5FAED214" w14:textId="77777777" w:rsidR="00A04A85" w:rsidRDefault="00A04A85" w:rsidP="00D2374F">
      <w:pPr>
        <w:pStyle w:val="paragraph"/>
        <w:spacing w:before="0" w:beforeAutospacing="0" w:after="0" w:afterAutospacing="0"/>
        <w:textAlignment w:val="baseline"/>
        <w:rPr>
          <w:rFonts w:ascii="Segoe UI" w:hAnsi="Segoe UI" w:cs="Segoe UI"/>
          <w:sz w:val="18"/>
          <w:szCs w:val="18"/>
        </w:rPr>
      </w:pPr>
    </w:p>
    <w:p w14:paraId="50C51722"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normaltextrun"/>
          <w:b/>
          <w:bCs/>
        </w:rPr>
        <w:t>Assignments</w:t>
      </w:r>
      <w:r>
        <w:rPr>
          <w:rStyle w:val="eop"/>
        </w:rPr>
        <w:t> </w:t>
      </w:r>
    </w:p>
    <w:p w14:paraId="34156698" w14:textId="77777777" w:rsidR="00D2374F" w:rsidRDefault="00D2374F" w:rsidP="00D2374F">
      <w:pPr>
        <w:pStyle w:val="paragraph"/>
        <w:numPr>
          <w:ilvl w:val="0"/>
          <w:numId w:val="1"/>
        </w:numPr>
        <w:spacing w:before="0" w:beforeAutospacing="0" w:after="0" w:afterAutospacing="0"/>
        <w:ind w:left="1080" w:firstLine="0"/>
        <w:textAlignment w:val="baseline"/>
        <w:rPr>
          <w:sz w:val="22"/>
          <w:szCs w:val="22"/>
        </w:rPr>
      </w:pPr>
      <w:r>
        <w:rPr>
          <w:rStyle w:val="normaltextrun"/>
          <w:b/>
          <w:bCs/>
          <w:sz w:val="22"/>
          <w:szCs w:val="22"/>
        </w:rPr>
        <w:t>Midterm exam:</w:t>
      </w:r>
      <w:r>
        <w:rPr>
          <w:rStyle w:val="normaltextrun"/>
          <w:sz w:val="22"/>
          <w:szCs w:val="22"/>
        </w:rPr>
        <w:t xml:space="preserve"> This exam will cover material from the first 7 weeks of the semester. This exam is NOT open note. Students may not use any materials or notes during the exam period. The exam will consist of 30 multiple choice questions (70%) and 2 short answer questions (30%). The exam will take place at our normal meeting time and in the same room. </w:t>
      </w:r>
      <w:r>
        <w:rPr>
          <w:rStyle w:val="eop"/>
          <w:sz w:val="22"/>
          <w:szCs w:val="22"/>
        </w:rPr>
        <w:t> </w:t>
      </w:r>
    </w:p>
    <w:p w14:paraId="340D96A2"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8588E49" w14:textId="53E91CE1" w:rsidR="00D2374F" w:rsidRDefault="00D2374F" w:rsidP="00D2374F">
      <w:pPr>
        <w:pStyle w:val="paragraph"/>
        <w:numPr>
          <w:ilvl w:val="0"/>
          <w:numId w:val="2"/>
        </w:numPr>
        <w:spacing w:before="0" w:beforeAutospacing="0" w:after="0" w:afterAutospacing="0"/>
        <w:ind w:left="1080" w:firstLine="0"/>
        <w:textAlignment w:val="baseline"/>
        <w:rPr>
          <w:rStyle w:val="eop"/>
          <w:sz w:val="22"/>
          <w:szCs w:val="22"/>
        </w:rPr>
      </w:pPr>
      <w:r>
        <w:rPr>
          <w:rStyle w:val="normaltextrun"/>
          <w:b/>
          <w:bCs/>
          <w:sz w:val="22"/>
          <w:szCs w:val="22"/>
        </w:rPr>
        <w:t>Final:</w:t>
      </w:r>
      <w:r>
        <w:rPr>
          <w:rStyle w:val="normaltextrun"/>
          <w:sz w:val="22"/>
          <w:szCs w:val="22"/>
        </w:rPr>
        <w:t xml:space="preserve"> Using an appropriate, yet creative format, students will construct a form of visual or audio media which communicates effectively a concept discussed throughout the course of the semester. This could range from something as simple as a PowerPoint covering a topic to something as complex as a short film illustrating an issue discussed. Students are encouraged to be as creative as possible; submissions will be graded on effort made. However, more abstract submissions should be accompanied by a short write-up explaining the issue/topic conveyed.</w:t>
      </w:r>
      <w:r>
        <w:rPr>
          <w:rStyle w:val="eop"/>
          <w:sz w:val="22"/>
          <w:szCs w:val="22"/>
        </w:rPr>
        <w:t> </w:t>
      </w:r>
      <w:r w:rsidR="0068547C">
        <w:rPr>
          <w:rStyle w:val="eop"/>
          <w:sz w:val="22"/>
          <w:szCs w:val="22"/>
        </w:rPr>
        <w:t>Students are required to submit a proposal for their project by 4/12.</w:t>
      </w:r>
    </w:p>
    <w:p w14:paraId="40AAD132" w14:textId="77777777" w:rsidR="00C22B81" w:rsidRDefault="00C22B81" w:rsidP="00C22B81">
      <w:pPr>
        <w:pStyle w:val="paragraph"/>
        <w:spacing w:before="0" w:beforeAutospacing="0" w:after="0" w:afterAutospacing="0"/>
        <w:ind w:left="1080"/>
        <w:textAlignment w:val="baseline"/>
        <w:rPr>
          <w:sz w:val="22"/>
          <w:szCs w:val="22"/>
        </w:rPr>
      </w:pPr>
    </w:p>
    <w:p w14:paraId="48573A4B" w14:textId="77777777" w:rsidR="00D2374F" w:rsidRDefault="00D2374F" w:rsidP="00D2374F">
      <w:pPr>
        <w:pStyle w:val="paragraph"/>
        <w:numPr>
          <w:ilvl w:val="0"/>
          <w:numId w:val="3"/>
        </w:numPr>
        <w:spacing w:before="0" w:beforeAutospacing="0" w:after="0" w:afterAutospacing="0"/>
        <w:ind w:left="1080" w:firstLine="0"/>
        <w:textAlignment w:val="baseline"/>
        <w:rPr>
          <w:sz w:val="22"/>
          <w:szCs w:val="22"/>
        </w:rPr>
      </w:pPr>
      <w:r>
        <w:rPr>
          <w:rStyle w:val="normaltextrun"/>
          <w:b/>
          <w:bCs/>
          <w:sz w:val="22"/>
          <w:szCs w:val="22"/>
        </w:rPr>
        <w:t xml:space="preserve">Quizzes: </w:t>
      </w:r>
      <w:r>
        <w:rPr>
          <w:rStyle w:val="normaltextrun"/>
          <w:sz w:val="22"/>
          <w:szCs w:val="22"/>
        </w:rPr>
        <w:t xml:space="preserve">Students will have 5 quizzes over the course of the semester with the dates listed on the syllabus. These quizzes ARE open note and consist of 3-4 short answer questions. Students will have 20 minutes to complete each quiz. </w:t>
      </w:r>
      <w:r>
        <w:rPr>
          <w:rStyle w:val="eop"/>
          <w:sz w:val="22"/>
          <w:szCs w:val="22"/>
        </w:rPr>
        <w:t> </w:t>
      </w:r>
    </w:p>
    <w:p w14:paraId="55643CCA" w14:textId="77777777" w:rsidR="00D2374F" w:rsidRDefault="00D2374F" w:rsidP="00D2374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17D00A8" w14:textId="77777777" w:rsidR="00D2374F" w:rsidRDefault="00D2374F" w:rsidP="00D2374F">
      <w:pPr>
        <w:pStyle w:val="paragraph"/>
        <w:numPr>
          <w:ilvl w:val="0"/>
          <w:numId w:val="4"/>
        </w:numPr>
        <w:spacing w:before="0" w:beforeAutospacing="0" w:after="0" w:afterAutospacing="0"/>
        <w:ind w:left="1080" w:firstLine="0"/>
        <w:textAlignment w:val="baseline"/>
        <w:rPr>
          <w:rStyle w:val="eop"/>
          <w:sz w:val="22"/>
          <w:szCs w:val="22"/>
        </w:rPr>
      </w:pPr>
      <w:r>
        <w:rPr>
          <w:rStyle w:val="normaltextrun"/>
          <w:b/>
          <w:bCs/>
          <w:sz w:val="22"/>
          <w:szCs w:val="22"/>
        </w:rPr>
        <w:t xml:space="preserve">Short Paper: </w:t>
      </w:r>
      <w:r>
        <w:rPr>
          <w:rStyle w:val="normaltextrun"/>
          <w:sz w:val="22"/>
          <w:szCs w:val="22"/>
        </w:rPr>
        <w:t xml:space="preserve">Over the course of the semester, students will write a short paper based on the prompts available on ELC. The finished paper should be a minimum of 5 pages and fulfill the requirements of the rubric posted on ELC. Students may use any citation style so long as </w:t>
      </w:r>
      <w:r>
        <w:rPr>
          <w:rStyle w:val="normaltextrun"/>
          <w:sz w:val="22"/>
          <w:szCs w:val="22"/>
        </w:rPr>
        <w:lastRenderedPageBreak/>
        <w:t>it is consistent and uses 6 sources. Students will have to sign up for a prompt by Friday (2/9). If students have not picked a topic, one will be chosen for them by me.</w:t>
      </w:r>
      <w:r>
        <w:rPr>
          <w:rStyle w:val="eop"/>
          <w:sz w:val="22"/>
          <w:szCs w:val="22"/>
        </w:rPr>
        <w:t> </w:t>
      </w:r>
    </w:p>
    <w:p w14:paraId="5EDE8474" w14:textId="77777777" w:rsidR="00B71670" w:rsidRDefault="00B71670" w:rsidP="00B71670">
      <w:pPr>
        <w:pStyle w:val="paragraph"/>
        <w:spacing w:before="0" w:beforeAutospacing="0" w:after="0" w:afterAutospacing="0"/>
        <w:ind w:left="1080"/>
        <w:textAlignment w:val="baseline"/>
        <w:rPr>
          <w:rStyle w:val="eop"/>
          <w:sz w:val="22"/>
          <w:szCs w:val="22"/>
        </w:rPr>
      </w:pPr>
    </w:p>
    <w:p w14:paraId="36B5E2D5" w14:textId="77777777" w:rsidR="00B71670" w:rsidRDefault="00B71670" w:rsidP="00B71670">
      <w:pPr>
        <w:pStyle w:val="paragraph"/>
        <w:spacing w:before="0" w:beforeAutospacing="0" w:after="0" w:afterAutospacing="0"/>
        <w:ind w:left="1080"/>
        <w:textAlignment w:val="baseline"/>
        <w:rPr>
          <w:rStyle w:val="eop"/>
          <w:sz w:val="22"/>
          <w:szCs w:val="22"/>
        </w:rPr>
      </w:pPr>
    </w:p>
    <w:p w14:paraId="7695C685" w14:textId="77777777" w:rsidR="00AE3A13" w:rsidRDefault="00AE3A13" w:rsidP="00AE3A13">
      <w:pPr>
        <w:pStyle w:val="paragraph"/>
        <w:spacing w:before="0" w:beforeAutospacing="0" w:after="0" w:afterAutospacing="0"/>
        <w:ind w:left="1080"/>
        <w:textAlignment w:val="baseline"/>
        <w:rPr>
          <w:rStyle w:val="eop"/>
          <w:sz w:val="22"/>
          <w:szCs w:val="22"/>
        </w:rPr>
      </w:pPr>
    </w:p>
    <w:p w14:paraId="2B00857F" w14:textId="16F6F467" w:rsidR="00AE3A13" w:rsidRPr="00AC06B0" w:rsidRDefault="00AE3A13" w:rsidP="00AE3A13">
      <w:pPr>
        <w:pStyle w:val="paragraph"/>
        <w:spacing w:before="0" w:beforeAutospacing="0" w:after="0" w:afterAutospacing="0"/>
        <w:ind w:left="1080"/>
        <w:textAlignment w:val="baseline"/>
        <w:rPr>
          <w:rStyle w:val="normaltextrun"/>
          <w:b/>
          <w:bCs/>
        </w:rPr>
      </w:pPr>
      <w:r w:rsidRPr="00AC06B0">
        <w:rPr>
          <w:rStyle w:val="normaltextrun"/>
          <w:b/>
          <w:bCs/>
        </w:rPr>
        <w:t>Paper Prompts</w:t>
      </w:r>
    </w:p>
    <w:p w14:paraId="334834FC" w14:textId="77777777" w:rsidR="00AE3A13" w:rsidRDefault="00AE3A13" w:rsidP="00AE3A13">
      <w:pPr>
        <w:pStyle w:val="paragraph"/>
        <w:spacing w:before="0" w:beforeAutospacing="0" w:after="0" w:afterAutospacing="0"/>
        <w:ind w:left="1080"/>
        <w:textAlignment w:val="baseline"/>
        <w:rPr>
          <w:rStyle w:val="normaltextrun"/>
          <w:b/>
          <w:bCs/>
          <w:sz w:val="22"/>
          <w:szCs w:val="22"/>
        </w:rPr>
      </w:pPr>
    </w:p>
    <w:p w14:paraId="0F7EECC0" w14:textId="107F9DE5" w:rsidR="00AE3A13" w:rsidRPr="00AE3A13" w:rsidRDefault="00AE3A13" w:rsidP="00AE3A13">
      <w:pPr>
        <w:pStyle w:val="paragraph"/>
        <w:numPr>
          <w:ilvl w:val="0"/>
          <w:numId w:val="17"/>
        </w:numPr>
        <w:spacing w:before="0" w:beforeAutospacing="0" w:after="0" w:afterAutospacing="0"/>
        <w:textAlignment w:val="baseline"/>
        <w:rPr>
          <w:shd w:val="clear" w:color="auto" w:fill="FFFFFF"/>
        </w:rPr>
      </w:pPr>
      <w:r w:rsidRPr="00AE3A13">
        <w:rPr>
          <w:shd w:val="clear" w:color="auto" w:fill="FFFFFF"/>
        </w:rPr>
        <w:t>How does the U.S. differ in its free speech protection from other</w:t>
      </w:r>
      <w:r w:rsidRPr="00AE3A13">
        <w:rPr>
          <w:sz w:val="18"/>
          <w:szCs w:val="18"/>
        </w:rPr>
        <w:br/>
      </w:r>
      <w:r w:rsidRPr="00AE3A13">
        <w:rPr>
          <w:shd w:val="clear" w:color="auto" w:fill="FFFFFF"/>
        </w:rPr>
        <w:t>countries and why? How does this difference impact the U.S. ability to address the spread</w:t>
      </w:r>
      <w:r w:rsidRPr="00AE3A13">
        <w:rPr>
          <w:sz w:val="18"/>
          <w:szCs w:val="18"/>
        </w:rPr>
        <w:t xml:space="preserve"> </w:t>
      </w:r>
      <w:r w:rsidRPr="00AE3A13">
        <w:rPr>
          <w:shd w:val="clear" w:color="auto" w:fill="FFFFFF"/>
        </w:rPr>
        <w:t>of false information, conspiracy theories, and echo chambers online? Evaluate the costs and benefits of the First Amendment rights</w:t>
      </w:r>
      <w:r w:rsidRPr="00AE3A13">
        <w:rPr>
          <w:i/>
          <w:iCs/>
          <w:shd w:val="clear" w:color="auto" w:fill="FFFFFF"/>
        </w:rPr>
        <w:t>. (Due by 11:59pm February 9</w:t>
      </w:r>
      <w:r w:rsidRPr="00AE3A13">
        <w:rPr>
          <w:i/>
          <w:iCs/>
          <w:shd w:val="clear" w:color="auto" w:fill="FFFFFF"/>
          <w:vertAlign w:val="superscript"/>
        </w:rPr>
        <w:t>th</w:t>
      </w:r>
      <w:r w:rsidRPr="00AE3A13">
        <w:rPr>
          <w:i/>
          <w:iCs/>
          <w:shd w:val="clear" w:color="auto" w:fill="FFFFFF"/>
        </w:rPr>
        <w:t>)</w:t>
      </w:r>
    </w:p>
    <w:p w14:paraId="3F8E8544" w14:textId="77777777" w:rsidR="00AE3A13" w:rsidRPr="00AE3A13" w:rsidRDefault="00AE3A13" w:rsidP="00AE3A13">
      <w:pPr>
        <w:pStyle w:val="paragraph"/>
        <w:spacing w:before="0" w:beforeAutospacing="0" w:after="0" w:afterAutospacing="0"/>
        <w:ind w:left="1080"/>
        <w:textAlignment w:val="baseline"/>
        <w:rPr>
          <w:rStyle w:val="normaltextrun"/>
          <w:b/>
          <w:bCs/>
          <w:sz w:val="22"/>
          <w:szCs w:val="22"/>
        </w:rPr>
      </w:pPr>
    </w:p>
    <w:p w14:paraId="254AE678" w14:textId="70F3F647" w:rsidR="00AE3A13" w:rsidRPr="00AE3A13" w:rsidRDefault="00AE3A13" w:rsidP="00AE3A13">
      <w:pPr>
        <w:pStyle w:val="paragraph"/>
        <w:numPr>
          <w:ilvl w:val="0"/>
          <w:numId w:val="17"/>
        </w:numPr>
        <w:spacing w:before="0" w:beforeAutospacing="0" w:after="0" w:afterAutospacing="0"/>
        <w:textAlignment w:val="baseline"/>
        <w:rPr>
          <w:rStyle w:val="normaltextrun"/>
          <w:b/>
          <w:bCs/>
          <w:i/>
          <w:iCs/>
          <w:sz w:val="22"/>
          <w:szCs w:val="22"/>
        </w:rPr>
      </w:pPr>
      <w:r w:rsidRPr="00AE3A13">
        <w:rPr>
          <w:shd w:val="clear" w:color="auto" w:fill="FFFFFF"/>
        </w:rPr>
        <w:t>How has SCOTUS changed after the confirmation of Neil</w:t>
      </w:r>
      <w:r w:rsidR="00AC06B0">
        <w:rPr>
          <w:sz w:val="18"/>
          <w:szCs w:val="18"/>
        </w:rPr>
        <w:t xml:space="preserve"> </w:t>
      </w:r>
      <w:r w:rsidRPr="00AE3A13">
        <w:rPr>
          <w:shd w:val="clear" w:color="auto" w:fill="FFFFFF"/>
        </w:rPr>
        <w:t xml:space="preserve">Gorsuch, Brett Kavanaugh, and Amy Coney Barrett? Would conservative judges ever side with liberal judges (or vice versa)? Cite evidence from SCOTUS cases in your response. </w:t>
      </w:r>
      <w:r w:rsidRPr="00AE3A13">
        <w:rPr>
          <w:i/>
          <w:iCs/>
          <w:shd w:val="clear" w:color="auto" w:fill="FFFFFF"/>
        </w:rPr>
        <w:t>(Due by 11:59pm March 22</w:t>
      </w:r>
      <w:r w:rsidRPr="00AE3A13">
        <w:rPr>
          <w:i/>
          <w:iCs/>
          <w:shd w:val="clear" w:color="auto" w:fill="FFFFFF"/>
          <w:vertAlign w:val="superscript"/>
        </w:rPr>
        <w:t>nd</w:t>
      </w:r>
      <w:r w:rsidRPr="00AE3A13">
        <w:rPr>
          <w:i/>
          <w:iCs/>
          <w:shd w:val="clear" w:color="auto" w:fill="FFFFFF"/>
        </w:rPr>
        <w:t>)</w:t>
      </w:r>
    </w:p>
    <w:p w14:paraId="64F1D7CC" w14:textId="77777777" w:rsidR="00AE3A13" w:rsidRPr="00AE3A13" w:rsidRDefault="00AE3A13" w:rsidP="00AE3A13">
      <w:pPr>
        <w:pStyle w:val="paragraph"/>
        <w:spacing w:before="0" w:beforeAutospacing="0" w:after="0" w:afterAutospacing="0"/>
        <w:ind w:left="1080"/>
        <w:textAlignment w:val="baseline"/>
        <w:rPr>
          <w:rStyle w:val="normaltextrun"/>
          <w:b/>
          <w:bCs/>
          <w:sz w:val="22"/>
          <w:szCs w:val="22"/>
        </w:rPr>
      </w:pPr>
    </w:p>
    <w:p w14:paraId="4F0F321B" w14:textId="44B23676" w:rsidR="00AE3A13" w:rsidRPr="00AE3A13" w:rsidRDefault="00AE3A13" w:rsidP="00AE3A13">
      <w:pPr>
        <w:pStyle w:val="paragraph"/>
        <w:numPr>
          <w:ilvl w:val="0"/>
          <w:numId w:val="17"/>
        </w:numPr>
        <w:spacing w:before="0" w:beforeAutospacing="0" w:after="0" w:afterAutospacing="0"/>
        <w:textAlignment w:val="baseline"/>
        <w:rPr>
          <w:rStyle w:val="normaltextrun"/>
          <w:b/>
          <w:bCs/>
          <w:i/>
          <w:iCs/>
          <w:sz w:val="22"/>
          <w:szCs w:val="22"/>
        </w:rPr>
      </w:pPr>
      <w:r w:rsidRPr="00AE3A13">
        <w:rPr>
          <w:shd w:val="clear" w:color="auto" w:fill="FFFFFF"/>
        </w:rPr>
        <w:t>Pick a current political topic and compare how it is reported on one of</w:t>
      </w:r>
      <w:r w:rsidRPr="00AE3A13">
        <w:rPr>
          <w:sz w:val="18"/>
          <w:szCs w:val="18"/>
        </w:rPr>
        <w:br/>
      </w:r>
      <w:r w:rsidRPr="00AE3A13">
        <w:rPr>
          <w:shd w:val="clear" w:color="auto" w:fill="FFFFFF"/>
        </w:rPr>
        <w:t>the national news (ABC, CBS, or NBC), one of the cable news (CNN, MSNBC, or FOX</w:t>
      </w:r>
      <w:r w:rsidRPr="00AE3A13">
        <w:rPr>
          <w:sz w:val="18"/>
          <w:szCs w:val="18"/>
        </w:rPr>
        <w:t xml:space="preserve"> </w:t>
      </w:r>
      <w:r w:rsidRPr="00AE3A13">
        <w:rPr>
          <w:shd w:val="clear" w:color="auto" w:fill="FFFFFF"/>
        </w:rPr>
        <w:t>NEWS), and one newspaper (New York Times, Wall Street Journal, or The Washington</w:t>
      </w:r>
      <w:r w:rsidRPr="00AE3A13">
        <w:rPr>
          <w:sz w:val="18"/>
          <w:szCs w:val="18"/>
        </w:rPr>
        <w:t xml:space="preserve"> </w:t>
      </w:r>
      <w:r w:rsidRPr="00AE3A13">
        <w:rPr>
          <w:shd w:val="clear" w:color="auto" w:fill="FFFFFF"/>
        </w:rPr>
        <w:t xml:space="preserve">Post). Identify the different frames and evaluate their impact on readers’ understanding of the issue at hand. </w:t>
      </w:r>
      <w:r w:rsidRPr="00AE3A13">
        <w:rPr>
          <w:i/>
          <w:iCs/>
          <w:shd w:val="clear" w:color="auto" w:fill="FFFFFF"/>
        </w:rPr>
        <w:t>(Due by 11:59pm March 29</w:t>
      </w:r>
      <w:r w:rsidRPr="00AE3A13">
        <w:rPr>
          <w:i/>
          <w:iCs/>
          <w:shd w:val="clear" w:color="auto" w:fill="FFFFFF"/>
          <w:vertAlign w:val="superscript"/>
        </w:rPr>
        <w:t>th</w:t>
      </w:r>
      <w:r w:rsidRPr="00AE3A13">
        <w:rPr>
          <w:i/>
          <w:iCs/>
          <w:shd w:val="clear" w:color="auto" w:fill="FFFFFF"/>
        </w:rPr>
        <w:t>)</w:t>
      </w:r>
    </w:p>
    <w:p w14:paraId="4A6C908F" w14:textId="77777777" w:rsidR="00AE3A13" w:rsidRPr="00AE3A13" w:rsidRDefault="00AE3A13" w:rsidP="00AE3A13">
      <w:pPr>
        <w:pStyle w:val="paragraph"/>
        <w:spacing w:before="0" w:beforeAutospacing="0" w:after="0" w:afterAutospacing="0"/>
        <w:ind w:left="1080"/>
        <w:textAlignment w:val="baseline"/>
        <w:rPr>
          <w:rStyle w:val="eop"/>
          <w:sz w:val="22"/>
          <w:szCs w:val="22"/>
        </w:rPr>
      </w:pPr>
    </w:p>
    <w:p w14:paraId="0E60DA90" w14:textId="03E02835" w:rsidR="00AE3A13" w:rsidRPr="00AE3A13" w:rsidRDefault="00AE3A13" w:rsidP="00AE3A13">
      <w:pPr>
        <w:pStyle w:val="paragraph"/>
        <w:numPr>
          <w:ilvl w:val="0"/>
          <w:numId w:val="17"/>
        </w:numPr>
        <w:spacing w:before="0" w:beforeAutospacing="0" w:after="0" w:afterAutospacing="0"/>
        <w:textAlignment w:val="baseline"/>
        <w:rPr>
          <w:sz w:val="22"/>
          <w:szCs w:val="22"/>
        </w:rPr>
      </w:pPr>
      <w:r w:rsidRPr="00AE3A13">
        <w:rPr>
          <w:shd w:val="clear" w:color="auto" w:fill="FFFFFF"/>
        </w:rPr>
        <w:t>Write a list of reasons individuals may not vote. Examine the role of</w:t>
      </w:r>
      <w:r w:rsidRPr="00AE3A13">
        <w:rPr>
          <w:sz w:val="18"/>
          <w:szCs w:val="18"/>
        </w:rPr>
        <w:br/>
      </w:r>
      <w:r w:rsidRPr="00AE3A13">
        <w:rPr>
          <w:shd w:val="clear" w:color="auto" w:fill="FFFFFF"/>
        </w:rPr>
        <w:t>personal motivation as well as institutional barriers in your answer and propose possible</w:t>
      </w:r>
      <w:r w:rsidRPr="00AE3A13">
        <w:rPr>
          <w:sz w:val="18"/>
          <w:szCs w:val="18"/>
        </w:rPr>
        <w:t xml:space="preserve"> </w:t>
      </w:r>
      <w:r w:rsidRPr="00AE3A13">
        <w:rPr>
          <w:shd w:val="clear" w:color="auto" w:fill="FFFFFF"/>
        </w:rPr>
        <w:t xml:space="preserve">strategies to increase turnout. </w:t>
      </w:r>
      <w:r w:rsidRPr="00AE3A13">
        <w:rPr>
          <w:i/>
          <w:iCs/>
          <w:shd w:val="clear" w:color="auto" w:fill="FFFFFF"/>
        </w:rPr>
        <w:t>(Due by 11:59pm April 19</w:t>
      </w:r>
      <w:r w:rsidRPr="00AE3A13">
        <w:rPr>
          <w:i/>
          <w:iCs/>
          <w:shd w:val="clear" w:color="auto" w:fill="FFFFFF"/>
          <w:vertAlign w:val="superscript"/>
        </w:rPr>
        <w:t>th</w:t>
      </w:r>
      <w:r w:rsidRPr="00AE3A13">
        <w:rPr>
          <w:i/>
          <w:iCs/>
          <w:shd w:val="clear" w:color="auto" w:fill="FFFFFF"/>
        </w:rPr>
        <w:t>)</w:t>
      </w:r>
    </w:p>
    <w:p w14:paraId="48A63CE4" w14:textId="77777777" w:rsidR="00AE3A13" w:rsidRDefault="00AE3A13" w:rsidP="00AE3A13">
      <w:pPr>
        <w:pStyle w:val="paragraph"/>
        <w:spacing w:before="0" w:beforeAutospacing="0" w:after="0" w:afterAutospacing="0"/>
        <w:textAlignment w:val="baseline"/>
        <w:rPr>
          <w:rStyle w:val="eop"/>
          <w:sz w:val="22"/>
          <w:szCs w:val="22"/>
        </w:rPr>
      </w:pPr>
    </w:p>
    <w:p w14:paraId="76B1F3D9" w14:textId="77777777" w:rsidR="00B71670" w:rsidRPr="00B71670" w:rsidRDefault="00B71670" w:rsidP="00B71670">
      <w:pPr>
        <w:pStyle w:val="paragraph"/>
        <w:spacing w:before="0" w:beforeAutospacing="0" w:after="0" w:afterAutospacing="0"/>
        <w:textAlignment w:val="baseline"/>
        <w:rPr>
          <w:rStyle w:val="eop"/>
          <w:b/>
          <w:bCs/>
        </w:rPr>
      </w:pPr>
      <w:r w:rsidRPr="00B71670">
        <w:rPr>
          <w:rStyle w:val="eop"/>
          <w:b/>
          <w:bCs/>
        </w:rPr>
        <w:t>Grade Distribution</w:t>
      </w:r>
    </w:p>
    <w:p w14:paraId="23E4CAB0" w14:textId="77777777" w:rsidR="00B71670" w:rsidRDefault="00B71670" w:rsidP="00B71670">
      <w:pPr>
        <w:pStyle w:val="paragraph"/>
        <w:numPr>
          <w:ilvl w:val="0"/>
          <w:numId w:val="18"/>
        </w:numPr>
        <w:spacing w:before="0" w:beforeAutospacing="0" w:after="0" w:afterAutospacing="0"/>
        <w:textAlignment w:val="baseline"/>
        <w:rPr>
          <w:rStyle w:val="eop"/>
          <w:sz w:val="22"/>
          <w:szCs w:val="22"/>
        </w:rPr>
      </w:pPr>
      <w:r>
        <w:rPr>
          <w:rStyle w:val="eop"/>
          <w:sz w:val="22"/>
          <w:szCs w:val="22"/>
        </w:rPr>
        <w:t>Tests</w:t>
      </w:r>
    </w:p>
    <w:p w14:paraId="1B408959" w14:textId="77777777" w:rsidR="00B71670" w:rsidRDefault="00B71670" w:rsidP="00B71670">
      <w:pPr>
        <w:pStyle w:val="paragraph"/>
        <w:numPr>
          <w:ilvl w:val="1"/>
          <w:numId w:val="18"/>
        </w:numPr>
        <w:spacing w:before="0" w:beforeAutospacing="0" w:after="0" w:afterAutospacing="0"/>
        <w:textAlignment w:val="baseline"/>
        <w:rPr>
          <w:rStyle w:val="eop"/>
          <w:sz w:val="22"/>
          <w:szCs w:val="22"/>
        </w:rPr>
      </w:pPr>
      <w:r>
        <w:rPr>
          <w:rStyle w:val="eop"/>
          <w:sz w:val="22"/>
          <w:szCs w:val="22"/>
        </w:rPr>
        <w:t>Midterm 20%</w:t>
      </w:r>
    </w:p>
    <w:p w14:paraId="15E1D2C8" w14:textId="77777777" w:rsidR="00B71670" w:rsidRPr="00B71670" w:rsidRDefault="00B71670" w:rsidP="00B71670">
      <w:pPr>
        <w:pStyle w:val="paragraph"/>
        <w:numPr>
          <w:ilvl w:val="1"/>
          <w:numId w:val="18"/>
        </w:numPr>
        <w:spacing w:before="0" w:beforeAutospacing="0" w:after="0" w:afterAutospacing="0"/>
        <w:textAlignment w:val="baseline"/>
        <w:rPr>
          <w:rStyle w:val="eop"/>
          <w:sz w:val="22"/>
          <w:szCs w:val="22"/>
        </w:rPr>
      </w:pPr>
      <w:r>
        <w:rPr>
          <w:rStyle w:val="eop"/>
          <w:sz w:val="22"/>
          <w:szCs w:val="22"/>
        </w:rPr>
        <w:t>Final 25%</w:t>
      </w:r>
    </w:p>
    <w:p w14:paraId="13600605" w14:textId="77777777" w:rsidR="00B71670" w:rsidRDefault="00B71670" w:rsidP="00B71670">
      <w:pPr>
        <w:pStyle w:val="paragraph"/>
        <w:numPr>
          <w:ilvl w:val="0"/>
          <w:numId w:val="18"/>
        </w:numPr>
        <w:spacing w:before="0" w:beforeAutospacing="0" w:after="0" w:afterAutospacing="0"/>
        <w:textAlignment w:val="baseline"/>
        <w:rPr>
          <w:rStyle w:val="eop"/>
          <w:sz w:val="22"/>
          <w:szCs w:val="22"/>
        </w:rPr>
      </w:pPr>
      <w:r>
        <w:rPr>
          <w:rStyle w:val="eop"/>
          <w:sz w:val="22"/>
          <w:szCs w:val="22"/>
        </w:rPr>
        <w:t>Assignments</w:t>
      </w:r>
    </w:p>
    <w:p w14:paraId="65D3AC9B" w14:textId="77777777" w:rsidR="00B71670" w:rsidRDefault="00B71670" w:rsidP="00B71670">
      <w:pPr>
        <w:pStyle w:val="paragraph"/>
        <w:numPr>
          <w:ilvl w:val="1"/>
          <w:numId w:val="18"/>
        </w:numPr>
        <w:spacing w:before="0" w:beforeAutospacing="0" w:after="0" w:afterAutospacing="0"/>
        <w:textAlignment w:val="baseline"/>
        <w:rPr>
          <w:rStyle w:val="eop"/>
          <w:sz w:val="22"/>
          <w:szCs w:val="22"/>
        </w:rPr>
      </w:pPr>
      <w:r>
        <w:rPr>
          <w:rStyle w:val="eop"/>
          <w:sz w:val="22"/>
          <w:szCs w:val="22"/>
        </w:rPr>
        <w:t>Quizzes 20%</w:t>
      </w:r>
    </w:p>
    <w:p w14:paraId="04919865" w14:textId="77777777" w:rsidR="00B71670" w:rsidRPr="00B71670" w:rsidRDefault="00B71670" w:rsidP="00B71670">
      <w:pPr>
        <w:pStyle w:val="paragraph"/>
        <w:numPr>
          <w:ilvl w:val="1"/>
          <w:numId w:val="18"/>
        </w:numPr>
        <w:spacing w:before="0" w:beforeAutospacing="0" w:after="0" w:afterAutospacing="0"/>
        <w:textAlignment w:val="baseline"/>
        <w:rPr>
          <w:rStyle w:val="eop"/>
          <w:sz w:val="22"/>
          <w:szCs w:val="22"/>
        </w:rPr>
      </w:pPr>
      <w:r>
        <w:rPr>
          <w:rStyle w:val="eop"/>
          <w:sz w:val="22"/>
          <w:szCs w:val="22"/>
        </w:rPr>
        <w:t>Short Paper 20%</w:t>
      </w:r>
    </w:p>
    <w:p w14:paraId="60900540" w14:textId="0B268D18" w:rsidR="00B71670" w:rsidRDefault="00B71670" w:rsidP="00B71670">
      <w:pPr>
        <w:pStyle w:val="paragraph"/>
        <w:numPr>
          <w:ilvl w:val="0"/>
          <w:numId w:val="18"/>
        </w:numPr>
        <w:spacing w:before="0" w:beforeAutospacing="0" w:after="0" w:afterAutospacing="0"/>
        <w:textAlignment w:val="baseline"/>
        <w:rPr>
          <w:rStyle w:val="eop"/>
          <w:sz w:val="22"/>
          <w:szCs w:val="22"/>
        </w:rPr>
      </w:pPr>
      <w:r>
        <w:rPr>
          <w:rStyle w:val="eop"/>
          <w:sz w:val="22"/>
          <w:szCs w:val="22"/>
        </w:rPr>
        <w:t>Participation</w:t>
      </w:r>
    </w:p>
    <w:p w14:paraId="102648B0" w14:textId="77777777" w:rsidR="00B71670" w:rsidRPr="00B71670" w:rsidRDefault="00B71670" w:rsidP="00B71670">
      <w:pPr>
        <w:pStyle w:val="paragraph"/>
        <w:numPr>
          <w:ilvl w:val="1"/>
          <w:numId w:val="18"/>
        </w:numPr>
        <w:spacing w:before="0" w:beforeAutospacing="0" w:after="0" w:afterAutospacing="0"/>
        <w:textAlignment w:val="baseline"/>
        <w:rPr>
          <w:rStyle w:val="eop"/>
          <w:sz w:val="22"/>
          <w:szCs w:val="22"/>
        </w:rPr>
      </w:pPr>
      <w:r>
        <w:rPr>
          <w:rStyle w:val="eop"/>
          <w:sz w:val="22"/>
          <w:szCs w:val="22"/>
        </w:rPr>
        <w:t>15%</w:t>
      </w:r>
    </w:p>
    <w:p w14:paraId="7C3FBD56" w14:textId="77777777" w:rsidR="00AE3A13" w:rsidRDefault="00AE3A13" w:rsidP="00AE3A13">
      <w:pPr>
        <w:pStyle w:val="paragraph"/>
        <w:spacing w:before="0" w:beforeAutospacing="0" w:after="0" w:afterAutospacing="0"/>
        <w:textAlignment w:val="baseline"/>
        <w:rPr>
          <w:rStyle w:val="eop"/>
          <w:sz w:val="22"/>
          <w:szCs w:val="22"/>
        </w:rPr>
      </w:pPr>
    </w:p>
    <w:p w14:paraId="220522FB" w14:textId="77777777" w:rsidR="00B71670" w:rsidRDefault="00B71670" w:rsidP="00B71670">
      <w:pPr>
        <w:rPr>
          <w:rFonts w:ascii="Times New Roman" w:eastAsia="Times New Roman" w:hAnsi="Times New Roman" w:cs="Times New Roman"/>
          <w:kern w:val="0"/>
          <w:sz w:val="22"/>
          <w:szCs w:val="22"/>
          <w:shd w:val="clear" w:color="auto" w:fill="FFFFFF"/>
          <w14:ligatures w14:val="none"/>
        </w:rPr>
      </w:pPr>
      <w:r w:rsidRPr="00B71670">
        <w:rPr>
          <w:rFonts w:ascii="Times New Roman" w:eastAsia="Times New Roman" w:hAnsi="Times New Roman" w:cs="Times New Roman"/>
          <w:b/>
          <w:bCs/>
          <w:kern w:val="0"/>
          <w:shd w:val="clear" w:color="auto" w:fill="FFFFFF"/>
          <w14:ligatures w14:val="none"/>
        </w:rPr>
        <w:t>Grading Scale for Final Semester Grades</w:t>
      </w:r>
      <w:r w:rsidRPr="00B71670">
        <w:rPr>
          <w:rFonts w:ascii="Arial" w:eastAsia="Times New Roman" w:hAnsi="Arial" w:cs="Arial"/>
          <w:kern w:val="0"/>
          <w:sz w:val="18"/>
          <w:szCs w:val="18"/>
          <w:shd w:val="clear" w:color="auto" w:fill="FFFFFF"/>
          <w14:ligatures w14:val="none"/>
        </w:rPr>
        <w:br/>
      </w:r>
      <w:r w:rsidRPr="00B71670">
        <w:rPr>
          <w:rFonts w:ascii="Times New Roman" w:eastAsia="Times New Roman" w:hAnsi="Times New Roman" w:cs="Times New Roman"/>
          <w:kern w:val="0"/>
          <w:sz w:val="22"/>
          <w:szCs w:val="22"/>
          <w:shd w:val="clear" w:color="auto" w:fill="FFFFFF"/>
          <w14:ligatures w14:val="none"/>
        </w:rPr>
        <w:t>100-94</w:t>
      </w:r>
      <w:r>
        <w:rPr>
          <w:rFonts w:ascii="Times New Roman" w:eastAsia="Times New Roman" w:hAnsi="Times New Roman" w:cs="Times New Roman"/>
          <w:kern w:val="0"/>
          <w:sz w:val="22"/>
          <w:szCs w:val="22"/>
          <w:shd w:val="clear" w:color="auto" w:fill="FFFFFF"/>
          <w14:ligatures w14:val="none"/>
        </w:rPr>
        <w:t xml:space="preserve"> A</w:t>
      </w:r>
      <w:r>
        <w:rPr>
          <w:rFonts w:ascii="Times New Roman" w:eastAsia="Times New Roman" w:hAnsi="Times New Roman" w:cs="Times New Roman"/>
          <w:kern w:val="0"/>
          <w:sz w:val="22"/>
          <w:szCs w:val="22"/>
          <w:shd w:val="clear" w:color="auto" w:fill="FFFFFF"/>
          <w14:ligatures w14:val="none"/>
        </w:rPr>
        <w:tab/>
        <w:t>93-90 A-</w:t>
      </w:r>
      <w:r>
        <w:rPr>
          <w:rFonts w:ascii="Times New Roman" w:eastAsia="Times New Roman" w:hAnsi="Times New Roman" w:cs="Times New Roman"/>
          <w:kern w:val="0"/>
          <w:sz w:val="22"/>
          <w:szCs w:val="22"/>
          <w:shd w:val="clear" w:color="auto" w:fill="FFFFFF"/>
          <w14:ligatures w14:val="none"/>
        </w:rPr>
        <w:tab/>
        <w:t>89-97 B+</w:t>
      </w:r>
      <w:r>
        <w:rPr>
          <w:rFonts w:ascii="Times New Roman" w:eastAsia="Times New Roman" w:hAnsi="Times New Roman" w:cs="Times New Roman"/>
          <w:kern w:val="0"/>
          <w:sz w:val="22"/>
          <w:szCs w:val="22"/>
          <w:shd w:val="clear" w:color="auto" w:fill="FFFFFF"/>
          <w14:ligatures w14:val="none"/>
        </w:rPr>
        <w:tab/>
        <w:t>86-84 B</w:t>
      </w:r>
    </w:p>
    <w:p w14:paraId="06572130" w14:textId="77777777" w:rsidR="00B71670" w:rsidRDefault="00B71670" w:rsidP="00B71670">
      <w:pPr>
        <w:rPr>
          <w:rFonts w:ascii="Times New Roman" w:eastAsia="Times New Roman" w:hAnsi="Times New Roman" w:cs="Times New Roman"/>
          <w:kern w:val="0"/>
          <w:sz w:val="22"/>
          <w:szCs w:val="22"/>
          <w:shd w:val="clear" w:color="auto" w:fill="FFFFFF"/>
          <w14:ligatures w14:val="none"/>
        </w:rPr>
      </w:pPr>
      <w:r>
        <w:rPr>
          <w:rFonts w:ascii="Times New Roman" w:eastAsia="Times New Roman" w:hAnsi="Times New Roman" w:cs="Times New Roman"/>
          <w:kern w:val="0"/>
          <w:sz w:val="22"/>
          <w:szCs w:val="22"/>
          <w:shd w:val="clear" w:color="auto" w:fill="FFFFFF"/>
          <w14:ligatures w14:val="none"/>
        </w:rPr>
        <w:t>83-80 B-</w:t>
      </w:r>
      <w:r>
        <w:rPr>
          <w:rFonts w:ascii="Times New Roman" w:eastAsia="Times New Roman" w:hAnsi="Times New Roman" w:cs="Times New Roman"/>
          <w:kern w:val="0"/>
          <w:sz w:val="22"/>
          <w:szCs w:val="22"/>
          <w:shd w:val="clear" w:color="auto" w:fill="FFFFFF"/>
          <w14:ligatures w14:val="none"/>
        </w:rPr>
        <w:tab/>
        <w:t>79-77 C+</w:t>
      </w:r>
      <w:r>
        <w:rPr>
          <w:rFonts w:ascii="Times New Roman" w:eastAsia="Times New Roman" w:hAnsi="Times New Roman" w:cs="Times New Roman"/>
          <w:kern w:val="0"/>
          <w:sz w:val="22"/>
          <w:szCs w:val="22"/>
          <w:shd w:val="clear" w:color="auto" w:fill="FFFFFF"/>
          <w14:ligatures w14:val="none"/>
        </w:rPr>
        <w:tab/>
        <w:t>76-74 C</w:t>
      </w:r>
      <w:r>
        <w:rPr>
          <w:rFonts w:ascii="Times New Roman" w:eastAsia="Times New Roman" w:hAnsi="Times New Roman" w:cs="Times New Roman"/>
          <w:kern w:val="0"/>
          <w:sz w:val="22"/>
          <w:szCs w:val="22"/>
          <w:shd w:val="clear" w:color="auto" w:fill="FFFFFF"/>
          <w14:ligatures w14:val="none"/>
        </w:rPr>
        <w:tab/>
      </w:r>
      <w:r>
        <w:rPr>
          <w:rFonts w:ascii="Times New Roman" w:eastAsia="Times New Roman" w:hAnsi="Times New Roman" w:cs="Times New Roman"/>
          <w:kern w:val="0"/>
          <w:sz w:val="22"/>
          <w:szCs w:val="22"/>
          <w:shd w:val="clear" w:color="auto" w:fill="FFFFFF"/>
          <w14:ligatures w14:val="none"/>
        </w:rPr>
        <w:tab/>
        <w:t>73-70C-</w:t>
      </w:r>
    </w:p>
    <w:p w14:paraId="3B4DF707" w14:textId="6480339F" w:rsidR="00B71670" w:rsidRPr="00B71670" w:rsidRDefault="00B71670" w:rsidP="00B71670">
      <w:pPr>
        <w:rPr>
          <w:rFonts w:ascii="Times New Roman" w:eastAsia="Times New Roman" w:hAnsi="Times New Roman" w:cs="Times New Roman"/>
          <w:kern w:val="0"/>
          <w14:ligatures w14:val="none"/>
        </w:rPr>
      </w:pPr>
      <w:r>
        <w:rPr>
          <w:rFonts w:ascii="Times New Roman" w:eastAsia="Times New Roman" w:hAnsi="Times New Roman" w:cs="Times New Roman"/>
          <w:kern w:val="0"/>
          <w:sz w:val="22"/>
          <w:szCs w:val="22"/>
          <w:shd w:val="clear" w:color="auto" w:fill="FFFFFF"/>
          <w14:ligatures w14:val="none"/>
        </w:rPr>
        <w:t>69-60 D</w:t>
      </w:r>
      <w:r>
        <w:rPr>
          <w:rFonts w:ascii="Times New Roman" w:eastAsia="Times New Roman" w:hAnsi="Times New Roman" w:cs="Times New Roman"/>
          <w:kern w:val="0"/>
          <w:sz w:val="22"/>
          <w:szCs w:val="22"/>
          <w:shd w:val="clear" w:color="auto" w:fill="FFFFFF"/>
          <w14:ligatures w14:val="none"/>
        </w:rPr>
        <w:tab/>
        <w:t>59-0 F</w:t>
      </w:r>
      <w:r w:rsidRPr="00B71670">
        <w:rPr>
          <w:rFonts w:ascii="Arial" w:eastAsia="Times New Roman" w:hAnsi="Arial" w:cs="Arial"/>
          <w:kern w:val="0"/>
          <w:sz w:val="18"/>
          <w:szCs w:val="18"/>
          <w:shd w:val="clear" w:color="auto" w:fill="FFFFFF"/>
          <w14:ligatures w14:val="none"/>
        </w:rPr>
        <w:br/>
      </w:r>
      <w:r w:rsidRPr="00B71670">
        <w:rPr>
          <w:rFonts w:ascii="Times New Roman" w:eastAsia="Times New Roman" w:hAnsi="Times New Roman" w:cs="Times New Roman"/>
          <w:kern w:val="0"/>
          <w:sz w:val="22"/>
          <w:szCs w:val="22"/>
          <w:shd w:val="clear" w:color="auto" w:fill="FFFFFF"/>
          <w14:ligatures w14:val="none"/>
        </w:rPr>
        <w:t>*Please note that there is no standard rounding policy. Rounding decisions can be made on a</w:t>
      </w:r>
      <w:r w:rsidRPr="00B71670">
        <w:rPr>
          <w:rFonts w:ascii="Arial" w:eastAsia="Times New Roman" w:hAnsi="Arial" w:cs="Arial"/>
          <w:kern w:val="0"/>
          <w:sz w:val="18"/>
          <w:szCs w:val="18"/>
          <w:shd w:val="clear" w:color="auto" w:fill="FFFFFF"/>
          <w14:ligatures w14:val="none"/>
        </w:rPr>
        <w:br/>
      </w:r>
      <w:r w:rsidRPr="00B71670">
        <w:rPr>
          <w:rFonts w:ascii="Times New Roman" w:eastAsia="Times New Roman" w:hAnsi="Times New Roman" w:cs="Times New Roman"/>
          <w:kern w:val="0"/>
          <w:sz w:val="22"/>
          <w:szCs w:val="22"/>
          <w:shd w:val="clear" w:color="auto" w:fill="FFFFFF"/>
          <w14:ligatures w14:val="none"/>
        </w:rPr>
        <w:t xml:space="preserve">case-by-case basis at instructor’s </w:t>
      </w:r>
      <w:proofErr w:type="gramStart"/>
      <w:r w:rsidRPr="00B71670">
        <w:rPr>
          <w:rFonts w:ascii="Times New Roman" w:eastAsia="Times New Roman" w:hAnsi="Times New Roman" w:cs="Times New Roman"/>
          <w:kern w:val="0"/>
          <w:sz w:val="22"/>
          <w:szCs w:val="22"/>
          <w:shd w:val="clear" w:color="auto" w:fill="FFFFFF"/>
          <w14:ligatures w14:val="none"/>
        </w:rPr>
        <w:t>discretion.*</w:t>
      </w:r>
      <w:proofErr w:type="gramEnd"/>
    </w:p>
    <w:p w14:paraId="7FF2B761" w14:textId="77777777" w:rsidR="00AE3A13" w:rsidRDefault="00AE3A13" w:rsidP="00AE3A13">
      <w:pPr>
        <w:pStyle w:val="paragraph"/>
        <w:spacing w:before="0" w:beforeAutospacing="0" w:after="0" w:afterAutospacing="0"/>
        <w:textAlignment w:val="baseline"/>
        <w:rPr>
          <w:rStyle w:val="eop"/>
          <w:sz w:val="22"/>
          <w:szCs w:val="22"/>
        </w:rPr>
      </w:pPr>
    </w:p>
    <w:p w14:paraId="3B045850" w14:textId="77777777" w:rsidR="00B71670" w:rsidRPr="00AE3A13" w:rsidRDefault="00B71670" w:rsidP="00AE3A13">
      <w:pPr>
        <w:pStyle w:val="paragraph"/>
        <w:spacing w:before="0" w:beforeAutospacing="0" w:after="0" w:afterAutospacing="0"/>
        <w:textAlignment w:val="baseline"/>
        <w:rPr>
          <w:rStyle w:val="eop"/>
          <w:sz w:val="22"/>
          <w:szCs w:val="22"/>
        </w:rPr>
      </w:pPr>
    </w:p>
    <w:p w14:paraId="55CAC1AB" w14:textId="77777777" w:rsidR="00351EA0" w:rsidRDefault="00351EA0" w:rsidP="00351EA0">
      <w:pPr>
        <w:pStyle w:val="paragraph"/>
        <w:spacing w:before="0" w:beforeAutospacing="0" w:after="0" w:afterAutospacing="0"/>
        <w:textAlignment w:val="baseline"/>
        <w:rPr>
          <w:sz w:val="22"/>
          <w:szCs w:val="22"/>
        </w:rPr>
      </w:pPr>
    </w:p>
    <w:p w14:paraId="3E1D1B82" w14:textId="77777777" w:rsidR="00351EA0" w:rsidRDefault="00351EA0" w:rsidP="00351EA0">
      <w:pPr>
        <w:pStyle w:val="paragraph"/>
        <w:spacing w:before="0" w:beforeAutospacing="0" w:after="0" w:afterAutospacing="0"/>
        <w:textAlignment w:val="baseline"/>
        <w:rPr>
          <w:sz w:val="22"/>
          <w:szCs w:val="22"/>
        </w:rPr>
      </w:pPr>
    </w:p>
    <w:p w14:paraId="43AE4D24" w14:textId="0E52F5DA" w:rsidR="004E145F" w:rsidRPr="004E145F" w:rsidRDefault="004E145F" w:rsidP="00D2374F">
      <w:pPr>
        <w:pStyle w:val="paragraph"/>
        <w:spacing w:before="0" w:beforeAutospacing="0" w:after="0" w:afterAutospacing="0"/>
        <w:textAlignment w:val="baseline"/>
        <w:rPr>
          <w:b/>
          <w:bCs/>
          <w:sz w:val="22"/>
          <w:szCs w:val="22"/>
        </w:rPr>
      </w:pPr>
      <w:r w:rsidRPr="004E145F">
        <w:rPr>
          <w:rStyle w:val="eop"/>
          <w:b/>
          <w:bCs/>
        </w:rPr>
        <w:lastRenderedPageBreak/>
        <w:t>Tentative Course &amp; Assignment Calendar</w:t>
      </w:r>
    </w:p>
    <w:tbl>
      <w:tblPr>
        <w:tblStyle w:val="TableGrid"/>
        <w:tblW w:w="0" w:type="auto"/>
        <w:tblLook w:val="04A0" w:firstRow="1" w:lastRow="0" w:firstColumn="1" w:lastColumn="0" w:noHBand="0" w:noVBand="1"/>
      </w:tblPr>
      <w:tblGrid>
        <w:gridCol w:w="2186"/>
        <w:gridCol w:w="2329"/>
        <w:gridCol w:w="2272"/>
        <w:gridCol w:w="2563"/>
      </w:tblGrid>
      <w:tr w:rsidR="00A04A85" w:rsidRPr="004E145F" w14:paraId="5E1E1BE0" w14:textId="77777777" w:rsidTr="00156C74">
        <w:tc>
          <w:tcPr>
            <w:tcW w:w="2186" w:type="dxa"/>
          </w:tcPr>
          <w:p w14:paraId="2E40A9AC" w14:textId="2692111C" w:rsidR="004E145F" w:rsidRPr="004E145F" w:rsidRDefault="004E145F">
            <w:pPr>
              <w:rPr>
                <w:rFonts w:ascii="Times New Roman" w:hAnsi="Times New Roman" w:cs="Times New Roman"/>
              </w:rPr>
            </w:pPr>
            <w:r>
              <w:rPr>
                <w:rFonts w:ascii="Times New Roman" w:hAnsi="Times New Roman" w:cs="Times New Roman"/>
              </w:rPr>
              <w:t>Date</w:t>
            </w:r>
          </w:p>
        </w:tc>
        <w:tc>
          <w:tcPr>
            <w:tcW w:w="2329" w:type="dxa"/>
          </w:tcPr>
          <w:p w14:paraId="01B9FBF6" w14:textId="4F6522D9" w:rsidR="004E145F" w:rsidRPr="004E145F" w:rsidRDefault="004E145F">
            <w:pPr>
              <w:rPr>
                <w:rFonts w:ascii="Times New Roman" w:hAnsi="Times New Roman" w:cs="Times New Roman"/>
              </w:rPr>
            </w:pPr>
            <w:r>
              <w:rPr>
                <w:rFonts w:ascii="Times New Roman" w:hAnsi="Times New Roman" w:cs="Times New Roman"/>
              </w:rPr>
              <w:t>Topic</w:t>
            </w:r>
          </w:p>
        </w:tc>
        <w:tc>
          <w:tcPr>
            <w:tcW w:w="2272" w:type="dxa"/>
          </w:tcPr>
          <w:p w14:paraId="5703C2FD" w14:textId="4B598784" w:rsidR="004E145F" w:rsidRPr="004E145F" w:rsidRDefault="004E145F">
            <w:pPr>
              <w:rPr>
                <w:rFonts w:ascii="Times New Roman" w:hAnsi="Times New Roman" w:cs="Times New Roman"/>
              </w:rPr>
            </w:pPr>
            <w:r>
              <w:rPr>
                <w:rFonts w:ascii="Times New Roman" w:hAnsi="Times New Roman" w:cs="Times New Roman"/>
              </w:rPr>
              <w:t>Readings</w:t>
            </w:r>
          </w:p>
        </w:tc>
        <w:tc>
          <w:tcPr>
            <w:tcW w:w="2563" w:type="dxa"/>
          </w:tcPr>
          <w:p w14:paraId="465C4DB6" w14:textId="1545E81B" w:rsidR="004E145F" w:rsidRPr="004E145F" w:rsidRDefault="004E145F">
            <w:pPr>
              <w:rPr>
                <w:rFonts w:ascii="Times New Roman" w:hAnsi="Times New Roman" w:cs="Times New Roman"/>
              </w:rPr>
            </w:pPr>
            <w:r>
              <w:rPr>
                <w:rFonts w:ascii="Times New Roman" w:hAnsi="Times New Roman" w:cs="Times New Roman"/>
              </w:rPr>
              <w:t>Assignments/Reminders</w:t>
            </w:r>
          </w:p>
        </w:tc>
      </w:tr>
      <w:tr w:rsidR="00A04A85" w:rsidRPr="004E145F" w14:paraId="15761061" w14:textId="77777777" w:rsidTr="00156C74">
        <w:tc>
          <w:tcPr>
            <w:tcW w:w="2186" w:type="dxa"/>
          </w:tcPr>
          <w:p w14:paraId="5BAECD60" w14:textId="529A5CB0"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1</w:t>
            </w:r>
            <w:r w:rsidR="001526A8" w:rsidRPr="00C37672">
              <w:rPr>
                <w:rFonts w:ascii="Times New Roman" w:hAnsi="Times New Roman" w:cs="Times New Roman"/>
                <w:sz w:val="22"/>
                <w:szCs w:val="22"/>
              </w:rPr>
              <w:t xml:space="preserve"> (1/8-1/12)</w:t>
            </w:r>
          </w:p>
        </w:tc>
        <w:tc>
          <w:tcPr>
            <w:tcW w:w="2329" w:type="dxa"/>
          </w:tcPr>
          <w:p w14:paraId="5C09B5CA" w14:textId="77E2BA75" w:rsidR="004E145F" w:rsidRPr="00C37672" w:rsidRDefault="00556B25">
            <w:pPr>
              <w:rPr>
                <w:rFonts w:ascii="Times New Roman" w:hAnsi="Times New Roman" w:cs="Times New Roman"/>
                <w:sz w:val="22"/>
                <w:szCs w:val="22"/>
              </w:rPr>
            </w:pPr>
            <w:r w:rsidRPr="00C37672">
              <w:rPr>
                <w:rFonts w:ascii="Times New Roman" w:hAnsi="Times New Roman" w:cs="Times New Roman"/>
                <w:sz w:val="22"/>
                <w:szCs w:val="22"/>
              </w:rPr>
              <w:t>Getting started/Why Government?</w:t>
            </w:r>
          </w:p>
        </w:tc>
        <w:tc>
          <w:tcPr>
            <w:tcW w:w="2272" w:type="dxa"/>
          </w:tcPr>
          <w:p w14:paraId="770FD878" w14:textId="77777777" w:rsidR="00A04A85" w:rsidRPr="0068547C" w:rsidRDefault="00A04A85" w:rsidP="00A04A85">
            <w:pPr>
              <w:pStyle w:val="ListParagraph"/>
              <w:numPr>
                <w:ilvl w:val="0"/>
                <w:numId w:val="5"/>
              </w:numPr>
              <w:rPr>
                <w:rFonts w:ascii="Times New Roman" w:hAnsi="Times New Roman" w:cs="Times New Roman"/>
                <w:sz w:val="22"/>
                <w:szCs w:val="22"/>
              </w:rPr>
            </w:pPr>
            <w:r w:rsidRPr="0068547C">
              <w:rPr>
                <w:rFonts w:ascii="Times New Roman" w:hAnsi="Times New Roman" w:cs="Times New Roman"/>
                <w:sz w:val="22"/>
                <w:szCs w:val="22"/>
              </w:rPr>
              <w:t>Syllabus</w:t>
            </w:r>
          </w:p>
          <w:p w14:paraId="5DFB7525" w14:textId="77777777" w:rsidR="00A04A85" w:rsidRDefault="00A04A85" w:rsidP="00A04A85">
            <w:pPr>
              <w:pStyle w:val="ListParagraph"/>
              <w:numPr>
                <w:ilvl w:val="0"/>
                <w:numId w:val="5"/>
              </w:numPr>
              <w:rPr>
                <w:rFonts w:ascii="Times New Roman" w:hAnsi="Times New Roman" w:cs="Times New Roman"/>
                <w:sz w:val="22"/>
                <w:szCs w:val="22"/>
              </w:rPr>
            </w:pPr>
            <w:r w:rsidRPr="0068547C">
              <w:rPr>
                <w:rFonts w:ascii="Times New Roman" w:hAnsi="Times New Roman" w:cs="Times New Roman"/>
                <w:sz w:val="22"/>
                <w:szCs w:val="22"/>
              </w:rPr>
              <w:t xml:space="preserve">Ch. 1 </w:t>
            </w:r>
          </w:p>
          <w:p w14:paraId="7B8FDF05" w14:textId="73B1ED94" w:rsidR="00D36812" w:rsidRPr="0068547C" w:rsidRDefault="00D36812" w:rsidP="00A04A85">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Readings on </w:t>
            </w:r>
            <w:proofErr w:type="spellStart"/>
            <w:r>
              <w:rPr>
                <w:rFonts w:ascii="Times New Roman" w:hAnsi="Times New Roman" w:cs="Times New Roman"/>
                <w:sz w:val="22"/>
                <w:szCs w:val="22"/>
              </w:rPr>
              <w:t>eLC</w:t>
            </w:r>
            <w:proofErr w:type="spellEnd"/>
          </w:p>
        </w:tc>
        <w:tc>
          <w:tcPr>
            <w:tcW w:w="2563" w:type="dxa"/>
          </w:tcPr>
          <w:p w14:paraId="596BBE72" w14:textId="77777777" w:rsidR="004E145F" w:rsidRPr="004E145F" w:rsidRDefault="004E145F">
            <w:pPr>
              <w:rPr>
                <w:rFonts w:ascii="Times New Roman" w:hAnsi="Times New Roman" w:cs="Times New Roman"/>
              </w:rPr>
            </w:pPr>
          </w:p>
        </w:tc>
      </w:tr>
      <w:tr w:rsidR="00A04A85" w:rsidRPr="004E145F" w14:paraId="5DBDA412" w14:textId="77777777" w:rsidTr="00156C74">
        <w:tc>
          <w:tcPr>
            <w:tcW w:w="2186" w:type="dxa"/>
          </w:tcPr>
          <w:p w14:paraId="6D5F2177" w14:textId="6F179C4C"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2</w:t>
            </w:r>
            <w:r w:rsidR="001526A8" w:rsidRPr="00C37672">
              <w:rPr>
                <w:rFonts w:ascii="Times New Roman" w:hAnsi="Times New Roman" w:cs="Times New Roman"/>
                <w:sz w:val="22"/>
                <w:szCs w:val="22"/>
              </w:rPr>
              <w:t xml:space="preserve"> (1/15-1/19)</w:t>
            </w:r>
          </w:p>
        </w:tc>
        <w:tc>
          <w:tcPr>
            <w:tcW w:w="2329" w:type="dxa"/>
          </w:tcPr>
          <w:p w14:paraId="7593D653" w14:textId="4BD81224"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Founding/Constitution pt. 1</w:t>
            </w:r>
          </w:p>
        </w:tc>
        <w:tc>
          <w:tcPr>
            <w:tcW w:w="2272" w:type="dxa"/>
          </w:tcPr>
          <w:p w14:paraId="43923759" w14:textId="297C427B" w:rsidR="004E145F" w:rsidRPr="0068547C" w:rsidRDefault="00A04A85"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2</w:t>
            </w:r>
          </w:p>
        </w:tc>
        <w:tc>
          <w:tcPr>
            <w:tcW w:w="2563" w:type="dxa"/>
          </w:tcPr>
          <w:p w14:paraId="5B621B49" w14:textId="31DD46A1" w:rsidR="004E145F" w:rsidRPr="009047D1" w:rsidRDefault="009047D1">
            <w:pPr>
              <w:rPr>
                <w:rFonts w:ascii="Times New Roman" w:hAnsi="Times New Roman" w:cs="Times New Roman"/>
                <w:sz w:val="22"/>
                <w:szCs w:val="22"/>
              </w:rPr>
            </w:pPr>
            <w:r w:rsidRPr="009047D1">
              <w:rPr>
                <w:rFonts w:ascii="Times New Roman" w:hAnsi="Times New Roman" w:cs="Times New Roman"/>
                <w:sz w:val="22"/>
                <w:szCs w:val="22"/>
              </w:rPr>
              <w:t>*No class Monday</w:t>
            </w:r>
          </w:p>
        </w:tc>
      </w:tr>
      <w:tr w:rsidR="00A04A85" w:rsidRPr="004E145F" w14:paraId="6C29DECC" w14:textId="77777777" w:rsidTr="00156C74">
        <w:tc>
          <w:tcPr>
            <w:tcW w:w="2186" w:type="dxa"/>
          </w:tcPr>
          <w:p w14:paraId="4F4C3D99" w14:textId="7619372A"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3</w:t>
            </w:r>
            <w:r w:rsidR="001526A8" w:rsidRPr="00C37672">
              <w:rPr>
                <w:rFonts w:ascii="Times New Roman" w:hAnsi="Times New Roman" w:cs="Times New Roman"/>
                <w:sz w:val="22"/>
                <w:szCs w:val="22"/>
              </w:rPr>
              <w:t xml:space="preserve"> (1/22-1/26)</w:t>
            </w:r>
          </w:p>
        </w:tc>
        <w:tc>
          <w:tcPr>
            <w:tcW w:w="2329" w:type="dxa"/>
          </w:tcPr>
          <w:p w14:paraId="3AE40879" w14:textId="32B46301"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Constitution pt. 2/ Federalism</w:t>
            </w:r>
          </w:p>
        </w:tc>
        <w:tc>
          <w:tcPr>
            <w:tcW w:w="2272" w:type="dxa"/>
          </w:tcPr>
          <w:p w14:paraId="5925E764" w14:textId="242DA63F" w:rsidR="004E145F" w:rsidRPr="0068547C" w:rsidRDefault="00A04A85"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3</w:t>
            </w:r>
          </w:p>
        </w:tc>
        <w:tc>
          <w:tcPr>
            <w:tcW w:w="2563" w:type="dxa"/>
          </w:tcPr>
          <w:p w14:paraId="1E2AD493" w14:textId="77777777" w:rsidR="004E145F" w:rsidRPr="004E145F" w:rsidRDefault="004E145F">
            <w:pPr>
              <w:rPr>
                <w:rFonts w:ascii="Times New Roman" w:hAnsi="Times New Roman" w:cs="Times New Roman"/>
              </w:rPr>
            </w:pPr>
          </w:p>
        </w:tc>
      </w:tr>
      <w:tr w:rsidR="00A04A85" w:rsidRPr="004E145F" w14:paraId="00483D87" w14:textId="77777777" w:rsidTr="00156C74">
        <w:tc>
          <w:tcPr>
            <w:tcW w:w="2186" w:type="dxa"/>
          </w:tcPr>
          <w:p w14:paraId="1D551852" w14:textId="312BA796"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4</w:t>
            </w:r>
            <w:r w:rsidR="001526A8" w:rsidRPr="00C37672">
              <w:rPr>
                <w:rFonts w:ascii="Times New Roman" w:hAnsi="Times New Roman" w:cs="Times New Roman"/>
                <w:sz w:val="22"/>
                <w:szCs w:val="22"/>
              </w:rPr>
              <w:t xml:space="preserve"> (1/29-2/2)</w:t>
            </w:r>
          </w:p>
        </w:tc>
        <w:tc>
          <w:tcPr>
            <w:tcW w:w="2329" w:type="dxa"/>
          </w:tcPr>
          <w:p w14:paraId="6492BDF4" w14:textId="2DD72EF3"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Constitution pt. 3/ Civil Liberties</w:t>
            </w:r>
          </w:p>
        </w:tc>
        <w:tc>
          <w:tcPr>
            <w:tcW w:w="2272" w:type="dxa"/>
          </w:tcPr>
          <w:p w14:paraId="6C8E345F" w14:textId="2D3708FB" w:rsidR="004E145F" w:rsidRPr="0068547C" w:rsidRDefault="00A04A85"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4</w:t>
            </w:r>
          </w:p>
        </w:tc>
        <w:tc>
          <w:tcPr>
            <w:tcW w:w="2563" w:type="dxa"/>
          </w:tcPr>
          <w:p w14:paraId="267C0E95" w14:textId="39C40ACE" w:rsidR="004E145F" w:rsidRPr="00BC0930" w:rsidRDefault="00C37672">
            <w:pPr>
              <w:rPr>
                <w:rFonts w:ascii="Times New Roman" w:hAnsi="Times New Roman" w:cs="Times New Roman"/>
                <w:sz w:val="22"/>
                <w:szCs w:val="22"/>
              </w:rPr>
            </w:pPr>
            <w:r w:rsidRPr="00BC0930">
              <w:rPr>
                <w:rFonts w:ascii="Times New Roman" w:hAnsi="Times New Roman" w:cs="Times New Roman"/>
                <w:sz w:val="22"/>
                <w:szCs w:val="22"/>
              </w:rPr>
              <w:t>-Quiz #1</w:t>
            </w:r>
          </w:p>
        </w:tc>
      </w:tr>
      <w:tr w:rsidR="00A04A85" w:rsidRPr="004E145F" w14:paraId="50EE68A2" w14:textId="77777777" w:rsidTr="00156C74">
        <w:tc>
          <w:tcPr>
            <w:tcW w:w="2186" w:type="dxa"/>
          </w:tcPr>
          <w:p w14:paraId="6E6D1DE3" w14:textId="5D817CEC"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5</w:t>
            </w:r>
            <w:r w:rsidR="001526A8" w:rsidRPr="00C37672">
              <w:rPr>
                <w:rFonts w:ascii="Times New Roman" w:hAnsi="Times New Roman" w:cs="Times New Roman"/>
                <w:sz w:val="22"/>
                <w:szCs w:val="22"/>
              </w:rPr>
              <w:t xml:space="preserve"> (2/5-2/9)</w:t>
            </w:r>
          </w:p>
        </w:tc>
        <w:tc>
          <w:tcPr>
            <w:tcW w:w="2329" w:type="dxa"/>
          </w:tcPr>
          <w:p w14:paraId="6B206FFF" w14:textId="304F49AD"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Constitution pt. 4/ Civil Rights</w:t>
            </w:r>
          </w:p>
        </w:tc>
        <w:tc>
          <w:tcPr>
            <w:tcW w:w="2272" w:type="dxa"/>
          </w:tcPr>
          <w:p w14:paraId="56756C51" w14:textId="631710FB" w:rsidR="004E145F" w:rsidRPr="0068547C" w:rsidRDefault="00A04A85"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5</w:t>
            </w:r>
          </w:p>
        </w:tc>
        <w:tc>
          <w:tcPr>
            <w:tcW w:w="2563" w:type="dxa"/>
          </w:tcPr>
          <w:p w14:paraId="67F0821F" w14:textId="77777777" w:rsidR="004E145F" w:rsidRDefault="00C37672">
            <w:pPr>
              <w:rPr>
                <w:rFonts w:ascii="Times New Roman" w:hAnsi="Times New Roman" w:cs="Times New Roman"/>
                <w:sz w:val="22"/>
                <w:szCs w:val="22"/>
              </w:rPr>
            </w:pPr>
            <w:r w:rsidRPr="00BC0930">
              <w:rPr>
                <w:rFonts w:ascii="Times New Roman" w:hAnsi="Times New Roman" w:cs="Times New Roman"/>
                <w:sz w:val="22"/>
                <w:szCs w:val="22"/>
              </w:rPr>
              <w:t>-Paper sign-up due! (2/9)</w:t>
            </w:r>
          </w:p>
          <w:p w14:paraId="71C941CE" w14:textId="1891DF00" w:rsidR="004F543E" w:rsidRPr="00BC0930" w:rsidRDefault="004F543E">
            <w:pPr>
              <w:rPr>
                <w:rFonts w:ascii="Times New Roman" w:hAnsi="Times New Roman" w:cs="Times New Roman"/>
                <w:sz w:val="22"/>
                <w:szCs w:val="22"/>
              </w:rPr>
            </w:pPr>
            <w:r>
              <w:rPr>
                <w:rFonts w:ascii="Times New Roman" w:hAnsi="Times New Roman" w:cs="Times New Roman"/>
              </w:rPr>
              <w:t>-</w:t>
            </w:r>
            <w:r w:rsidRPr="004F543E">
              <w:rPr>
                <w:rFonts w:ascii="Times New Roman" w:hAnsi="Times New Roman" w:cs="Times New Roman"/>
                <w:sz w:val="22"/>
                <w:szCs w:val="22"/>
              </w:rPr>
              <w:t>Civil liberties paper due</w:t>
            </w:r>
            <w:r>
              <w:rPr>
                <w:rFonts w:ascii="Times New Roman" w:hAnsi="Times New Roman" w:cs="Times New Roman"/>
                <w:sz w:val="22"/>
                <w:szCs w:val="22"/>
              </w:rPr>
              <w:t>*</w:t>
            </w:r>
          </w:p>
        </w:tc>
      </w:tr>
      <w:tr w:rsidR="00A04A85" w:rsidRPr="004E145F" w14:paraId="06927180" w14:textId="77777777" w:rsidTr="00156C74">
        <w:tc>
          <w:tcPr>
            <w:tcW w:w="2186" w:type="dxa"/>
          </w:tcPr>
          <w:p w14:paraId="6530DECC" w14:textId="2B2207F1"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6</w:t>
            </w:r>
            <w:r w:rsidR="001526A8" w:rsidRPr="00C37672">
              <w:rPr>
                <w:rFonts w:ascii="Times New Roman" w:hAnsi="Times New Roman" w:cs="Times New Roman"/>
                <w:sz w:val="22"/>
                <w:szCs w:val="22"/>
              </w:rPr>
              <w:t xml:space="preserve"> (2/12-2/16)</w:t>
            </w:r>
          </w:p>
        </w:tc>
        <w:tc>
          <w:tcPr>
            <w:tcW w:w="2329" w:type="dxa"/>
          </w:tcPr>
          <w:p w14:paraId="1EE0310C" w14:textId="64A50970" w:rsidR="004E145F" w:rsidRPr="00C37672" w:rsidRDefault="0082573D">
            <w:pPr>
              <w:rPr>
                <w:rFonts w:ascii="Times New Roman" w:hAnsi="Times New Roman" w:cs="Times New Roman"/>
                <w:sz w:val="22"/>
                <w:szCs w:val="22"/>
              </w:rPr>
            </w:pPr>
            <w:r>
              <w:rPr>
                <w:rFonts w:ascii="Times New Roman" w:hAnsi="Times New Roman" w:cs="Times New Roman"/>
                <w:sz w:val="22"/>
                <w:szCs w:val="22"/>
              </w:rPr>
              <w:t>Presidency</w:t>
            </w:r>
          </w:p>
        </w:tc>
        <w:tc>
          <w:tcPr>
            <w:tcW w:w="2272" w:type="dxa"/>
          </w:tcPr>
          <w:p w14:paraId="19C65348" w14:textId="549750AF" w:rsidR="004E145F" w:rsidRPr="0068547C" w:rsidRDefault="00A04A85"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1</w:t>
            </w:r>
            <w:r w:rsidR="0082573D">
              <w:rPr>
                <w:rFonts w:ascii="Times New Roman" w:hAnsi="Times New Roman" w:cs="Times New Roman"/>
                <w:sz w:val="22"/>
                <w:szCs w:val="22"/>
              </w:rPr>
              <w:t>2</w:t>
            </w:r>
          </w:p>
        </w:tc>
        <w:tc>
          <w:tcPr>
            <w:tcW w:w="2563" w:type="dxa"/>
          </w:tcPr>
          <w:p w14:paraId="6875B44A" w14:textId="77777777" w:rsidR="004E145F" w:rsidRPr="00BC0930" w:rsidRDefault="004E145F">
            <w:pPr>
              <w:rPr>
                <w:rFonts w:ascii="Times New Roman" w:hAnsi="Times New Roman" w:cs="Times New Roman"/>
                <w:sz w:val="22"/>
                <w:szCs w:val="22"/>
              </w:rPr>
            </w:pPr>
          </w:p>
        </w:tc>
      </w:tr>
      <w:tr w:rsidR="00A04A85" w:rsidRPr="004E145F" w14:paraId="112E9C5A" w14:textId="77777777" w:rsidTr="00156C74">
        <w:tc>
          <w:tcPr>
            <w:tcW w:w="2186" w:type="dxa"/>
          </w:tcPr>
          <w:p w14:paraId="3B18DD38" w14:textId="655F3794"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7</w:t>
            </w:r>
            <w:r w:rsidR="001526A8" w:rsidRPr="00C37672">
              <w:rPr>
                <w:rFonts w:ascii="Times New Roman" w:hAnsi="Times New Roman" w:cs="Times New Roman"/>
                <w:sz w:val="22"/>
                <w:szCs w:val="22"/>
              </w:rPr>
              <w:t xml:space="preserve"> (2/19-2/23)</w:t>
            </w:r>
          </w:p>
        </w:tc>
        <w:tc>
          <w:tcPr>
            <w:tcW w:w="2329" w:type="dxa"/>
          </w:tcPr>
          <w:p w14:paraId="43EB7D24" w14:textId="747F9F77" w:rsidR="004E145F" w:rsidRPr="00C37672" w:rsidRDefault="0082573D">
            <w:pPr>
              <w:rPr>
                <w:rFonts w:ascii="Times New Roman" w:hAnsi="Times New Roman" w:cs="Times New Roman"/>
                <w:sz w:val="22"/>
                <w:szCs w:val="22"/>
              </w:rPr>
            </w:pPr>
            <w:r w:rsidRPr="00C37672">
              <w:rPr>
                <w:rFonts w:ascii="Times New Roman" w:hAnsi="Times New Roman" w:cs="Times New Roman"/>
                <w:sz w:val="22"/>
                <w:szCs w:val="22"/>
              </w:rPr>
              <w:t>Bureaucracy/Executive Agencies</w:t>
            </w:r>
          </w:p>
        </w:tc>
        <w:tc>
          <w:tcPr>
            <w:tcW w:w="2272" w:type="dxa"/>
          </w:tcPr>
          <w:p w14:paraId="1FCF03C7" w14:textId="77777777" w:rsidR="004E145F" w:rsidRDefault="00DA57B5" w:rsidP="00DA57B5">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Ch. 15</w:t>
            </w:r>
          </w:p>
          <w:p w14:paraId="3C2CB914" w14:textId="7CAF7300" w:rsidR="00DA57B5" w:rsidRPr="00DA57B5" w:rsidRDefault="00DA57B5" w:rsidP="00DA57B5">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Readings on ELC</w:t>
            </w:r>
          </w:p>
        </w:tc>
        <w:tc>
          <w:tcPr>
            <w:tcW w:w="2563" w:type="dxa"/>
          </w:tcPr>
          <w:p w14:paraId="1AC4F66E" w14:textId="6BBD1D65" w:rsidR="004E145F" w:rsidRPr="00BC0930" w:rsidRDefault="00C37672">
            <w:pPr>
              <w:rPr>
                <w:rFonts w:ascii="Times New Roman" w:hAnsi="Times New Roman" w:cs="Times New Roman"/>
                <w:sz w:val="22"/>
                <w:szCs w:val="22"/>
              </w:rPr>
            </w:pPr>
            <w:r w:rsidRPr="00BC0930">
              <w:rPr>
                <w:rFonts w:ascii="Times New Roman" w:hAnsi="Times New Roman" w:cs="Times New Roman"/>
                <w:sz w:val="22"/>
                <w:szCs w:val="22"/>
              </w:rPr>
              <w:t>-Quiz #2</w:t>
            </w:r>
          </w:p>
        </w:tc>
      </w:tr>
      <w:tr w:rsidR="00DA57B5" w:rsidRPr="004E145F" w14:paraId="4EF12813" w14:textId="77777777" w:rsidTr="00DA57B5">
        <w:tc>
          <w:tcPr>
            <w:tcW w:w="2186" w:type="dxa"/>
          </w:tcPr>
          <w:p w14:paraId="4430D9A0" w14:textId="01BE2A46"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8</w:t>
            </w:r>
            <w:r w:rsidR="001526A8" w:rsidRPr="00C37672">
              <w:rPr>
                <w:rFonts w:ascii="Times New Roman" w:hAnsi="Times New Roman" w:cs="Times New Roman"/>
                <w:sz w:val="22"/>
                <w:szCs w:val="22"/>
              </w:rPr>
              <w:t xml:space="preserve"> (2/26-3/1)</w:t>
            </w:r>
          </w:p>
        </w:tc>
        <w:tc>
          <w:tcPr>
            <w:tcW w:w="2329" w:type="dxa"/>
            <w:shd w:val="clear" w:color="auto" w:fill="FFFFFF" w:themeFill="background1"/>
          </w:tcPr>
          <w:p w14:paraId="21199A0E" w14:textId="57DBD195" w:rsidR="004E145F" w:rsidRPr="00DA57B5" w:rsidRDefault="00DA57B5">
            <w:pPr>
              <w:rPr>
                <w:rFonts w:ascii="Times New Roman" w:hAnsi="Times New Roman" w:cs="Times New Roman"/>
                <w:sz w:val="22"/>
                <w:szCs w:val="22"/>
                <w:highlight w:val="red"/>
              </w:rPr>
            </w:pPr>
            <w:r w:rsidRPr="00DA57B5">
              <w:rPr>
                <w:rFonts w:ascii="Times New Roman" w:hAnsi="Times New Roman" w:cs="Times New Roman"/>
                <w:sz w:val="22"/>
                <w:szCs w:val="22"/>
              </w:rPr>
              <w:t>American Parties Over Time</w:t>
            </w:r>
          </w:p>
        </w:tc>
        <w:tc>
          <w:tcPr>
            <w:tcW w:w="2272" w:type="dxa"/>
          </w:tcPr>
          <w:p w14:paraId="48FD482C" w14:textId="77777777" w:rsidR="0082573D" w:rsidRPr="0068547C" w:rsidRDefault="0082573D" w:rsidP="0082573D">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9</w:t>
            </w:r>
          </w:p>
          <w:p w14:paraId="6E37D723" w14:textId="37C6AA4F" w:rsidR="004E145F" w:rsidRPr="0068547C" w:rsidRDefault="0082573D" w:rsidP="0082573D">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 xml:space="preserve">Readings on </w:t>
            </w:r>
            <w:proofErr w:type="spellStart"/>
            <w:r w:rsidRPr="0068547C">
              <w:rPr>
                <w:rFonts w:ascii="Times New Roman" w:hAnsi="Times New Roman" w:cs="Times New Roman"/>
                <w:sz w:val="22"/>
                <w:szCs w:val="22"/>
              </w:rPr>
              <w:t>eLC</w:t>
            </w:r>
            <w:proofErr w:type="spellEnd"/>
          </w:p>
        </w:tc>
        <w:tc>
          <w:tcPr>
            <w:tcW w:w="2563" w:type="dxa"/>
          </w:tcPr>
          <w:p w14:paraId="2C6A49E2" w14:textId="77777777" w:rsidR="00C37672" w:rsidRDefault="00C37672">
            <w:pPr>
              <w:rPr>
                <w:rFonts w:ascii="Times New Roman" w:hAnsi="Times New Roman" w:cs="Times New Roman"/>
                <w:sz w:val="22"/>
                <w:szCs w:val="22"/>
              </w:rPr>
            </w:pPr>
            <w:r w:rsidRPr="00BC0930">
              <w:rPr>
                <w:rFonts w:ascii="Times New Roman" w:hAnsi="Times New Roman" w:cs="Times New Roman"/>
                <w:sz w:val="22"/>
                <w:szCs w:val="22"/>
              </w:rPr>
              <w:t>-Midterm</w:t>
            </w:r>
            <w:r w:rsidR="00DD7AE3" w:rsidRPr="00BC0930">
              <w:rPr>
                <w:rFonts w:ascii="Times New Roman" w:hAnsi="Times New Roman" w:cs="Times New Roman"/>
                <w:sz w:val="22"/>
                <w:szCs w:val="22"/>
              </w:rPr>
              <w:t xml:space="preserve"> Exam</w:t>
            </w:r>
            <w:r w:rsidRPr="00BC0930">
              <w:rPr>
                <w:rFonts w:ascii="Times New Roman" w:hAnsi="Times New Roman" w:cs="Times New Roman"/>
                <w:sz w:val="22"/>
                <w:szCs w:val="22"/>
              </w:rPr>
              <w:t xml:space="preserve"> (2/28)</w:t>
            </w:r>
          </w:p>
          <w:p w14:paraId="6F454190" w14:textId="05513C2C" w:rsidR="00A04A85" w:rsidRPr="00BC0930" w:rsidRDefault="00A04A85">
            <w:pPr>
              <w:rPr>
                <w:rFonts w:ascii="Times New Roman" w:hAnsi="Times New Roman" w:cs="Times New Roman"/>
                <w:sz w:val="22"/>
                <w:szCs w:val="22"/>
              </w:rPr>
            </w:pPr>
            <w:r>
              <w:rPr>
                <w:rFonts w:ascii="Times New Roman" w:hAnsi="Times New Roman" w:cs="Times New Roman"/>
                <w:sz w:val="22"/>
                <w:szCs w:val="22"/>
              </w:rPr>
              <w:t>-NO CLASS (3/1)</w:t>
            </w:r>
          </w:p>
        </w:tc>
      </w:tr>
      <w:tr w:rsidR="00A04A85" w:rsidRPr="004E145F" w14:paraId="2307A55E" w14:textId="77777777" w:rsidTr="00156C74">
        <w:tc>
          <w:tcPr>
            <w:tcW w:w="2186" w:type="dxa"/>
          </w:tcPr>
          <w:p w14:paraId="149B36FF" w14:textId="2FC1402E"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SPRING BREAK</w:t>
            </w:r>
          </w:p>
        </w:tc>
        <w:tc>
          <w:tcPr>
            <w:tcW w:w="2329" w:type="dxa"/>
          </w:tcPr>
          <w:p w14:paraId="2199A32A" w14:textId="77777777" w:rsidR="004E145F" w:rsidRPr="00C37672" w:rsidRDefault="004E145F">
            <w:pPr>
              <w:rPr>
                <w:rFonts w:ascii="Times New Roman" w:hAnsi="Times New Roman" w:cs="Times New Roman"/>
                <w:sz w:val="22"/>
                <w:szCs w:val="22"/>
              </w:rPr>
            </w:pPr>
          </w:p>
        </w:tc>
        <w:tc>
          <w:tcPr>
            <w:tcW w:w="2272" w:type="dxa"/>
          </w:tcPr>
          <w:p w14:paraId="1E154386" w14:textId="77777777" w:rsidR="004E145F" w:rsidRPr="0068547C" w:rsidRDefault="004E145F">
            <w:pPr>
              <w:rPr>
                <w:rFonts w:ascii="Times New Roman" w:hAnsi="Times New Roman" w:cs="Times New Roman"/>
                <w:sz w:val="22"/>
                <w:szCs w:val="22"/>
              </w:rPr>
            </w:pPr>
          </w:p>
        </w:tc>
        <w:tc>
          <w:tcPr>
            <w:tcW w:w="2563" w:type="dxa"/>
          </w:tcPr>
          <w:p w14:paraId="30CC272D" w14:textId="77777777" w:rsidR="004E145F" w:rsidRPr="00BC0930" w:rsidRDefault="004E145F">
            <w:pPr>
              <w:rPr>
                <w:rFonts w:ascii="Times New Roman" w:hAnsi="Times New Roman" w:cs="Times New Roman"/>
                <w:sz w:val="22"/>
                <w:szCs w:val="22"/>
              </w:rPr>
            </w:pPr>
          </w:p>
        </w:tc>
      </w:tr>
      <w:tr w:rsidR="00A04A85" w:rsidRPr="004E145F" w14:paraId="38CD4D92" w14:textId="77777777" w:rsidTr="00156C74">
        <w:tc>
          <w:tcPr>
            <w:tcW w:w="2186" w:type="dxa"/>
          </w:tcPr>
          <w:p w14:paraId="775FCD94" w14:textId="63E0EB29" w:rsidR="004E145F" w:rsidRPr="00C37672" w:rsidRDefault="004E145F" w:rsidP="004E145F">
            <w:pPr>
              <w:tabs>
                <w:tab w:val="left" w:pos="1226"/>
              </w:tabs>
              <w:rPr>
                <w:rFonts w:ascii="Times New Roman" w:hAnsi="Times New Roman" w:cs="Times New Roman"/>
                <w:sz w:val="22"/>
                <w:szCs w:val="22"/>
              </w:rPr>
            </w:pPr>
            <w:r w:rsidRPr="00C37672">
              <w:rPr>
                <w:rFonts w:ascii="Times New Roman" w:hAnsi="Times New Roman" w:cs="Times New Roman"/>
                <w:sz w:val="22"/>
                <w:szCs w:val="22"/>
              </w:rPr>
              <w:t>Week 10</w:t>
            </w:r>
            <w:r w:rsidR="00C37672" w:rsidRPr="00C37672">
              <w:rPr>
                <w:rFonts w:ascii="Times New Roman" w:hAnsi="Times New Roman" w:cs="Times New Roman"/>
                <w:sz w:val="22"/>
                <w:szCs w:val="22"/>
              </w:rPr>
              <w:t xml:space="preserve"> </w:t>
            </w:r>
            <w:r w:rsidR="00C37672">
              <w:rPr>
                <w:rFonts w:ascii="Times New Roman" w:hAnsi="Times New Roman" w:cs="Times New Roman"/>
                <w:sz w:val="22"/>
                <w:szCs w:val="22"/>
              </w:rPr>
              <w:t>(</w:t>
            </w:r>
            <w:r w:rsidR="00C37672" w:rsidRPr="00C37672">
              <w:rPr>
                <w:rFonts w:ascii="Times New Roman" w:hAnsi="Times New Roman" w:cs="Times New Roman"/>
                <w:sz w:val="22"/>
                <w:szCs w:val="22"/>
              </w:rPr>
              <w:t>3/11-3-15)</w:t>
            </w:r>
          </w:p>
        </w:tc>
        <w:tc>
          <w:tcPr>
            <w:tcW w:w="2329" w:type="dxa"/>
          </w:tcPr>
          <w:p w14:paraId="315E9D14" w14:textId="7B415E24" w:rsidR="004E145F" w:rsidRPr="00C37672" w:rsidRDefault="0082573D">
            <w:pPr>
              <w:rPr>
                <w:rFonts w:ascii="Times New Roman" w:hAnsi="Times New Roman" w:cs="Times New Roman"/>
                <w:sz w:val="22"/>
                <w:szCs w:val="22"/>
              </w:rPr>
            </w:pPr>
            <w:r>
              <w:rPr>
                <w:rFonts w:ascii="Times New Roman" w:hAnsi="Times New Roman" w:cs="Times New Roman"/>
                <w:sz w:val="22"/>
                <w:szCs w:val="22"/>
              </w:rPr>
              <w:t>Congress</w:t>
            </w:r>
          </w:p>
        </w:tc>
        <w:tc>
          <w:tcPr>
            <w:tcW w:w="2272" w:type="dxa"/>
          </w:tcPr>
          <w:p w14:paraId="406B230B" w14:textId="77777777" w:rsidR="004E145F" w:rsidRDefault="00A04A85"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1</w:t>
            </w:r>
            <w:r w:rsidR="0082573D">
              <w:rPr>
                <w:rFonts w:ascii="Times New Roman" w:hAnsi="Times New Roman" w:cs="Times New Roman"/>
                <w:sz w:val="22"/>
                <w:szCs w:val="22"/>
              </w:rPr>
              <w:t>1</w:t>
            </w:r>
          </w:p>
          <w:p w14:paraId="15BCDAEA" w14:textId="2D4E18ED" w:rsidR="00DA57B5" w:rsidRPr="0068547C" w:rsidRDefault="00DA57B5" w:rsidP="00A04A85">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Ch. 9</w:t>
            </w:r>
          </w:p>
        </w:tc>
        <w:tc>
          <w:tcPr>
            <w:tcW w:w="2563" w:type="dxa"/>
          </w:tcPr>
          <w:p w14:paraId="092703E6" w14:textId="77777777" w:rsidR="004E145F" w:rsidRPr="00BC0930" w:rsidRDefault="004E145F">
            <w:pPr>
              <w:rPr>
                <w:rFonts w:ascii="Times New Roman" w:hAnsi="Times New Roman" w:cs="Times New Roman"/>
                <w:sz w:val="22"/>
                <w:szCs w:val="22"/>
              </w:rPr>
            </w:pPr>
          </w:p>
        </w:tc>
      </w:tr>
      <w:tr w:rsidR="00A04A85" w:rsidRPr="004E145F" w14:paraId="26D43601" w14:textId="77777777" w:rsidTr="00156C74">
        <w:tc>
          <w:tcPr>
            <w:tcW w:w="2186" w:type="dxa"/>
          </w:tcPr>
          <w:p w14:paraId="3725AAAA" w14:textId="340B73E3"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11</w:t>
            </w:r>
            <w:r w:rsidR="00C37672" w:rsidRPr="00C37672">
              <w:rPr>
                <w:rFonts w:ascii="Times New Roman" w:hAnsi="Times New Roman" w:cs="Times New Roman"/>
                <w:sz w:val="22"/>
                <w:szCs w:val="22"/>
              </w:rPr>
              <w:t xml:space="preserve"> (3/18-3/22)</w:t>
            </w:r>
          </w:p>
        </w:tc>
        <w:tc>
          <w:tcPr>
            <w:tcW w:w="2329" w:type="dxa"/>
          </w:tcPr>
          <w:p w14:paraId="3B110051" w14:textId="365D3976"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Federal Courts</w:t>
            </w:r>
          </w:p>
        </w:tc>
        <w:tc>
          <w:tcPr>
            <w:tcW w:w="2272" w:type="dxa"/>
          </w:tcPr>
          <w:p w14:paraId="164604FC" w14:textId="55E34C8B" w:rsidR="004E145F" w:rsidRPr="0068547C" w:rsidRDefault="0068547C" w:rsidP="00A04A85">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13</w:t>
            </w:r>
          </w:p>
        </w:tc>
        <w:tc>
          <w:tcPr>
            <w:tcW w:w="2563" w:type="dxa"/>
          </w:tcPr>
          <w:p w14:paraId="729FD1BE" w14:textId="77777777" w:rsidR="004F543E" w:rsidRDefault="00C37672">
            <w:pPr>
              <w:rPr>
                <w:rFonts w:ascii="Times New Roman" w:hAnsi="Times New Roman" w:cs="Times New Roman"/>
                <w:sz w:val="22"/>
                <w:szCs w:val="22"/>
              </w:rPr>
            </w:pPr>
            <w:r w:rsidRPr="00BC0930">
              <w:rPr>
                <w:rFonts w:ascii="Times New Roman" w:hAnsi="Times New Roman" w:cs="Times New Roman"/>
                <w:sz w:val="22"/>
                <w:szCs w:val="22"/>
              </w:rPr>
              <w:t>-Quiz #3</w:t>
            </w:r>
          </w:p>
          <w:p w14:paraId="1739FE0F" w14:textId="0BA30668" w:rsidR="004F543E" w:rsidRPr="00BC0930" w:rsidRDefault="004F543E">
            <w:pPr>
              <w:rPr>
                <w:rFonts w:ascii="Times New Roman" w:hAnsi="Times New Roman" w:cs="Times New Roman"/>
                <w:sz w:val="22"/>
                <w:szCs w:val="22"/>
              </w:rPr>
            </w:pPr>
            <w:r>
              <w:rPr>
                <w:rFonts w:ascii="Times New Roman" w:hAnsi="Times New Roman" w:cs="Times New Roman"/>
                <w:sz w:val="22"/>
                <w:szCs w:val="22"/>
              </w:rPr>
              <w:t>-Federal Courts paper due*</w:t>
            </w:r>
          </w:p>
        </w:tc>
      </w:tr>
      <w:tr w:rsidR="00A04A85" w:rsidRPr="004E145F" w14:paraId="00248311" w14:textId="77777777" w:rsidTr="00156C74">
        <w:tc>
          <w:tcPr>
            <w:tcW w:w="2186" w:type="dxa"/>
          </w:tcPr>
          <w:p w14:paraId="362892D0" w14:textId="51C9A8C7"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12</w:t>
            </w:r>
            <w:r w:rsidR="00C37672">
              <w:rPr>
                <w:rFonts w:ascii="Times New Roman" w:hAnsi="Times New Roman" w:cs="Times New Roman"/>
                <w:sz w:val="22"/>
                <w:szCs w:val="22"/>
              </w:rPr>
              <w:t xml:space="preserve"> (3/25-3/29)</w:t>
            </w:r>
          </w:p>
        </w:tc>
        <w:tc>
          <w:tcPr>
            <w:tcW w:w="2329" w:type="dxa"/>
          </w:tcPr>
          <w:p w14:paraId="4D951638" w14:textId="75588490" w:rsidR="004E145F" w:rsidRPr="00C37672" w:rsidRDefault="00000A84">
            <w:pPr>
              <w:rPr>
                <w:rFonts w:ascii="Times New Roman" w:hAnsi="Times New Roman" w:cs="Times New Roman"/>
                <w:sz w:val="22"/>
                <w:szCs w:val="22"/>
              </w:rPr>
            </w:pPr>
            <w:r>
              <w:rPr>
                <w:rFonts w:ascii="Times New Roman" w:hAnsi="Times New Roman" w:cs="Times New Roman"/>
                <w:sz w:val="22"/>
                <w:szCs w:val="22"/>
              </w:rPr>
              <w:t>Media</w:t>
            </w:r>
          </w:p>
        </w:tc>
        <w:tc>
          <w:tcPr>
            <w:tcW w:w="2272" w:type="dxa"/>
          </w:tcPr>
          <w:p w14:paraId="6B824852" w14:textId="700D0710" w:rsidR="00041BA7" w:rsidRPr="00000A84" w:rsidRDefault="00041BA7" w:rsidP="00000A8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Ch. </w:t>
            </w:r>
            <w:r w:rsidR="00000A84">
              <w:rPr>
                <w:rFonts w:ascii="Times New Roman" w:hAnsi="Times New Roman" w:cs="Times New Roman"/>
                <w:sz w:val="22"/>
                <w:szCs w:val="22"/>
              </w:rPr>
              <w:t>8</w:t>
            </w:r>
          </w:p>
        </w:tc>
        <w:tc>
          <w:tcPr>
            <w:tcW w:w="2563" w:type="dxa"/>
          </w:tcPr>
          <w:p w14:paraId="001D53CD" w14:textId="1C23D82D" w:rsidR="004E145F" w:rsidRPr="00BC0930" w:rsidRDefault="004F543E">
            <w:pPr>
              <w:rPr>
                <w:rFonts w:ascii="Times New Roman" w:hAnsi="Times New Roman" w:cs="Times New Roman"/>
                <w:sz w:val="22"/>
                <w:szCs w:val="22"/>
              </w:rPr>
            </w:pPr>
            <w:r>
              <w:rPr>
                <w:rFonts w:ascii="Times New Roman" w:hAnsi="Times New Roman" w:cs="Times New Roman"/>
                <w:sz w:val="22"/>
                <w:szCs w:val="22"/>
              </w:rPr>
              <w:t>-Media Paper due*</w:t>
            </w:r>
          </w:p>
        </w:tc>
      </w:tr>
      <w:tr w:rsidR="00A04A85" w:rsidRPr="004E145F" w14:paraId="632B5163" w14:textId="77777777" w:rsidTr="00156C74">
        <w:tc>
          <w:tcPr>
            <w:tcW w:w="2186" w:type="dxa"/>
          </w:tcPr>
          <w:p w14:paraId="13C4E15F" w14:textId="23A528E1"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13</w:t>
            </w:r>
            <w:r w:rsidR="00C37672">
              <w:rPr>
                <w:rFonts w:ascii="Times New Roman" w:hAnsi="Times New Roman" w:cs="Times New Roman"/>
                <w:sz w:val="22"/>
                <w:szCs w:val="22"/>
              </w:rPr>
              <w:t xml:space="preserve"> (4/1-4/5)</w:t>
            </w:r>
          </w:p>
        </w:tc>
        <w:tc>
          <w:tcPr>
            <w:tcW w:w="2329" w:type="dxa"/>
          </w:tcPr>
          <w:p w14:paraId="0306B239" w14:textId="7841E93B"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Public Opinion/Collective Action</w:t>
            </w:r>
          </w:p>
        </w:tc>
        <w:tc>
          <w:tcPr>
            <w:tcW w:w="2272" w:type="dxa"/>
          </w:tcPr>
          <w:p w14:paraId="0D491BE9" w14:textId="77777777" w:rsidR="004E145F" w:rsidRPr="0068547C" w:rsidRDefault="0068547C" w:rsidP="0068547C">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6</w:t>
            </w:r>
          </w:p>
          <w:p w14:paraId="32EFF5CD" w14:textId="158D8993" w:rsidR="0068547C" w:rsidRPr="0068547C" w:rsidRDefault="0068547C" w:rsidP="0068547C">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10</w:t>
            </w:r>
          </w:p>
        </w:tc>
        <w:tc>
          <w:tcPr>
            <w:tcW w:w="2563" w:type="dxa"/>
          </w:tcPr>
          <w:p w14:paraId="3AB5953E" w14:textId="38B7729E" w:rsidR="004E145F" w:rsidRPr="00BC0930" w:rsidRDefault="00C37672">
            <w:pPr>
              <w:rPr>
                <w:rFonts w:ascii="Times New Roman" w:hAnsi="Times New Roman" w:cs="Times New Roman"/>
                <w:sz w:val="22"/>
                <w:szCs w:val="22"/>
              </w:rPr>
            </w:pPr>
            <w:r w:rsidRPr="00BC0930">
              <w:rPr>
                <w:rFonts w:ascii="Times New Roman" w:hAnsi="Times New Roman" w:cs="Times New Roman"/>
                <w:sz w:val="22"/>
                <w:szCs w:val="22"/>
              </w:rPr>
              <w:t>-Quiz #4</w:t>
            </w:r>
          </w:p>
        </w:tc>
      </w:tr>
      <w:tr w:rsidR="00000A84" w:rsidRPr="004E145F" w14:paraId="1CFED646" w14:textId="77777777" w:rsidTr="00156C74">
        <w:tc>
          <w:tcPr>
            <w:tcW w:w="2186" w:type="dxa"/>
          </w:tcPr>
          <w:p w14:paraId="0FDE2DBE" w14:textId="64009E17" w:rsidR="00000A84" w:rsidRPr="00C37672" w:rsidRDefault="00000A84" w:rsidP="00000A84">
            <w:pPr>
              <w:rPr>
                <w:rFonts w:ascii="Times New Roman" w:hAnsi="Times New Roman" w:cs="Times New Roman"/>
                <w:sz w:val="22"/>
                <w:szCs w:val="22"/>
              </w:rPr>
            </w:pPr>
            <w:r w:rsidRPr="00C37672">
              <w:rPr>
                <w:rFonts w:ascii="Times New Roman" w:hAnsi="Times New Roman" w:cs="Times New Roman"/>
                <w:sz w:val="22"/>
                <w:szCs w:val="22"/>
              </w:rPr>
              <w:t>Week 14</w:t>
            </w:r>
            <w:r>
              <w:rPr>
                <w:rFonts w:ascii="Times New Roman" w:hAnsi="Times New Roman" w:cs="Times New Roman"/>
                <w:sz w:val="22"/>
                <w:szCs w:val="22"/>
              </w:rPr>
              <w:t xml:space="preserve"> (4/8-4/12)</w:t>
            </w:r>
          </w:p>
        </w:tc>
        <w:tc>
          <w:tcPr>
            <w:tcW w:w="2329" w:type="dxa"/>
          </w:tcPr>
          <w:p w14:paraId="598D7F47" w14:textId="66D17E23" w:rsidR="00000A84" w:rsidRPr="00C37672" w:rsidRDefault="00000A84" w:rsidP="00000A84">
            <w:pPr>
              <w:rPr>
                <w:rFonts w:ascii="Times New Roman" w:hAnsi="Times New Roman" w:cs="Times New Roman"/>
                <w:sz w:val="22"/>
                <w:szCs w:val="22"/>
              </w:rPr>
            </w:pPr>
            <w:r>
              <w:rPr>
                <w:rFonts w:ascii="Times New Roman" w:hAnsi="Times New Roman" w:cs="Times New Roman"/>
                <w:sz w:val="22"/>
                <w:szCs w:val="22"/>
              </w:rPr>
              <w:t>Domestic and Foreign Policy</w:t>
            </w:r>
          </w:p>
        </w:tc>
        <w:tc>
          <w:tcPr>
            <w:tcW w:w="2272" w:type="dxa"/>
          </w:tcPr>
          <w:p w14:paraId="0ABA91BD" w14:textId="77777777" w:rsidR="00000A84" w:rsidRDefault="00000A84" w:rsidP="00000A84">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Ch. 16</w:t>
            </w:r>
          </w:p>
          <w:p w14:paraId="2458BBE8" w14:textId="3275B9E1" w:rsidR="00000A84" w:rsidRPr="00041BA7" w:rsidRDefault="00000A84" w:rsidP="00000A84">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Ch. 17</w:t>
            </w:r>
          </w:p>
        </w:tc>
        <w:tc>
          <w:tcPr>
            <w:tcW w:w="2563" w:type="dxa"/>
          </w:tcPr>
          <w:p w14:paraId="7B2D8972" w14:textId="0750AF62" w:rsidR="00000A84" w:rsidRPr="00BC0930" w:rsidRDefault="00000A84" w:rsidP="00000A84">
            <w:pPr>
              <w:rPr>
                <w:rFonts w:ascii="Times New Roman" w:hAnsi="Times New Roman" w:cs="Times New Roman"/>
                <w:sz w:val="22"/>
                <w:szCs w:val="22"/>
              </w:rPr>
            </w:pPr>
            <w:r>
              <w:rPr>
                <w:rFonts w:ascii="Times New Roman" w:hAnsi="Times New Roman" w:cs="Times New Roman"/>
                <w:sz w:val="22"/>
                <w:szCs w:val="22"/>
              </w:rPr>
              <w:t>-</w:t>
            </w:r>
            <w:r w:rsidRPr="0068547C">
              <w:rPr>
                <w:rFonts w:ascii="Times New Roman" w:hAnsi="Times New Roman" w:cs="Times New Roman"/>
                <w:sz w:val="22"/>
                <w:szCs w:val="22"/>
              </w:rPr>
              <w:t>Project proposal due!</w:t>
            </w:r>
          </w:p>
        </w:tc>
      </w:tr>
      <w:tr w:rsidR="00A04A85" w:rsidRPr="004E145F" w14:paraId="32B4EFF2" w14:textId="77777777" w:rsidTr="00156C74">
        <w:tc>
          <w:tcPr>
            <w:tcW w:w="2186" w:type="dxa"/>
          </w:tcPr>
          <w:p w14:paraId="776EF8A5" w14:textId="69E5B395"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15</w:t>
            </w:r>
            <w:r w:rsidR="00C37672">
              <w:rPr>
                <w:rFonts w:ascii="Times New Roman" w:hAnsi="Times New Roman" w:cs="Times New Roman"/>
                <w:sz w:val="22"/>
                <w:szCs w:val="22"/>
              </w:rPr>
              <w:t xml:space="preserve"> (4/15-4/19)</w:t>
            </w:r>
          </w:p>
        </w:tc>
        <w:tc>
          <w:tcPr>
            <w:tcW w:w="2329" w:type="dxa"/>
          </w:tcPr>
          <w:p w14:paraId="7745BB23" w14:textId="41EAA497"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Voting, Elections, and Participation</w:t>
            </w:r>
            <w:r w:rsidR="00DA57B5">
              <w:rPr>
                <w:rFonts w:ascii="Times New Roman" w:hAnsi="Times New Roman" w:cs="Times New Roman"/>
                <w:sz w:val="22"/>
                <w:szCs w:val="22"/>
              </w:rPr>
              <w:t xml:space="preserve"> (interest groups)</w:t>
            </w:r>
          </w:p>
        </w:tc>
        <w:tc>
          <w:tcPr>
            <w:tcW w:w="2272" w:type="dxa"/>
          </w:tcPr>
          <w:p w14:paraId="49292ED1" w14:textId="726D3DAF" w:rsidR="004E145F" w:rsidRPr="0068547C" w:rsidRDefault="0068547C" w:rsidP="0068547C">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Ch. 7</w:t>
            </w:r>
          </w:p>
        </w:tc>
        <w:tc>
          <w:tcPr>
            <w:tcW w:w="2563" w:type="dxa"/>
          </w:tcPr>
          <w:p w14:paraId="0BE6C696" w14:textId="77777777" w:rsidR="004E145F" w:rsidRDefault="00C37672">
            <w:pPr>
              <w:rPr>
                <w:rFonts w:ascii="Times New Roman" w:hAnsi="Times New Roman" w:cs="Times New Roman"/>
                <w:sz w:val="22"/>
                <w:szCs w:val="22"/>
              </w:rPr>
            </w:pPr>
            <w:r w:rsidRPr="00BC0930">
              <w:rPr>
                <w:rFonts w:ascii="Times New Roman" w:hAnsi="Times New Roman" w:cs="Times New Roman"/>
                <w:sz w:val="22"/>
                <w:szCs w:val="22"/>
              </w:rPr>
              <w:t>-Quiz #5</w:t>
            </w:r>
          </w:p>
          <w:p w14:paraId="4BF5E091" w14:textId="5045826C" w:rsidR="004F543E" w:rsidRPr="00BC0930" w:rsidRDefault="004F543E">
            <w:pPr>
              <w:rPr>
                <w:rFonts w:ascii="Times New Roman" w:hAnsi="Times New Roman" w:cs="Times New Roman"/>
                <w:sz w:val="22"/>
                <w:szCs w:val="22"/>
              </w:rPr>
            </w:pPr>
            <w:r>
              <w:rPr>
                <w:rFonts w:ascii="Times New Roman" w:hAnsi="Times New Roman" w:cs="Times New Roman"/>
                <w:sz w:val="22"/>
                <w:szCs w:val="22"/>
              </w:rPr>
              <w:t>-Voting paper due*</w:t>
            </w:r>
          </w:p>
        </w:tc>
      </w:tr>
      <w:tr w:rsidR="00A04A85" w:rsidRPr="004E145F" w14:paraId="27D031CA" w14:textId="77777777" w:rsidTr="00156C74">
        <w:tc>
          <w:tcPr>
            <w:tcW w:w="2186" w:type="dxa"/>
          </w:tcPr>
          <w:p w14:paraId="6265E583" w14:textId="3BC9ADD3"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Week 16</w:t>
            </w:r>
            <w:r w:rsidR="00C37672">
              <w:rPr>
                <w:rFonts w:ascii="Times New Roman" w:hAnsi="Times New Roman" w:cs="Times New Roman"/>
                <w:sz w:val="22"/>
                <w:szCs w:val="22"/>
              </w:rPr>
              <w:t xml:space="preserve"> (4/22-4/26)</w:t>
            </w:r>
          </w:p>
        </w:tc>
        <w:tc>
          <w:tcPr>
            <w:tcW w:w="2329" w:type="dxa"/>
          </w:tcPr>
          <w:p w14:paraId="7A22C12E" w14:textId="30C9CE6A" w:rsidR="004E145F" w:rsidRPr="00C37672" w:rsidRDefault="001526A8">
            <w:pPr>
              <w:rPr>
                <w:rFonts w:ascii="Times New Roman" w:hAnsi="Times New Roman" w:cs="Times New Roman"/>
                <w:sz w:val="22"/>
                <w:szCs w:val="22"/>
              </w:rPr>
            </w:pPr>
            <w:r w:rsidRPr="00C37672">
              <w:rPr>
                <w:rFonts w:ascii="Times New Roman" w:hAnsi="Times New Roman" w:cs="Times New Roman"/>
                <w:sz w:val="22"/>
                <w:szCs w:val="22"/>
              </w:rPr>
              <w:t>Georgia Constitution and Politics</w:t>
            </w:r>
          </w:p>
        </w:tc>
        <w:tc>
          <w:tcPr>
            <w:tcW w:w="2272" w:type="dxa"/>
          </w:tcPr>
          <w:p w14:paraId="225A05D0" w14:textId="24F7A2A0" w:rsidR="004E145F" w:rsidRPr="0068547C" w:rsidRDefault="0068547C" w:rsidP="0068547C">
            <w:pPr>
              <w:pStyle w:val="ListParagraph"/>
              <w:numPr>
                <w:ilvl w:val="0"/>
                <w:numId w:val="6"/>
              </w:numPr>
              <w:rPr>
                <w:rFonts w:ascii="Times New Roman" w:hAnsi="Times New Roman" w:cs="Times New Roman"/>
                <w:sz w:val="22"/>
                <w:szCs w:val="22"/>
              </w:rPr>
            </w:pPr>
            <w:r w:rsidRPr="0068547C">
              <w:rPr>
                <w:rFonts w:ascii="Times New Roman" w:hAnsi="Times New Roman" w:cs="Times New Roman"/>
                <w:sz w:val="22"/>
                <w:szCs w:val="22"/>
              </w:rPr>
              <w:t xml:space="preserve">Readings on </w:t>
            </w:r>
            <w:proofErr w:type="spellStart"/>
            <w:r w:rsidRPr="0068547C">
              <w:rPr>
                <w:rFonts w:ascii="Times New Roman" w:hAnsi="Times New Roman" w:cs="Times New Roman"/>
                <w:sz w:val="22"/>
                <w:szCs w:val="22"/>
              </w:rPr>
              <w:t>eLC</w:t>
            </w:r>
            <w:proofErr w:type="spellEnd"/>
          </w:p>
        </w:tc>
        <w:tc>
          <w:tcPr>
            <w:tcW w:w="2563" w:type="dxa"/>
          </w:tcPr>
          <w:p w14:paraId="729DB907" w14:textId="77777777" w:rsidR="004E145F" w:rsidRPr="00BC0930" w:rsidRDefault="004E145F">
            <w:pPr>
              <w:rPr>
                <w:rFonts w:ascii="Times New Roman" w:hAnsi="Times New Roman" w:cs="Times New Roman"/>
                <w:sz w:val="22"/>
                <w:szCs w:val="22"/>
              </w:rPr>
            </w:pPr>
          </w:p>
        </w:tc>
      </w:tr>
      <w:tr w:rsidR="00A04A85" w:rsidRPr="004E145F" w14:paraId="1B2D6BC2" w14:textId="77777777" w:rsidTr="00156C74">
        <w:tc>
          <w:tcPr>
            <w:tcW w:w="2186" w:type="dxa"/>
          </w:tcPr>
          <w:p w14:paraId="7912C99A" w14:textId="65D26093"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 xml:space="preserve">Final Projects </w:t>
            </w:r>
          </w:p>
        </w:tc>
        <w:tc>
          <w:tcPr>
            <w:tcW w:w="2329" w:type="dxa"/>
          </w:tcPr>
          <w:p w14:paraId="60CD1420" w14:textId="45B21FFC" w:rsidR="004E145F" w:rsidRPr="00C37672" w:rsidRDefault="004E145F">
            <w:pPr>
              <w:rPr>
                <w:rFonts w:ascii="Times New Roman" w:hAnsi="Times New Roman" w:cs="Times New Roman"/>
                <w:sz w:val="22"/>
                <w:szCs w:val="22"/>
              </w:rPr>
            </w:pPr>
          </w:p>
        </w:tc>
        <w:tc>
          <w:tcPr>
            <w:tcW w:w="2272" w:type="dxa"/>
          </w:tcPr>
          <w:p w14:paraId="368A0124" w14:textId="77777777" w:rsidR="004E145F" w:rsidRPr="004E145F" w:rsidRDefault="004E145F">
            <w:pPr>
              <w:rPr>
                <w:rFonts w:ascii="Times New Roman" w:hAnsi="Times New Roman" w:cs="Times New Roman"/>
              </w:rPr>
            </w:pPr>
          </w:p>
        </w:tc>
        <w:tc>
          <w:tcPr>
            <w:tcW w:w="2563" w:type="dxa"/>
          </w:tcPr>
          <w:p w14:paraId="675AA309" w14:textId="77777777" w:rsidR="004E145F" w:rsidRPr="00BC0930" w:rsidRDefault="004E145F">
            <w:pPr>
              <w:rPr>
                <w:rFonts w:ascii="Times New Roman" w:hAnsi="Times New Roman" w:cs="Times New Roman"/>
                <w:sz w:val="22"/>
                <w:szCs w:val="22"/>
              </w:rPr>
            </w:pPr>
          </w:p>
        </w:tc>
      </w:tr>
      <w:tr w:rsidR="00A04A85" w:rsidRPr="004E145F" w14:paraId="542580DE" w14:textId="77777777" w:rsidTr="00156C74">
        <w:tc>
          <w:tcPr>
            <w:tcW w:w="2186" w:type="dxa"/>
          </w:tcPr>
          <w:p w14:paraId="388BC300" w14:textId="3268B19E" w:rsidR="004E145F" w:rsidRPr="00C37672" w:rsidRDefault="004E145F">
            <w:pPr>
              <w:rPr>
                <w:rFonts w:ascii="Times New Roman" w:hAnsi="Times New Roman" w:cs="Times New Roman"/>
                <w:sz w:val="22"/>
                <w:szCs w:val="22"/>
              </w:rPr>
            </w:pPr>
            <w:r w:rsidRPr="00C37672">
              <w:rPr>
                <w:rFonts w:ascii="Times New Roman" w:hAnsi="Times New Roman" w:cs="Times New Roman"/>
                <w:sz w:val="22"/>
                <w:szCs w:val="22"/>
              </w:rPr>
              <w:t>Final Projects</w:t>
            </w:r>
          </w:p>
        </w:tc>
        <w:tc>
          <w:tcPr>
            <w:tcW w:w="2329" w:type="dxa"/>
          </w:tcPr>
          <w:p w14:paraId="64C4A273" w14:textId="77777777" w:rsidR="004E145F" w:rsidRPr="004E145F" w:rsidRDefault="004E145F">
            <w:pPr>
              <w:rPr>
                <w:rFonts w:ascii="Times New Roman" w:hAnsi="Times New Roman" w:cs="Times New Roman"/>
              </w:rPr>
            </w:pPr>
          </w:p>
        </w:tc>
        <w:tc>
          <w:tcPr>
            <w:tcW w:w="2272" w:type="dxa"/>
          </w:tcPr>
          <w:p w14:paraId="6699129B" w14:textId="77777777" w:rsidR="004E145F" w:rsidRPr="004E145F" w:rsidRDefault="004E145F">
            <w:pPr>
              <w:rPr>
                <w:rFonts w:ascii="Times New Roman" w:hAnsi="Times New Roman" w:cs="Times New Roman"/>
              </w:rPr>
            </w:pPr>
          </w:p>
        </w:tc>
        <w:tc>
          <w:tcPr>
            <w:tcW w:w="2563" w:type="dxa"/>
          </w:tcPr>
          <w:p w14:paraId="196BB5AE" w14:textId="77777777" w:rsidR="004E145F" w:rsidRPr="004E145F" w:rsidRDefault="004E145F">
            <w:pPr>
              <w:rPr>
                <w:rFonts w:ascii="Times New Roman" w:hAnsi="Times New Roman" w:cs="Times New Roman"/>
              </w:rPr>
            </w:pPr>
          </w:p>
        </w:tc>
      </w:tr>
    </w:tbl>
    <w:p w14:paraId="36F1E70A" w14:textId="77777777" w:rsidR="00156C74" w:rsidRDefault="00156C74" w:rsidP="00156C74">
      <w:pPr>
        <w:pStyle w:val="paragraph"/>
        <w:spacing w:before="0" w:beforeAutospacing="0" w:after="0" w:afterAutospacing="0"/>
        <w:textAlignment w:val="baseline"/>
        <w:rPr>
          <w:rStyle w:val="normaltextrun"/>
          <w:sz w:val="22"/>
          <w:szCs w:val="22"/>
        </w:rPr>
      </w:pPr>
    </w:p>
    <w:p w14:paraId="21DFCBD8" w14:textId="77777777" w:rsidR="00156C74" w:rsidRDefault="00156C74" w:rsidP="00156C74">
      <w:pPr>
        <w:pStyle w:val="paragraph"/>
        <w:spacing w:before="0" w:beforeAutospacing="0" w:after="0" w:afterAutospacing="0"/>
        <w:textAlignment w:val="baseline"/>
        <w:rPr>
          <w:rStyle w:val="normaltextrun"/>
          <w:sz w:val="22"/>
          <w:szCs w:val="22"/>
        </w:rPr>
      </w:pPr>
    </w:p>
    <w:p w14:paraId="720D6130" w14:textId="77777777" w:rsidR="00156C74" w:rsidRDefault="00156C74" w:rsidP="00156C74">
      <w:pPr>
        <w:pStyle w:val="paragraph"/>
        <w:spacing w:before="0" w:beforeAutospacing="0" w:after="0" w:afterAutospacing="0"/>
        <w:textAlignment w:val="baseline"/>
        <w:rPr>
          <w:rStyle w:val="normaltextrun"/>
          <w:sz w:val="22"/>
          <w:szCs w:val="22"/>
        </w:rPr>
      </w:pPr>
    </w:p>
    <w:p w14:paraId="390E074C" w14:textId="77777777" w:rsidR="00156C74" w:rsidRDefault="00156C74" w:rsidP="00156C74">
      <w:pPr>
        <w:pStyle w:val="paragraph"/>
        <w:spacing w:before="0" w:beforeAutospacing="0" w:after="0" w:afterAutospacing="0"/>
        <w:textAlignment w:val="baseline"/>
        <w:rPr>
          <w:rStyle w:val="normaltextrun"/>
          <w:sz w:val="22"/>
          <w:szCs w:val="22"/>
        </w:rPr>
      </w:pPr>
    </w:p>
    <w:p w14:paraId="6A6569C0" w14:textId="77777777" w:rsidR="00156C74" w:rsidRDefault="00156C74" w:rsidP="00156C74">
      <w:pPr>
        <w:pStyle w:val="paragraph"/>
        <w:spacing w:before="0" w:beforeAutospacing="0" w:after="0" w:afterAutospacing="0"/>
        <w:textAlignment w:val="baseline"/>
        <w:rPr>
          <w:rStyle w:val="normaltextrun"/>
          <w:sz w:val="22"/>
          <w:szCs w:val="22"/>
        </w:rPr>
      </w:pPr>
    </w:p>
    <w:p w14:paraId="6AE8CE02" w14:textId="77777777" w:rsidR="00156C74" w:rsidRDefault="00156C74" w:rsidP="00156C74">
      <w:pPr>
        <w:pStyle w:val="paragraph"/>
        <w:spacing w:before="0" w:beforeAutospacing="0" w:after="0" w:afterAutospacing="0"/>
        <w:textAlignment w:val="baseline"/>
        <w:rPr>
          <w:rStyle w:val="normaltextrun"/>
          <w:sz w:val="22"/>
          <w:szCs w:val="22"/>
        </w:rPr>
      </w:pPr>
    </w:p>
    <w:p w14:paraId="6B6EF328" w14:textId="77777777" w:rsidR="00156C74" w:rsidRDefault="00156C74" w:rsidP="00156C74">
      <w:pPr>
        <w:pStyle w:val="paragraph"/>
        <w:spacing w:before="0" w:beforeAutospacing="0" w:after="0" w:afterAutospacing="0"/>
        <w:textAlignment w:val="baseline"/>
        <w:rPr>
          <w:rStyle w:val="normaltextrun"/>
          <w:sz w:val="22"/>
          <w:szCs w:val="22"/>
        </w:rPr>
      </w:pPr>
    </w:p>
    <w:p w14:paraId="3A29D456" w14:textId="77777777" w:rsidR="00AE3A13" w:rsidRDefault="00AE3A13" w:rsidP="00156C74">
      <w:pPr>
        <w:pStyle w:val="paragraph"/>
        <w:spacing w:before="0" w:beforeAutospacing="0" w:after="0" w:afterAutospacing="0"/>
        <w:textAlignment w:val="baseline"/>
        <w:rPr>
          <w:rStyle w:val="normaltextrun"/>
          <w:sz w:val="22"/>
          <w:szCs w:val="22"/>
        </w:rPr>
      </w:pPr>
    </w:p>
    <w:p w14:paraId="7BE78A6A" w14:textId="77777777" w:rsidR="00AE3A13" w:rsidRDefault="00AE3A13" w:rsidP="00156C74">
      <w:pPr>
        <w:pStyle w:val="paragraph"/>
        <w:spacing w:before="0" w:beforeAutospacing="0" w:after="0" w:afterAutospacing="0"/>
        <w:textAlignment w:val="baseline"/>
        <w:rPr>
          <w:rStyle w:val="normaltextrun"/>
          <w:sz w:val="22"/>
          <w:szCs w:val="22"/>
        </w:rPr>
      </w:pPr>
    </w:p>
    <w:p w14:paraId="50811D4C" w14:textId="77777777" w:rsidR="00156C74" w:rsidRDefault="00156C74" w:rsidP="00156C74">
      <w:pPr>
        <w:pStyle w:val="paragraph"/>
        <w:spacing w:before="0" w:beforeAutospacing="0" w:after="0" w:afterAutospacing="0"/>
        <w:textAlignment w:val="baseline"/>
        <w:rPr>
          <w:rStyle w:val="normaltextrun"/>
          <w:sz w:val="22"/>
          <w:szCs w:val="22"/>
        </w:rPr>
      </w:pPr>
    </w:p>
    <w:p w14:paraId="390A8132" w14:textId="77777777" w:rsidR="00156C74" w:rsidRDefault="00156C74" w:rsidP="00156C74">
      <w:pPr>
        <w:pStyle w:val="paragraph"/>
        <w:spacing w:before="0" w:beforeAutospacing="0" w:after="0" w:afterAutospacing="0"/>
        <w:textAlignment w:val="baseline"/>
        <w:rPr>
          <w:rStyle w:val="normaltextrun"/>
          <w:sz w:val="22"/>
          <w:szCs w:val="22"/>
        </w:rPr>
      </w:pPr>
    </w:p>
    <w:p w14:paraId="0A824966" w14:textId="630B3BF8" w:rsidR="00156C74" w:rsidRDefault="00156C74" w:rsidP="00156C74">
      <w:pPr>
        <w:pStyle w:val="paragraph"/>
        <w:spacing w:before="0" w:beforeAutospacing="0" w:after="0" w:afterAutospacing="0"/>
        <w:textAlignment w:val="baseline"/>
        <w:rPr>
          <w:rStyle w:val="eop"/>
          <w:b/>
          <w:bCs/>
        </w:rPr>
      </w:pPr>
      <w:r w:rsidRPr="00156C74">
        <w:rPr>
          <w:rStyle w:val="normaltextrun"/>
          <w:b/>
          <w:bCs/>
        </w:rPr>
        <w:t>Course policies</w:t>
      </w:r>
      <w:r w:rsidRPr="00156C74">
        <w:rPr>
          <w:rStyle w:val="eop"/>
          <w:b/>
          <w:bCs/>
        </w:rPr>
        <w:t> </w:t>
      </w:r>
    </w:p>
    <w:p w14:paraId="7F78B3F5" w14:textId="77777777" w:rsidR="00156C74" w:rsidRPr="00156C74" w:rsidRDefault="00156C74" w:rsidP="00156C74">
      <w:pPr>
        <w:pStyle w:val="paragraph"/>
        <w:spacing w:before="0" w:beforeAutospacing="0" w:after="0" w:afterAutospacing="0"/>
        <w:textAlignment w:val="baseline"/>
        <w:rPr>
          <w:b/>
          <w:bCs/>
        </w:rPr>
      </w:pPr>
    </w:p>
    <w:p w14:paraId="434677F1" w14:textId="5490509D" w:rsidR="00156C74" w:rsidRDefault="00156C74" w:rsidP="00156C74">
      <w:pPr>
        <w:pStyle w:val="paragraph"/>
        <w:spacing w:before="0" w:beforeAutospacing="0" w:after="0" w:afterAutospacing="0"/>
        <w:ind w:left="720"/>
        <w:textAlignment w:val="baseline"/>
        <w:rPr>
          <w:rStyle w:val="eop"/>
          <w:color w:val="000000"/>
          <w:sz w:val="22"/>
          <w:szCs w:val="22"/>
        </w:rPr>
      </w:pPr>
      <w:r>
        <w:rPr>
          <w:rStyle w:val="normaltextrun"/>
          <w:b/>
          <w:bCs/>
          <w:color w:val="000000"/>
          <w:sz w:val="22"/>
          <w:szCs w:val="22"/>
        </w:rPr>
        <w:t>Grade Appeals, Incompletes, Late Assignments, and Make-Up Policy</w:t>
      </w:r>
      <w:r>
        <w:rPr>
          <w:rStyle w:val="scxw18927069"/>
          <w:color w:val="000000"/>
          <w:sz w:val="22"/>
          <w:szCs w:val="22"/>
        </w:rPr>
        <w:t> </w:t>
      </w:r>
      <w:r>
        <w:rPr>
          <w:color w:val="000000"/>
          <w:sz w:val="22"/>
          <w:szCs w:val="22"/>
        </w:rPr>
        <w:br/>
      </w:r>
      <w:r>
        <w:rPr>
          <w:rStyle w:val="normaltextrun"/>
          <w:color w:val="000000"/>
          <w:sz w:val="22"/>
          <w:szCs w:val="22"/>
        </w:rPr>
        <w:t>• A final grade of “Incomplete” will only be given in this course under exceptional</w:t>
      </w:r>
      <w:r>
        <w:rPr>
          <w:rStyle w:val="scxw18927069"/>
          <w:color w:val="000000"/>
          <w:sz w:val="22"/>
          <w:szCs w:val="22"/>
        </w:rPr>
        <w:t> </w:t>
      </w:r>
      <w:r>
        <w:rPr>
          <w:color w:val="000000"/>
          <w:sz w:val="22"/>
          <w:szCs w:val="22"/>
        </w:rPr>
        <w:br/>
      </w:r>
      <w:r>
        <w:rPr>
          <w:rStyle w:val="normaltextrun"/>
          <w:color w:val="000000"/>
          <w:sz w:val="22"/>
          <w:szCs w:val="22"/>
        </w:rPr>
        <w:t>circumstances and is solely at the discretion of the instructor.</w:t>
      </w:r>
      <w:r>
        <w:rPr>
          <w:rStyle w:val="scxw18927069"/>
          <w:color w:val="000000"/>
          <w:sz w:val="22"/>
          <w:szCs w:val="22"/>
        </w:rPr>
        <w:t> </w:t>
      </w:r>
      <w:r>
        <w:rPr>
          <w:color w:val="000000"/>
          <w:sz w:val="22"/>
          <w:szCs w:val="22"/>
        </w:rPr>
        <w:br/>
      </w:r>
      <w:r>
        <w:rPr>
          <w:rStyle w:val="normaltextrun"/>
          <w:color w:val="000000"/>
          <w:sz w:val="22"/>
          <w:szCs w:val="22"/>
        </w:rPr>
        <w:t>• Legitimate excuses for absence from an exam (e.g., religious holiday, medical emergency,</w:t>
      </w:r>
      <w:r>
        <w:rPr>
          <w:rStyle w:val="scxw18927069"/>
          <w:color w:val="000000"/>
          <w:sz w:val="22"/>
          <w:szCs w:val="22"/>
        </w:rPr>
        <w:t> </w:t>
      </w:r>
      <w:r>
        <w:rPr>
          <w:color w:val="000000"/>
          <w:sz w:val="22"/>
          <w:szCs w:val="22"/>
        </w:rPr>
        <w:br/>
      </w:r>
      <w:r>
        <w:rPr>
          <w:rStyle w:val="normaltextrun"/>
          <w:color w:val="000000"/>
          <w:sz w:val="22"/>
          <w:szCs w:val="22"/>
        </w:rPr>
        <w:t>or illness) should be presented before the exam</w:t>
      </w:r>
      <w:r w:rsidR="00AC06B0">
        <w:rPr>
          <w:rStyle w:val="normaltextrun"/>
          <w:color w:val="000000"/>
          <w:sz w:val="22"/>
          <w:szCs w:val="22"/>
        </w:rPr>
        <w:t>/due date</w:t>
      </w:r>
      <w:r>
        <w:rPr>
          <w:rStyle w:val="normaltextrun"/>
          <w:color w:val="000000"/>
          <w:sz w:val="22"/>
          <w:szCs w:val="22"/>
        </w:rPr>
        <w:t xml:space="preserve"> </w:t>
      </w:r>
      <w:r w:rsidR="0017032C">
        <w:rPr>
          <w:rStyle w:val="normaltextrun"/>
          <w:color w:val="000000"/>
          <w:sz w:val="22"/>
          <w:szCs w:val="22"/>
        </w:rPr>
        <w:t>if possible</w:t>
      </w:r>
      <w:r>
        <w:rPr>
          <w:rStyle w:val="normaltextrun"/>
          <w:color w:val="000000"/>
          <w:sz w:val="22"/>
          <w:szCs w:val="22"/>
        </w:rPr>
        <w:t>.</w:t>
      </w:r>
      <w:r>
        <w:rPr>
          <w:rStyle w:val="scxw18927069"/>
          <w:color w:val="000000"/>
          <w:sz w:val="22"/>
          <w:szCs w:val="22"/>
        </w:rPr>
        <w:t> </w:t>
      </w:r>
      <w:r>
        <w:rPr>
          <w:color w:val="000000"/>
          <w:sz w:val="22"/>
          <w:szCs w:val="22"/>
        </w:rPr>
        <w:br/>
      </w:r>
      <w:r>
        <w:rPr>
          <w:rStyle w:val="normaltextrun"/>
          <w:color w:val="000000"/>
          <w:sz w:val="22"/>
          <w:szCs w:val="22"/>
        </w:rPr>
        <w:t xml:space="preserve">• Late assignments will </w:t>
      </w:r>
      <w:r w:rsidR="00AC06B0">
        <w:rPr>
          <w:rStyle w:val="normaltextrun"/>
          <w:color w:val="000000"/>
          <w:sz w:val="22"/>
          <w:szCs w:val="22"/>
        </w:rPr>
        <w:t xml:space="preserve">receive a letter grade deduction for every day it is late. </w:t>
      </w:r>
      <w:r>
        <w:rPr>
          <w:rStyle w:val="eop"/>
          <w:color w:val="000000"/>
          <w:sz w:val="22"/>
          <w:szCs w:val="22"/>
        </w:rPr>
        <w:t> </w:t>
      </w:r>
    </w:p>
    <w:p w14:paraId="095D80CB" w14:textId="77777777" w:rsidR="00156C74" w:rsidRDefault="00156C74" w:rsidP="00156C74">
      <w:pPr>
        <w:pStyle w:val="paragraph"/>
        <w:spacing w:before="0" w:beforeAutospacing="0" w:after="0" w:afterAutospacing="0"/>
        <w:ind w:left="720"/>
        <w:textAlignment w:val="baseline"/>
        <w:rPr>
          <w:sz w:val="22"/>
          <w:szCs w:val="22"/>
        </w:rPr>
      </w:pPr>
    </w:p>
    <w:p w14:paraId="31CEE26B" w14:textId="2C300A27" w:rsidR="00156C74" w:rsidRDefault="00156C74" w:rsidP="00156C74">
      <w:pPr>
        <w:pStyle w:val="paragraph"/>
        <w:spacing w:before="0" w:beforeAutospacing="0" w:after="0" w:afterAutospacing="0"/>
        <w:ind w:firstLine="720"/>
        <w:textAlignment w:val="baseline"/>
        <w:rPr>
          <w:sz w:val="22"/>
          <w:szCs w:val="22"/>
        </w:rPr>
      </w:pPr>
      <w:r>
        <w:rPr>
          <w:rStyle w:val="normaltextrun"/>
          <w:b/>
          <w:bCs/>
          <w:color w:val="000000"/>
          <w:sz w:val="22"/>
          <w:szCs w:val="22"/>
        </w:rPr>
        <w:t xml:space="preserve">Office Hours (Tuesdays from 12-2 in Baldwin </w:t>
      </w:r>
      <w:r w:rsidR="00F26CA2">
        <w:rPr>
          <w:rStyle w:val="normaltextrun"/>
          <w:b/>
          <w:bCs/>
          <w:color w:val="000000"/>
          <w:sz w:val="22"/>
          <w:szCs w:val="22"/>
        </w:rPr>
        <w:t>305A</w:t>
      </w:r>
      <w:r>
        <w:rPr>
          <w:rStyle w:val="normaltextrun"/>
          <w:b/>
          <w:bCs/>
          <w:color w:val="000000"/>
          <w:sz w:val="22"/>
          <w:szCs w:val="22"/>
        </w:rPr>
        <w:t>)</w:t>
      </w:r>
      <w:r>
        <w:rPr>
          <w:rStyle w:val="eop"/>
          <w:color w:val="000000"/>
          <w:sz w:val="22"/>
          <w:szCs w:val="22"/>
        </w:rPr>
        <w:t> </w:t>
      </w:r>
    </w:p>
    <w:p w14:paraId="38AFE94E" w14:textId="549CB224" w:rsidR="00156C74" w:rsidRDefault="00156C74" w:rsidP="00156C74">
      <w:pPr>
        <w:pStyle w:val="paragraph"/>
        <w:spacing w:before="0" w:beforeAutospacing="0" w:after="0" w:afterAutospacing="0"/>
        <w:ind w:left="720"/>
        <w:textAlignment w:val="baseline"/>
        <w:rPr>
          <w:sz w:val="22"/>
          <w:szCs w:val="22"/>
        </w:rPr>
      </w:pPr>
      <w:r>
        <w:rPr>
          <w:rStyle w:val="normaltextrun"/>
          <w:color w:val="000000"/>
          <w:sz w:val="22"/>
          <w:szCs w:val="22"/>
        </w:rPr>
        <w:t>Students who are having difficulty with the course materials and/or assignments are encouraged to set up an appointment for office hours. I really enjoy meeting with students! However, please note that office hours are for clarification of material, not for recreating a lecture if you missed class. For that, please get with other students to share notes and get a recap.</w:t>
      </w:r>
      <w:r>
        <w:rPr>
          <w:rStyle w:val="eop"/>
          <w:color w:val="000000"/>
          <w:sz w:val="22"/>
          <w:szCs w:val="22"/>
        </w:rPr>
        <w:t> </w:t>
      </w:r>
      <w:r>
        <w:rPr>
          <w:rStyle w:val="normaltextrun"/>
          <w:color w:val="000000"/>
          <w:sz w:val="22"/>
          <w:szCs w:val="22"/>
        </w:rPr>
        <w:t xml:space="preserve">If you cannot make the designated office hours, email me and we can find an alternative meeting </w:t>
      </w:r>
      <w:proofErr w:type="gramStart"/>
      <w:r>
        <w:rPr>
          <w:rStyle w:val="normaltextrun"/>
          <w:color w:val="000000"/>
          <w:sz w:val="22"/>
          <w:szCs w:val="22"/>
        </w:rPr>
        <w:t>time</w:t>
      </w:r>
      <w:proofErr w:type="gramEnd"/>
      <w:r>
        <w:rPr>
          <w:rStyle w:val="eop"/>
          <w:color w:val="000000"/>
          <w:sz w:val="22"/>
          <w:szCs w:val="22"/>
        </w:rPr>
        <w:t> </w:t>
      </w:r>
    </w:p>
    <w:p w14:paraId="616E99DD" w14:textId="77777777" w:rsidR="00156C74" w:rsidRDefault="00156C74" w:rsidP="00156C74">
      <w:pPr>
        <w:pStyle w:val="paragraph"/>
        <w:spacing w:before="0" w:beforeAutospacing="0" w:after="0" w:afterAutospacing="0"/>
        <w:textAlignment w:val="baseline"/>
        <w:rPr>
          <w:rStyle w:val="normaltextrun"/>
          <w:b/>
          <w:bCs/>
          <w:color w:val="000000"/>
          <w:sz w:val="22"/>
          <w:szCs w:val="22"/>
        </w:rPr>
      </w:pPr>
    </w:p>
    <w:p w14:paraId="4F9622F6" w14:textId="1424C38C" w:rsidR="00156C74" w:rsidRDefault="00156C74" w:rsidP="00156C74">
      <w:pPr>
        <w:pStyle w:val="paragraph"/>
        <w:spacing w:before="0" w:beforeAutospacing="0" w:after="0" w:afterAutospacing="0"/>
        <w:ind w:left="720"/>
        <w:textAlignment w:val="baseline"/>
        <w:rPr>
          <w:sz w:val="22"/>
          <w:szCs w:val="22"/>
        </w:rPr>
      </w:pPr>
      <w:r>
        <w:rPr>
          <w:rStyle w:val="normaltextrun"/>
          <w:b/>
          <w:bCs/>
          <w:color w:val="000000"/>
          <w:sz w:val="22"/>
          <w:szCs w:val="22"/>
        </w:rPr>
        <w:t>Syllabus Policy</w:t>
      </w:r>
      <w:r>
        <w:rPr>
          <w:rStyle w:val="scxw18927069"/>
          <w:color w:val="000000"/>
          <w:sz w:val="22"/>
          <w:szCs w:val="22"/>
        </w:rPr>
        <w:t> </w:t>
      </w:r>
      <w:r>
        <w:rPr>
          <w:color w:val="000000"/>
          <w:sz w:val="22"/>
          <w:szCs w:val="22"/>
        </w:rPr>
        <w:br/>
      </w:r>
      <w:r>
        <w:rPr>
          <w:rStyle w:val="normaltextrun"/>
          <w:color w:val="000000"/>
          <w:sz w:val="22"/>
          <w:szCs w:val="22"/>
        </w:rPr>
        <w:t>I reserve the right to make changes to the syllabus if necessary. I will give you fair notice (at least a week) if something, such as a reading assignment, is going to change.</w:t>
      </w:r>
      <w:r>
        <w:rPr>
          <w:rStyle w:val="eop"/>
          <w:color w:val="000000"/>
          <w:sz w:val="22"/>
          <w:szCs w:val="22"/>
        </w:rPr>
        <w:t> </w:t>
      </w:r>
    </w:p>
    <w:p w14:paraId="4DC81819" w14:textId="77777777" w:rsidR="00156C74" w:rsidRDefault="00156C74" w:rsidP="00156C74">
      <w:pPr>
        <w:pStyle w:val="paragraph"/>
        <w:spacing w:before="0" w:beforeAutospacing="0" w:after="0" w:afterAutospacing="0"/>
        <w:textAlignment w:val="baseline"/>
        <w:rPr>
          <w:sz w:val="22"/>
          <w:szCs w:val="22"/>
        </w:rPr>
      </w:pPr>
      <w:r>
        <w:rPr>
          <w:rStyle w:val="eop"/>
          <w:color w:val="000000"/>
          <w:sz w:val="22"/>
          <w:szCs w:val="22"/>
        </w:rPr>
        <w:t> </w:t>
      </w:r>
    </w:p>
    <w:p w14:paraId="10516408" w14:textId="77777777" w:rsidR="00156C74" w:rsidRDefault="00156C74" w:rsidP="00156C74">
      <w:pPr>
        <w:pStyle w:val="paragraph"/>
        <w:spacing w:before="0" w:beforeAutospacing="0" w:after="0" w:afterAutospacing="0"/>
        <w:ind w:left="720"/>
        <w:textAlignment w:val="baseline"/>
        <w:rPr>
          <w:sz w:val="22"/>
          <w:szCs w:val="22"/>
        </w:rPr>
      </w:pPr>
      <w:r>
        <w:rPr>
          <w:rStyle w:val="normaltextrun"/>
          <w:b/>
          <w:bCs/>
          <w:color w:val="000000"/>
          <w:sz w:val="22"/>
          <w:szCs w:val="22"/>
        </w:rPr>
        <w:t>Preferred Name and Pronouns</w:t>
      </w:r>
      <w:r>
        <w:rPr>
          <w:rStyle w:val="scxw18927069"/>
          <w:color w:val="000000"/>
          <w:sz w:val="22"/>
          <w:szCs w:val="22"/>
        </w:rPr>
        <w:t> </w:t>
      </w:r>
      <w:r>
        <w:rPr>
          <w:color w:val="000000"/>
          <w:sz w:val="22"/>
          <w:szCs w:val="22"/>
        </w:rPr>
        <w:br/>
      </w:r>
      <w:r>
        <w:rPr>
          <w:rStyle w:val="normaltextrun"/>
          <w:color w:val="000000"/>
          <w:sz w:val="22"/>
          <w:szCs w:val="22"/>
        </w:rPr>
        <w:t>Class rosters are provided to the instructor with the student’s legal name – sometimes that does not include your preferred name and/or gender identity. I would genuinely like to address you by your preferred name and/or pronouns. Please advise me of this preference early in the semester so that I may make appropriate changes to my records.</w:t>
      </w:r>
      <w:r>
        <w:rPr>
          <w:rStyle w:val="eop"/>
          <w:color w:val="000000"/>
          <w:sz w:val="22"/>
          <w:szCs w:val="22"/>
        </w:rPr>
        <w:t> </w:t>
      </w:r>
    </w:p>
    <w:p w14:paraId="1D773E6E" w14:textId="77777777" w:rsidR="00156C74" w:rsidRDefault="00156C74" w:rsidP="00156C74">
      <w:pPr>
        <w:pStyle w:val="paragraph"/>
        <w:spacing w:before="0" w:beforeAutospacing="0" w:after="0" w:afterAutospacing="0"/>
        <w:textAlignment w:val="baseline"/>
        <w:rPr>
          <w:sz w:val="22"/>
          <w:szCs w:val="22"/>
        </w:rPr>
      </w:pPr>
      <w:r>
        <w:rPr>
          <w:rStyle w:val="eop"/>
          <w:color w:val="000000"/>
          <w:sz w:val="22"/>
          <w:szCs w:val="22"/>
        </w:rPr>
        <w:t> </w:t>
      </w:r>
    </w:p>
    <w:p w14:paraId="02A2CC4B" w14:textId="77777777" w:rsidR="00156C74" w:rsidRDefault="00156C74" w:rsidP="00156C74">
      <w:pPr>
        <w:pStyle w:val="paragraph"/>
        <w:spacing w:before="0" w:beforeAutospacing="0" w:after="0" w:afterAutospacing="0"/>
        <w:ind w:left="720"/>
        <w:textAlignment w:val="baseline"/>
        <w:rPr>
          <w:sz w:val="22"/>
          <w:szCs w:val="22"/>
        </w:rPr>
      </w:pPr>
      <w:r>
        <w:rPr>
          <w:rStyle w:val="normaltextrun"/>
          <w:b/>
          <w:bCs/>
          <w:color w:val="000000"/>
          <w:sz w:val="22"/>
          <w:szCs w:val="22"/>
        </w:rPr>
        <w:t>Disability Resource Center</w:t>
      </w:r>
      <w:r>
        <w:rPr>
          <w:rStyle w:val="scxw18927069"/>
          <w:color w:val="000000"/>
          <w:sz w:val="22"/>
          <w:szCs w:val="22"/>
        </w:rPr>
        <w:t> </w:t>
      </w:r>
      <w:r>
        <w:rPr>
          <w:color w:val="000000"/>
          <w:sz w:val="22"/>
          <w:szCs w:val="22"/>
        </w:rPr>
        <w:br/>
      </w:r>
      <w:r>
        <w:rPr>
          <w:rStyle w:val="normaltextrun"/>
          <w:color w:val="000000"/>
          <w:sz w:val="22"/>
          <w:szCs w:val="22"/>
        </w:rPr>
        <w:t xml:space="preserve">If you anticipate needing classroom or exam accommodations due to the impact of a disability or medical condition, you must register for services with the Disability Resource Center. Additional information can be found here: </w:t>
      </w:r>
      <w:hyperlink r:id="rId7" w:tgtFrame="_blank" w:history="1">
        <w:r>
          <w:rPr>
            <w:rStyle w:val="normaltextrun"/>
            <w:color w:val="0563C1"/>
            <w:sz w:val="22"/>
            <w:szCs w:val="22"/>
            <w:u w:val="single"/>
          </w:rPr>
          <w:t>http://drc.uga.edu/</w:t>
        </w:r>
      </w:hyperlink>
      <w:r>
        <w:rPr>
          <w:rStyle w:val="eop"/>
          <w:color w:val="000000"/>
          <w:sz w:val="22"/>
          <w:szCs w:val="22"/>
        </w:rPr>
        <w:t> </w:t>
      </w:r>
    </w:p>
    <w:p w14:paraId="3A8413EA" w14:textId="77777777" w:rsidR="00156C74" w:rsidRDefault="00156C74" w:rsidP="00156C74">
      <w:pPr>
        <w:pStyle w:val="paragraph"/>
        <w:spacing w:before="0" w:beforeAutospacing="0" w:after="0" w:afterAutospacing="0"/>
        <w:textAlignment w:val="baseline"/>
        <w:rPr>
          <w:sz w:val="22"/>
          <w:szCs w:val="22"/>
        </w:rPr>
      </w:pPr>
      <w:r>
        <w:rPr>
          <w:rStyle w:val="eop"/>
          <w:color w:val="000000"/>
          <w:sz w:val="22"/>
          <w:szCs w:val="22"/>
        </w:rPr>
        <w:t> </w:t>
      </w:r>
    </w:p>
    <w:p w14:paraId="77FCDA76" w14:textId="77777777" w:rsidR="00156C74" w:rsidRDefault="00156C74" w:rsidP="00156C74">
      <w:pPr>
        <w:pStyle w:val="paragraph"/>
        <w:spacing w:before="0" w:beforeAutospacing="0" w:after="0" w:afterAutospacing="0"/>
        <w:ind w:left="720"/>
        <w:textAlignment w:val="baseline"/>
        <w:rPr>
          <w:sz w:val="22"/>
          <w:szCs w:val="22"/>
        </w:rPr>
      </w:pPr>
      <w:r>
        <w:rPr>
          <w:rStyle w:val="normaltextrun"/>
          <w:b/>
          <w:bCs/>
          <w:color w:val="000000"/>
          <w:sz w:val="22"/>
          <w:szCs w:val="22"/>
        </w:rPr>
        <w:t>Withdrawal Policy</w:t>
      </w:r>
      <w:r>
        <w:rPr>
          <w:rStyle w:val="scxw18927069"/>
          <w:color w:val="000000"/>
          <w:sz w:val="22"/>
          <w:szCs w:val="22"/>
        </w:rPr>
        <w:t> </w:t>
      </w:r>
      <w:r>
        <w:rPr>
          <w:color w:val="000000"/>
          <w:sz w:val="22"/>
          <w:szCs w:val="22"/>
        </w:rPr>
        <w:br/>
      </w:r>
      <w:r>
        <w:rPr>
          <w:rStyle w:val="normaltextrun"/>
          <w:color w:val="000000"/>
          <w:sz w:val="22"/>
          <w:szCs w:val="22"/>
        </w:rPr>
        <w:t>Undergraduate students can only withdraw from four courses and receive a withdrawal-passing (WP) grade while enrolled at the University. Students can drop any class without penalty during the drop/add period at the beginning of every semester. Dropped courses during the drop/add period do not qualify as withdrawals. Instructors can withdraw a student from the class due to excessive absences. </w:t>
      </w:r>
      <w:r>
        <w:rPr>
          <w:rStyle w:val="eop"/>
          <w:color w:val="000000"/>
          <w:sz w:val="22"/>
          <w:szCs w:val="22"/>
        </w:rPr>
        <w:t> </w:t>
      </w:r>
    </w:p>
    <w:p w14:paraId="3A55EBA3" w14:textId="77777777" w:rsidR="00156C74" w:rsidRDefault="00156C74" w:rsidP="00156C74">
      <w:pPr>
        <w:pStyle w:val="paragraph"/>
        <w:spacing w:before="0" w:beforeAutospacing="0" w:after="0" w:afterAutospacing="0"/>
        <w:textAlignment w:val="baseline"/>
        <w:rPr>
          <w:sz w:val="22"/>
          <w:szCs w:val="22"/>
        </w:rPr>
      </w:pPr>
      <w:r>
        <w:rPr>
          <w:rStyle w:val="eop"/>
          <w:sz w:val="22"/>
          <w:szCs w:val="22"/>
        </w:rPr>
        <w:t> </w:t>
      </w:r>
    </w:p>
    <w:p w14:paraId="0D3D8EFB" w14:textId="00290666" w:rsidR="00156C74" w:rsidRDefault="00156C74" w:rsidP="00156C74">
      <w:pPr>
        <w:pStyle w:val="paragraph"/>
        <w:spacing w:before="0" w:beforeAutospacing="0" w:after="0" w:afterAutospacing="0"/>
        <w:ind w:left="720"/>
        <w:textAlignment w:val="baseline"/>
        <w:rPr>
          <w:sz w:val="22"/>
          <w:szCs w:val="22"/>
        </w:rPr>
      </w:pPr>
      <w:r>
        <w:rPr>
          <w:rStyle w:val="normaltextrun"/>
          <w:b/>
          <w:bCs/>
          <w:sz w:val="22"/>
          <w:szCs w:val="22"/>
        </w:rPr>
        <w:t>Culture of Honesty Policy</w:t>
      </w:r>
      <w:r>
        <w:rPr>
          <w:rStyle w:val="scxw18927069"/>
          <w:sz w:val="22"/>
          <w:szCs w:val="22"/>
        </w:rPr>
        <w:t> </w:t>
      </w:r>
      <w:r>
        <w:rPr>
          <w:sz w:val="22"/>
          <w:szCs w:val="22"/>
        </w:rPr>
        <w:br/>
      </w:r>
      <w:r>
        <w:rPr>
          <w:rStyle w:val="normaltextrun"/>
          <w:sz w:val="22"/>
          <w:szCs w:val="22"/>
        </w:rPr>
        <w:t>You are responsible for knowing and complying with the policy and procedures relating to</w:t>
      </w:r>
      <w:r>
        <w:rPr>
          <w:rStyle w:val="scxw18927069"/>
          <w:sz w:val="22"/>
          <w:szCs w:val="22"/>
        </w:rPr>
        <w:t> </w:t>
      </w:r>
      <w:r>
        <w:rPr>
          <w:sz w:val="22"/>
          <w:szCs w:val="22"/>
        </w:rPr>
        <w:br/>
      </w:r>
      <w:r>
        <w:rPr>
          <w:rStyle w:val="normaltextrun"/>
          <w:sz w:val="22"/>
          <w:szCs w:val="22"/>
        </w:rPr>
        <w:t>academic honesty. To understand what constitutes dishonest work, as defined by the University, please carefully review the policy. Violations of the academic dishonesty rules are grounds for receiving an “F” in the course as well as possible expulsion from the university. If you have any questions about what constitutes</w:t>
      </w:r>
      <w:r>
        <w:rPr>
          <w:rStyle w:val="scxw18927069"/>
          <w:sz w:val="22"/>
          <w:szCs w:val="22"/>
        </w:rPr>
        <w:t> </w:t>
      </w:r>
      <w:r>
        <w:rPr>
          <w:rStyle w:val="normaltextrun"/>
          <w:sz w:val="22"/>
          <w:szCs w:val="22"/>
        </w:rPr>
        <w:t>cheating, academic misconduct, or plagiarism, examine the university policy and /or ask the</w:t>
      </w:r>
      <w:r>
        <w:rPr>
          <w:rStyle w:val="scxw18927069"/>
          <w:sz w:val="22"/>
          <w:szCs w:val="22"/>
        </w:rPr>
        <w:t> </w:t>
      </w:r>
      <w:r>
        <w:rPr>
          <w:rStyle w:val="normaltextrun"/>
          <w:sz w:val="22"/>
          <w:szCs w:val="22"/>
        </w:rPr>
        <w:t>instructor.</w:t>
      </w:r>
      <w:r>
        <w:rPr>
          <w:rStyle w:val="eop"/>
          <w:sz w:val="22"/>
          <w:szCs w:val="22"/>
        </w:rPr>
        <w:t> </w:t>
      </w:r>
    </w:p>
    <w:p w14:paraId="0DA2E098" w14:textId="77777777" w:rsidR="00156C74" w:rsidRDefault="00156C74" w:rsidP="00156C74">
      <w:pPr>
        <w:pStyle w:val="paragraph"/>
        <w:spacing w:before="0" w:beforeAutospacing="0" w:after="0" w:afterAutospacing="0"/>
        <w:textAlignment w:val="baseline"/>
        <w:rPr>
          <w:sz w:val="22"/>
          <w:szCs w:val="22"/>
        </w:rPr>
      </w:pPr>
      <w:r>
        <w:rPr>
          <w:rStyle w:val="eop"/>
          <w:sz w:val="22"/>
          <w:szCs w:val="22"/>
        </w:rPr>
        <w:t> </w:t>
      </w:r>
    </w:p>
    <w:p w14:paraId="3C8EDD8B" w14:textId="77777777" w:rsidR="00156C74" w:rsidRDefault="00156C74" w:rsidP="00156C74">
      <w:pPr>
        <w:pStyle w:val="paragraph"/>
        <w:spacing w:before="0" w:beforeAutospacing="0" w:after="0" w:afterAutospacing="0"/>
        <w:ind w:left="720"/>
        <w:textAlignment w:val="baseline"/>
        <w:rPr>
          <w:sz w:val="22"/>
          <w:szCs w:val="22"/>
        </w:rPr>
      </w:pPr>
      <w:r>
        <w:rPr>
          <w:rStyle w:val="normaltextrun"/>
          <w:b/>
          <w:bCs/>
          <w:sz w:val="22"/>
          <w:szCs w:val="22"/>
        </w:rPr>
        <w:t>Email Policy</w:t>
      </w:r>
      <w:r>
        <w:rPr>
          <w:rStyle w:val="scxw18927069"/>
          <w:sz w:val="22"/>
          <w:szCs w:val="22"/>
        </w:rPr>
        <w:t> </w:t>
      </w:r>
      <w:r>
        <w:rPr>
          <w:sz w:val="22"/>
          <w:szCs w:val="22"/>
        </w:rPr>
        <w:br/>
      </w:r>
      <w:r>
        <w:rPr>
          <w:rStyle w:val="normaltextrun"/>
          <w:sz w:val="22"/>
          <w:szCs w:val="22"/>
        </w:rPr>
        <w:t xml:space="preserve">Please give me at least 24 hours to respond to emails on weekdays and 48 hours on weekends. If I do not respond by then, please do follow-up! As instructors, our inboxes can become </w:t>
      </w:r>
      <w:r>
        <w:rPr>
          <w:rStyle w:val="normaltextrun"/>
          <w:sz w:val="22"/>
          <w:szCs w:val="22"/>
        </w:rPr>
        <w:lastRenderedPageBreak/>
        <w:t>overwhelmed very quickly and I genuinely want to be available when you have questions or need assistance. Please do not expect a response outside of work hours during the week (M-F 8am-6pm) or during weekends. </w:t>
      </w:r>
      <w:r>
        <w:rPr>
          <w:rStyle w:val="eop"/>
          <w:sz w:val="22"/>
          <w:szCs w:val="22"/>
        </w:rPr>
        <w:t> </w:t>
      </w:r>
    </w:p>
    <w:p w14:paraId="4FD5EB6C" w14:textId="77777777" w:rsidR="00156C74" w:rsidRDefault="00156C74" w:rsidP="00156C74">
      <w:pPr>
        <w:pStyle w:val="paragraph"/>
        <w:spacing w:before="0" w:beforeAutospacing="0" w:after="0" w:afterAutospacing="0"/>
        <w:textAlignment w:val="baseline"/>
        <w:rPr>
          <w:sz w:val="22"/>
          <w:szCs w:val="22"/>
        </w:rPr>
      </w:pPr>
      <w:r>
        <w:rPr>
          <w:rStyle w:val="eop"/>
          <w:sz w:val="22"/>
          <w:szCs w:val="22"/>
        </w:rPr>
        <w:t> </w:t>
      </w:r>
    </w:p>
    <w:p w14:paraId="5CB5647A" w14:textId="77777777" w:rsidR="00156C74" w:rsidRDefault="00156C74" w:rsidP="00156C74">
      <w:pPr>
        <w:pStyle w:val="paragraph"/>
        <w:spacing w:before="0" w:beforeAutospacing="0" w:after="0" w:afterAutospacing="0"/>
        <w:ind w:left="720"/>
        <w:textAlignment w:val="baseline"/>
        <w:rPr>
          <w:sz w:val="22"/>
          <w:szCs w:val="22"/>
        </w:rPr>
      </w:pPr>
      <w:r>
        <w:rPr>
          <w:rStyle w:val="normaltextrun"/>
          <w:b/>
          <w:bCs/>
          <w:sz w:val="22"/>
          <w:szCs w:val="22"/>
        </w:rPr>
        <w:t>Mental Health and Wellness Resources</w:t>
      </w:r>
      <w:r>
        <w:rPr>
          <w:rStyle w:val="scxw18927069"/>
          <w:sz w:val="22"/>
          <w:szCs w:val="22"/>
        </w:rPr>
        <w:t> </w:t>
      </w:r>
      <w:r>
        <w:rPr>
          <w:sz w:val="22"/>
          <w:szCs w:val="22"/>
        </w:rPr>
        <w:br/>
      </w:r>
      <w:r>
        <w:rPr>
          <w:rStyle w:val="normaltextrun"/>
          <w:sz w:val="22"/>
          <w:szCs w:val="22"/>
        </w:rPr>
        <w:t>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UGA has several resources for a student seeking mental health services (https://www.uhs.uga.edu/bewelluga/bewelluga) or crisis support</w:t>
      </w:r>
      <w:r>
        <w:rPr>
          <w:rStyle w:val="scxw18927069"/>
          <w:sz w:val="22"/>
          <w:szCs w:val="22"/>
        </w:rPr>
        <w:t> </w:t>
      </w:r>
      <w:r>
        <w:rPr>
          <w:sz w:val="22"/>
          <w:szCs w:val="22"/>
        </w:rPr>
        <w:br/>
      </w:r>
      <w:r>
        <w:rPr>
          <w:rStyle w:val="normaltextrun"/>
          <w:sz w:val="22"/>
          <w:szCs w:val="22"/>
        </w:rPr>
        <w:t>(https://www.uhs.uga.edu/info/emergencies). If you need help managing stress anxiety,</w:t>
      </w:r>
      <w:r>
        <w:rPr>
          <w:rStyle w:val="scxw18927069"/>
          <w:sz w:val="22"/>
          <w:szCs w:val="22"/>
        </w:rPr>
        <w:t> </w:t>
      </w:r>
      <w:r>
        <w:rPr>
          <w:sz w:val="22"/>
          <w:szCs w:val="22"/>
        </w:rPr>
        <w:br/>
      </w:r>
      <w:r>
        <w:rPr>
          <w:rStyle w:val="normaltextrun"/>
          <w:sz w:val="22"/>
          <w:szCs w:val="22"/>
        </w:rPr>
        <w:t xml:space="preserve">relationships, etc., please visit </w:t>
      </w:r>
      <w:proofErr w:type="spellStart"/>
      <w:r>
        <w:rPr>
          <w:rStyle w:val="normaltextrun"/>
          <w:sz w:val="22"/>
          <w:szCs w:val="22"/>
        </w:rPr>
        <w:t>BeWellUGA</w:t>
      </w:r>
      <w:proofErr w:type="spellEnd"/>
      <w:r>
        <w:rPr>
          <w:rStyle w:val="normaltextrun"/>
          <w:sz w:val="22"/>
          <w:szCs w:val="22"/>
        </w:rPr>
        <w:t xml:space="preserve"> (https://www.uhs.uga.edu/bewelluga/bewelluga) for list of FREE workshops, classes, mentoring, and health coaching led by licensed clinicians and health educators in the University Health Center.</w:t>
      </w:r>
      <w:r>
        <w:rPr>
          <w:rStyle w:val="scxw18927069"/>
          <w:sz w:val="22"/>
          <w:szCs w:val="22"/>
        </w:rPr>
        <w:t> </w:t>
      </w:r>
      <w:r>
        <w:rPr>
          <w:sz w:val="22"/>
          <w:szCs w:val="22"/>
        </w:rPr>
        <w:br/>
      </w:r>
      <w:r>
        <w:rPr>
          <w:rStyle w:val="eop"/>
          <w:sz w:val="22"/>
          <w:szCs w:val="22"/>
        </w:rPr>
        <w:t> </w:t>
      </w:r>
    </w:p>
    <w:p w14:paraId="15FDDFEE" w14:textId="77777777" w:rsidR="00277867" w:rsidRPr="004E145F" w:rsidRDefault="00277867">
      <w:pPr>
        <w:rPr>
          <w:rFonts w:ascii="Times New Roman" w:hAnsi="Times New Roman" w:cs="Times New Roman"/>
        </w:rPr>
      </w:pPr>
    </w:p>
    <w:sectPr w:rsidR="00277867" w:rsidRPr="004E145F" w:rsidSect="00312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AD"/>
    <w:multiLevelType w:val="multilevel"/>
    <w:tmpl w:val="8C563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84F8E"/>
    <w:multiLevelType w:val="multilevel"/>
    <w:tmpl w:val="A5C06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B0BC2"/>
    <w:multiLevelType w:val="multilevel"/>
    <w:tmpl w:val="A558D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D5415"/>
    <w:multiLevelType w:val="multilevel"/>
    <w:tmpl w:val="058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260FC"/>
    <w:multiLevelType w:val="multilevel"/>
    <w:tmpl w:val="BF802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4554E"/>
    <w:multiLevelType w:val="multilevel"/>
    <w:tmpl w:val="BE486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D4126"/>
    <w:multiLevelType w:val="multilevel"/>
    <w:tmpl w:val="1FE87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5873AE"/>
    <w:multiLevelType w:val="multilevel"/>
    <w:tmpl w:val="4BD80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66F17"/>
    <w:multiLevelType w:val="hybridMultilevel"/>
    <w:tmpl w:val="23B2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52E44"/>
    <w:multiLevelType w:val="hybridMultilevel"/>
    <w:tmpl w:val="60C2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315FB"/>
    <w:multiLevelType w:val="multilevel"/>
    <w:tmpl w:val="D1EA9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C392170"/>
    <w:multiLevelType w:val="multilevel"/>
    <w:tmpl w:val="0A3AC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05CE9"/>
    <w:multiLevelType w:val="hybridMultilevel"/>
    <w:tmpl w:val="2F1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E59FA"/>
    <w:multiLevelType w:val="hybridMultilevel"/>
    <w:tmpl w:val="3D72C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0268A"/>
    <w:multiLevelType w:val="multilevel"/>
    <w:tmpl w:val="538A3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96A14"/>
    <w:multiLevelType w:val="hybridMultilevel"/>
    <w:tmpl w:val="C1A8E8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316B4A"/>
    <w:multiLevelType w:val="multilevel"/>
    <w:tmpl w:val="A9F83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B6418"/>
    <w:multiLevelType w:val="multilevel"/>
    <w:tmpl w:val="4FBC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287196">
    <w:abstractNumId w:val="1"/>
  </w:num>
  <w:num w:numId="2" w16cid:durableId="2125230123">
    <w:abstractNumId w:val="6"/>
  </w:num>
  <w:num w:numId="3" w16cid:durableId="1194000432">
    <w:abstractNumId w:val="2"/>
  </w:num>
  <w:num w:numId="4" w16cid:durableId="2013026931">
    <w:abstractNumId w:val="17"/>
  </w:num>
  <w:num w:numId="5" w16cid:durableId="1863593437">
    <w:abstractNumId w:val="8"/>
  </w:num>
  <w:num w:numId="6" w16cid:durableId="1460342772">
    <w:abstractNumId w:val="13"/>
  </w:num>
  <w:num w:numId="7" w16cid:durableId="2059086219">
    <w:abstractNumId w:val="3"/>
  </w:num>
  <w:num w:numId="8" w16cid:durableId="287668593">
    <w:abstractNumId w:val="10"/>
  </w:num>
  <w:num w:numId="9" w16cid:durableId="1918905926">
    <w:abstractNumId w:val="4"/>
  </w:num>
  <w:num w:numId="10" w16cid:durableId="1673948054">
    <w:abstractNumId w:val="5"/>
  </w:num>
  <w:num w:numId="11" w16cid:durableId="1930580189">
    <w:abstractNumId w:val="0"/>
  </w:num>
  <w:num w:numId="12" w16cid:durableId="972056722">
    <w:abstractNumId w:val="16"/>
  </w:num>
  <w:num w:numId="13" w16cid:durableId="1831944609">
    <w:abstractNumId w:val="7"/>
  </w:num>
  <w:num w:numId="14" w16cid:durableId="868878560">
    <w:abstractNumId w:val="14"/>
  </w:num>
  <w:num w:numId="15" w16cid:durableId="1127701364">
    <w:abstractNumId w:val="11"/>
  </w:num>
  <w:num w:numId="16" w16cid:durableId="1617525092">
    <w:abstractNumId w:val="12"/>
  </w:num>
  <w:num w:numId="17" w16cid:durableId="1735004829">
    <w:abstractNumId w:val="15"/>
  </w:num>
  <w:num w:numId="18" w16cid:durableId="1351490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4F"/>
    <w:rsid w:val="00000A84"/>
    <w:rsid w:val="00041BA7"/>
    <w:rsid w:val="001526A8"/>
    <w:rsid w:val="00156C74"/>
    <w:rsid w:val="0017032C"/>
    <w:rsid w:val="00277867"/>
    <w:rsid w:val="0031234F"/>
    <w:rsid w:val="00351EA0"/>
    <w:rsid w:val="004E145F"/>
    <w:rsid w:val="004F543E"/>
    <w:rsid w:val="00556B25"/>
    <w:rsid w:val="0068547C"/>
    <w:rsid w:val="006F1773"/>
    <w:rsid w:val="007B6FEF"/>
    <w:rsid w:val="0082573D"/>
    <w:rsid w:val="008F26F4"/>
    <w:rsid w:val="009047D1"/>
    <w:rsid w:val="00A04A85"/>
    <w:rsid w:val="00AC06B0"/>
    <w:rsid w:val="00AE3A13"/>
    <w:rsid w:val="00B71670"/>
    <w:rsid w:val="00BC0930"/>
    <w:rsid w:val="00C00F62"/>
    <w:rsid w:val="00C22B81"/>
    <w:rsid w:val="00C37672"/>
    <w:rsid w:val="00C86920"/>
    <w:rsid w:val="00D2374F"/>
    <w:rsid w:val="00D36812"/>
    <w:rsid w:val="00DA57B5"/>
    <w:rsid w:val="00DD7AE3"/>
    <w:rsid w:val="00F26CA2"/>
    <w:rsid w:val="00F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F531"/>
  <w14:defaultImageDpi w14:val="32767"/>
  <w15:chartTrackingRefBased/>
  <w15:docId w15:val="{B5BDE455-0FC6-9F4A-9C6A-4C24723D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374F"/>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2374F"/>
  </w:style>
  <w:style w:type="character" w:customStyle="1" w:styleId="eop">
    <w:name w:val="eop"/>
    <w:basedOn w:val="DefaultParagraphFont"/>
    <w:rsid w:val="00D2374F"/>
  </w:style>
  <w:style w:type="character" w:customStyle="1" w:styleId="tabchar">
    <w:name w:val="tabchar"/>
    <w:basedOn w:val="DefaultParagraphFont"/>
    <w:rsid w:val="00D2374F"/>
  </w:style>
  <w:style w:type="character" w:customStyle="1" w:styleId="scxw54675091">
    <w:name w:val="scxw54675091"/>
    <w:basedOn w:val="DefaultParagraphFont"/>
    <w:rsid w:val="00D2374F"/>
  </w:style>
  <w:style w:type="table" w:styleId="TableGrid">
    <w:name w:val="Table Grid"/>
    <w:basedOn w:val="TableNormal"/>
    <w:uiPriority w:val="39"/>
    <w:rsid w:val="004E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A85"/>
    <w:pPr>
      <w:ind w:left="720"/>
      <w:contextualSpacing/>
    </w:pPr>
  </w:style>
  <w:style w:type="character" w:customStyle="1" w:styleId="scxw18927069">
    <w:name w:val="scxw18927069"/>
    <w:basedOn w:val="DefaultParagraphFont"/>
    <w:rsid w:val="00156C74"/>
  </w:style>
  <w:style w:type="character" w:customStyle="1" w:styleId="markedcontent">
    <w:name w:val="markedcontent"/>
    <w:basedOn w:val="DefaultParagraphFont"/>
    <w:rsid w:val="00B7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27499">
      <w:bodyDiv w:val="1"/>
      <w:marLeft w:val="0"/>
      <w:marRight w:val="0"/>
      <w:marTop w:val="0"/>
      <w:marBottom w:val="0"/>
      <w:divBdr>
        <w:top w:val="none" w:sz="0" w:space="0" w:color="auto"/>
        <w:left w:val="none" w:sz="0" w:space="0" w:color="auto"/>
        <w:bottom w:val="none" w:sz="0" w:space="0" w:color="auto"/>
        <w:right w:val="none" w:sz="0" w:space="0" w:color="auto"/>
      </w:divBdr>
      <w:divsChild>
        <w:div w:id="1201284446">
          <w:marLeft w:val="0"/>
          <w:marRight w:val="0"/>
          <w:marTop w:val="0"/>
          <w:marBottom w:val="0"/>
          <w:divBdr>
            <w:top w:val="none" w:sz="0" w:space="0" w:color="auto"/>
            <w:left w:val="none" w:sz="0" w:space="0" w:color="auto"/>
            <w:bottom w:val="none" w:sz="0" w:space="0" w:color="auto"/>
            <w:right w:val="none" w:sz="0" w:space="0" w:color="auto"/>
          </w:divBdr>
        </w:div>
        <w:div w:id="388381538">
          <w:marLeft w:val="0"/>
          <w:marRight w:val="0"/>
          <w:marTop w:val="0"/>
          <w:marBottom w:val="0"/>
          <w:divBdr>
            <w:top w:val="none" w:sz="0" w:space="0" w:color="auto"/>
            <w:left w:val="none" w:sz="0" w:space="0" w:color="auto"/>
            <w:bottom w:val="none" w:sz="0" w:space="0" w:color="auto"/>
            <w:right w:val="none" w:sz="0" w:space="0" w:color="auto"/>
          </w:divBdr>
        </w:div>
        <w:div w:id="854685513">
          <w:marLeft w:val="0"/>
          <w:marRight w:val="0"/>
          <w:marTop w:val="0"/>
          <w:marBottom w:val="0"/>
          <w:divBdr>
            <w:top w:val="none" w:sz="0" w:space="0" w:color="auto"/>
            <w:left w:val="none" w:sz="0" w:space="0" w:color="auto"/>
            <w:bottom w:val="none" w:sz="0" w:space="0" w:color="auto"/>
            <w:right w:val="none" w:sz="0" w:space="0" w:color="auto"/>
          </w:divBdr>
        </w:div>
        <w:div w:id="1146780028">
          <w:marLeft w:val="0"/>
          <w:marRight w:val="0"/>
          <w:marTop w:val="0"/>
          <w:marBottom w:val="0"/>
          <w:divBdr>
            <w:top w:val="none" w:sz="0" w:space="0" w:color="auto"/>
            <w:left w:val="none" w:sz="0" w:space="0" w:color="auto"/>
            <w:bottom w:val="none" w:sz="0" w:space="0" w:color="auto"/>
            <w:right w:val="none" w:sz="0" w:space="0" w:color="auto"/>
          </w:divBdr>
        </w:div>
        <w:div w:id="1053966518">
          <w:marLeft w:val="0"/>
          <w:marRight w:val="0"/>
          <w:marTop w:val="0"/>
          <w:marBottom w:val="0"/>
          <w:divBdr>
            <w:top w:val="none" w:sz="0" w:space="0" w:color="auto"/>
            <w:left w:val="none" w:sz="0" w:space="0" w:color="auto"/>
            <w:bottom w:val="none" w:sz="0" w:space="0" w:color="auto"/>
            <w:right w:val="none" w:sz="0" w:space="0" w:color="auto"/>
          </w:divBdr>
        </w:div>
        <w:div w:id="580457028">
          <w:marLeft w:val="0"/>
          <w:marRight w:val="0"/>
          <w:marTop w:val="0"/>
          <w:marBottom w:val="0"/>
          <w:divBdr>
            <w:top w:val="none" w:sz="0" w:space="0" w:color="auto"/>
            <w:left w:val="none" w:sz="0" w:space="0" w:color="auto"/>
            <w:bottom w:val="none" w:sz="0" w:space="0" w:color="auto"/>
            <w:right w:val="none" w:sz="0" w:space="0" w:color="auto"/>
          </w:divBdr>
        </w:div>
        <w:div w:id="1040084241">
          <w:marLeft w:val="0"/>
          <w:marRight w:val="0"/>
          <w:marTop w:val="0"/>
          <w:marBottom w:val="0"/>
          <w:divBdr>
            <w:top w:val="none" w:sz="0" w:space="0" w:color="auto"/>
            <w:left w:val="none" w:sz="0" w:space="0" w:color="auto"/>
            <w:bottom w:val="none" w:sz="0" w:space="0" w:color="auto"/>
            <w:right w:val="none" w:sz="0" w:space="0" w:color="auto"/>
          </w:divBdr>
        </w:div>
        <w:div w:id="1144548383">
          <w:marLeft w:val="0"/>
          <w:marRight w:val="0"/>
          <w:marTop w:val="0"/>
          <w:marBottom w:val="0"/>
          <w:divBdr>
            <w:top w:val="none" w:sz="0" w:space="0" w:color="auto"/>
            <w:left w:val="none" w:sz="0" w:space="0" w:color="auto"/>
            <w:bottom w:val="none" w:sz="0" w:space="0" w:color="auto"/>
            <w:right w:val="none" w:sz="0" w:space="0" w:color="auto"/>
          </w:divBdr>
        </w:div>
        <w:div w:id="78719916">
          <w:marLeft w:val="0"/>
          <w:marRight w:val="0"/>
          <w:marTop w:val="0"/>
          <w:marBottom w:val="0"/>
          <w:divBdr>
            <w:top w:val="none" w:sz="0" w:space="0" w:color="auto"/>
            <w:left w:val="none" w:sz="0" w:space="0" w:color="auto"/>
            <w:bottom w:val="none" w:sz="0" w:space="0" w:color="auto"/>
            <w:right w:val="none" w:sz="0" w:space="0" w:color="auto"/>
          </w:divBdr>
        </w:div>
        <w:div w:id="152918710">
          <w:marLeft w:val="0"/>
          <w:marRight w:val="0"/>
          <w:marTop w:val="0"/>
          <w:marBottom w:val="0"/>
          <w:divBdr>
            <w:top w:val="none" w:sz="0" w:space="0" w:color="auto"/>
            <w:left w:val="none" w:sz="0" w:space="0" w:color="auto"/>
            <w:bottom w:val="none" w:sz="0" w:space="0" w:color="auto"/>
            <w:right w:val="none" w:sz="0" w:space="0" w:color="auto"/>
          </w:divBdr>
        </w:div>
        <w:div w:id="589848051">
          <w:marLeft w:val="0"/>
          <w:marRight w:val="0"/>
          <w:marTop w:val="0"/>
          <w:marBottom w:val="0"/>
          <w:divBdr>
            <w:top w:val="none" w:sz="0" w:space="0" w:color="auto"/>
            <w:left w:val="none" w:sz="0" w:space="0" w:color="auto"/>
            <w:bottom w:val="none" w:sz="0" w:space="0" w:color="auto"/>
            <w:right w:val="none" w:sz="0" w:space="0" w:color="auto"/>
          </w:divBdr>
        </w:div>
        <w:div w:id="1241791227">
          <w:marLeft w:val="0"/>
          <w:marRight w:val="0"/>
          <w:marTop w:val="0"/>
          <w:marBottom w:val="0"/>
          <w:divBdr>
            <w:top w:val="none" w:sz="0" w:space="0" w:color="auto"/>
            <w:left w:val="none" w:sz="0" w:space="0" w:color="auto"/>
            <w:bottom w:val="none" w:sz="0" w:space="0" w:color="auto"/>
            <w:right w:val="none" w:sz="0" w:space="0" w:color="auto"/>
          </w:divBdr>
        </w:div>
        <w:div w:id="985165456">
          <w:marLeft w:val="0"/>
          <w:marRight w:val="0"/>
          <w:marTop w:val="0"/>
          <w:marBottom w:val="0"/>
          <w:divBdr>
            <w:top w:val="none" w:sz="0" w:space="0" w:color="auto"/>
            <w:left w:val="none" w:sz="0" w:space="0" w:color="auto"/>
            <w:bottom w:val="none" w:sz="0" w:space="0" w:color="auto"/>
            <w:right w:val="none" w:sz="0" w:space="0" w:color="auto"/>
          </w:divBdr>
        </w:div>
        <w:div w:id="653609291">
          <w:marLeft w:val="0"/>
          <w:marRight w:val="0"/>
          <w:marTop w:val="0"/>
          <w:marBottom w:val="0"/>
          <w:divBdr>
            <w:top w:val="none" w:sz="0" w:space="0" w:color="auto"/>
            <w:left w:val="none" w:sz="0" w:space="0" w:color="auto"/>
            <w:bottom w:val="none" w:sz="0" w:space="0" w:color="auto"/>
            <w:right w:val="none" w:sz="0" w:space="0" w:color="auto"/>
          </w:divBdr>
        </w:div>
        <w:div w:id="1678733493">
          <w:marLeft w:val="0"/>
          <w:marRight w:val="0"/>
          <w:marTop w:val="0"/>
          <w:marBottom w:val="0"/>
          <w:divBdr>
            <w:top w:val="none" w:sz="0" w:space="0" w:color="auto"/>
            <w:left w:val="none" w:sz="0" w:space="0" w:color="auto"/>
            <w:bottom w:val="none" w:sz="0" w:space="0" w:color="auto"/>
            <w:right w:val="none" w:sz="0" w:space="0" w:color="auto"/>
          </w:divBdr>
        </w:div>
        <w:div w:id="1992100916">
          <w:marLeft w:val="0"/>
          <w:marRight w:val="0"/>
          <w:marTop w:val="0"/>
          <w:marBottom w:val="0"/>
          <w:divBdr>
            <w:top w:val="none" w:sz="0" w:space="0" w:color="auto"/>
            <w:left w:val="none" w:sz="0" w:space="0" w:color="auto"/>
            <w:bottom w:val="none" w:sz="0" w:space="0" w:color="auto"/>
            <w:right w:val="none" w:sz="0" w:space="0" w:color="auto"/>
          </w:divBdr>
        </w:div>
        <w:div w:id="1055199643">
          <w:marLeft w:val="0"/>
          <w:marRight w:val="0"/>
          <w:marTop w:val="0"/>
          <w:marBottom w:val="0"/>
          <w:divBdr>
            <w:top w:val="none" w:sz="0" w:space="0" w:color="auto"/>
            <w:left w:val="none" w:sz="0" w:space="0" w:color="auto"/>
            <w:bottom w:val="none" w:sz="0" w:space="0" w:color="auto"/>
            <w:right w:val="none" w:sz="0" w:space="0" w:color="auto"/>
          </w:divBdr>
        </w:div>
        <w:div w:id="1690330830">
          <w:marLeft w:val="0"/>
          <w:marRight w:val="0"/>
          <w:marTop w:val="0"/>
          <w:marBottom w:val="0"/>
          <w:divBdr>
            <w:top w:val="none" w:sz="0" w:space="0" w:color="auto"/>
            <w:left w:val="none" w:sz="0" w:space="0" w:color="auto"/>
            <w:bottom w:val="none" w:sz="0" w:space="0" w:color="auto"/>
            <w:right w:val="none" w:sz="0" w:space="0" w:color="auto"/>
          </w:divBdr>
        </w:div>
        <w:div w:id="87511144">
          <w:marLeft w:val="0"/>
          <w:marRight w:val="0"/>
          <w:marTop w:val="0"/>
          <w:marBottom w:val="0"/>
          <w:divBdr>
            <w:top w:val="none" w:sz="0" w:space="0" w:color="auto"/>
            <w:left w:val="none" w:sz="0" w:space="0" w:color="auto"/>
            <w:bottom w:val="none" w:sz="0" w:space="0" w:color="auto"/>
            <w:right w:val="none" w:sz="0" w:space="0" w:color="auto"/>
          </w:divBdr>
        </w:div>
        <w:div w:id="1244338789">
          <w:marLeft w:val="0"/>
          <w:marRight w:val="0"/>
          <w:marTop w:val="0"/>
          <w:marBottom w:val="0"/>
          <w:divBdr>
            <w:top w:val="none" w:sz="0" w:space="0" w:color="auto"/>
            <w:left w:val="none" w:sz="0" w:space="0" w:color="auto"/>
            <w:bottom w:val="none" w:sz="0" w:space="0" w:color="auto"/>
            <w:right w:val="none" w:sz="0" w:space="0" w:color="auto"/>
          </w:divBdr>
        </w:div>
        <w:div w:id="35159890">
          <w:marLeft w:val="0"/>
          <w:marRight w:val="0"/>
          <w:marTop w:val="0"/>
          <w:marBottom w:val="0"/>
          <w:divBdr>
            <w:top w:val="none" w:sz="0" w:space="0" w:color="auto"/>
            <w:left w:val="none" w:sz="0" w:space="0" w:color="auto"/>
            <w:bottom w:val="none" w:sz="0" w:space="0" w:color="auto"/>
            <w:right w:val="none" w:sz="0" w:space="0" w:color="auto"/>
          </w:divBdr>
        </w:div>
        <w:div w:id="1612087029">
          <w:marLeft w:val="0"/>
          <w:marRight w:val="0"/>
          <w:marTop w:val="0"/>
          <w:marBottom w:val="0"/>
          <w:divBdr>
            <w:top w:val="none" w:sz="0" w:space="0" w:color="auto"/>
            <w:left w:val="none" w:sz="0" w:space="0" w:color="auto"/>
            <w:bottom w:val="none" w:sz="0" w:space="0" w:color="auto"/>
            <w:right w:val="none" w:sz="0" w:space="0" w:color="auto"/>
          </w:divBdr>
        </w:div>
        <w:div w:id="502478068">
          <w:marLeft w:val="0"/>
          <w:marRight w:val="0"/>
          <w:marTop w:val="0"/>
          <w:marBottom w:val="0"/>
          <w:divBdr>
            <w:top w:val="none" w:sz="0" w:space="0" w:color="auto"/>
            <w:left w:val="none" w:sz="0" w:space="0" w:color="auto"/>
            <w:bottom w:val="none" w:sz="0" w:space="0" w:color="auto"/>
            <w:right w:val="none" w:sz="0" w:space="0" w:color="auto"/>
          </w:divBdr>
        </w:div>
        <w:div w:id="882904579">
          <w:marLeft w:val="0"/>
          <w:marRight w:val="0"/>
          <w:marTop w:val="0"/>
          <w:marBottom w:val="0"/>
          <w:divBdr>
            <w:top w:val="none" w:sz="0" w:space="0" w:color="auto"/>
            <w:left w:val="none" w:sz="0" w:space="0" w:color="auto"/>
            <w:bottom w:val="none" w:sz="0" w:space="0" w:color="auto"/>
            <w:right w:val="none" w:sz="0" w:space="0" w:color="auto"/>
          </w:divBdr>
        </w:div>
        <w:div w:id="487869793">
          <w:marLeft w:val="0"/>
          <w:marRight w:val="0"/>
          <w:marTop w:val="0"/>
          <w:marBottom w:val="0"/>
          <w:divBdr>
            <w:top w:val="none" w:sz="0" w:space="0" w:color="auto"/>
            <w:left w:val="none" w:sz="0" w:space="0" w:color="auto"/>
            <w:bottom w:val="none" w:sz="0" w:space="0" w:color="auto"/>
            <w:right w:val="none" w:sz="0" w:space="0" w:color="auto"/>
          </w:divBdr>
        </w:div>
      </w:divsChild>
    </w:div>
    <w:div w:id="1278292515">
      <w:bodyDiv w:val="1"/>
      <w:marLeft w:val="0"/>
      <w:marRight w:val="0"/>
      <w:marTop w:val="0"/>
      <w:marBottom w:val="0"/>
      <w:divBdr>
        <w:top w:val="none" w:sz="0" w:space="0" w:color="auto"/>
        <w:left w:val="none" w:sz="0" w:space="0" w:color="auto"/>
        <w:bottom w:val="none" w:sz="0" w:space="0" w:color="auto"/>
        <w:right w:val="none" w:sz="0" w:space="0" w:color="auto"/>
      </w:divBdr>
      <w:divsChild>
        <w:div w:id="1230769458">
          <w:marLeft w:val="0"/>
          <w:marRight w:val="0"/>
          <w:marTop w:val="0"/>
          <w:marBottom w:val="0"/>
          <w:divBdr>
            <w:top w:val="none" w:sz="0" w:space="0" w:color="auto"/>
            <w:left w:val="none" w:sz="0" w:space="0" w:color="auto"/>
            <w:bottom w:val="none" w:sz="0" w:space="0" w:color="auto"/>
            <w:right w:val="none" w:sz="0" w:space="0" w:color="auto"/>
          </w:divBdr>
          <w:divsChild>
            <w:div w:id="832570810">
              <w:marLeft w:val="0"/>
              <w:marRight w:val="0"/>
              <w:marTop w:val="0"/>
              <w:marBottom w:val="0"/>
              <w:divBdr>
                <w:top w:val="none" w:sz="0" w:space="0" w:color="auto"/>
                <w:left w:val="none" w:sz="0" w:space="0" w:color="auto"/>
                <w:bottom w:val="none" w:sz="0" w:space="0" w:color="auto"/>
                <w:right w:val="none" w:sz="0" w:space="0" w:color="auto"/>
              </w:divBdr>
            </w:div>
          </w:divsChild>
        </w:div>
        <w:div w:id="1251550082">
          <w:marLeft w:val="0"/>
          <w:marRight w:val="0"/>
          <w:marTop w:val="0"/>
          <w:marBottom w:val="0"/>
          <w:divBdr>
            <w:top w:val="none" w:sz="0" w:space="0" w:color="auto"/>
            <w:left w:val="none" w:sz="0" w:space="0" w:color="auto"/>
            <w:bottom w:val="none" w:sz="0" w:space="0" w:color="auto"/>
            <w:right w:val="none" w:sz="0" w:space="0" w:color="auto"/>
          </w:divBdr>
          <w:divsChild>
            <w:div w:id="10459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8709">
      <w:bodyDiv w:val="1"/>
      <w:marLeft w:val="0"/>
      <w:marRight w:val="0"/>
      <w:marTop w:val="0"/>
      <w:marBottom w:val="0"/>
      <w:divBdr>
        <w:top w:val="none" w:sz="0" w:space="0" w:color="auto"/>
        <w:left w:val="none" w:sz="0" w:space="0" w:color="auto"/>
        <w:bottom w:val="none" w:sz="0" w:space="0" w:color="auto"/>
        <w:right w:val="none" w:sz="0" w:space="0" w:color="auto"/>
      </w:divBdr>
      <w:divsChild>
        <w:div w:id="1965191084">
          <w:marLeft w:val="0"/>
          <w:marRight w:val="0"/>
          <w:marTop w:val="0"/>
          <w:marBottom w:val="0"/>
          <w:divBdr>
            <w:top w:val="none" w:sz="0" w:space="0" w:color="auto"/>
            <w:left w:val="none" w:sz="0" w:space="0" w:color="auto"/>
            <w:bottom w:val="none" w:sz="0" w:space="0" w:color="auto"/>
            <w:right w:val="none" w:sz="0" w:space="0" w:color="auto"/>
          </w:divBdr>
        </w:div>
        <w:div w:id="884610187">
          <w:marLeft w:val="0"/>
          <w:marRight w:val="0"/>
          <w:marTop w:val="0"/>
          <w:marBottom w:val="0"/>
          <w:divBdr>
            <w:top w:val="none" w:sz="0" w:space="0" w:color="auto"/>
            <w:left w:val="none" w:sz="0" w:space="0" w:color="auto"/>
            <w:bottom w:val="none" w:sz="0" w:space="0" w:color="auto"/>
            <w:right w:val="none" w:sz="0" w:space="0" w:color="auto"/>
          </w:divBdr>
        </w:div>
        <w:div w:id="1976138284">
          <w:marLeft w:val="0"/>
          <w:marRight w:val="0"/>
          <w:marTop w:val="0"/>
          <w:marBottom w:val="0"/>
          <w:divBdr>
            <w:top w:val="none" w:sz="0" w:space="0" w:color="auto"/>
            <w:left w:val="none" w:sz="0" w:space="0" w:color="auto"/>
            <w:bottom w:val="none" w:sz="0" w:space="0" w:color="auto"/>
            <w:right w:val="none" w:sz="0" w:space="0" w:color="auto"/>
          </w:divBdr>
        </w:div>
        <w:div w:id="444227758">
          <w:marLeft w:val="0"/>
          <w:marRight w:val="0"/>
          <w:marTop w:val="0"/>
          <w:marBottom w:val="0"/>
          <w:divBdr>
            <w:top w:val="none" w:sz="0" w:space="0" w:color="auto"/>
            <w:left w:val="none" w:sz="0" w:space="0" w:color="auto"/>
            <w:bottom w:val="none" w:sz="0" w:space="0" w:color="auto"/>
            <w:right w:val="none" w:sz="0" w:space="0" w:color="auto"/>
          </w:divBdr>
        </w:div>
        <w:div w:id="657654055">
          <w:marLeft w:val="0"/>
          <w:marRight w:val="0"/>
          <w:marTop w:val="0"/>
          <w:marBottom w:val="0"/>
          <w:divBdr>
            <w:top w:val="none" w:sz="0" w:space="0" w:color="auto"/>
            <w:left w:val="none" w:sz="0" w:space="0" w:color="auto"/>
            <w:bottom w:val="none" w:sz="0" w:space="0" w:color="auto"/>
            <w:right w:val="none" w:sz="0" w:space="0" w:color="auto"/>
          </w:divBdr>
        </w:div>
        <w:div w:id="1194542028">
          <w:marLeft w:val="0"/>
          <w:marRight w:val="0"/>
          <w:marTop w:val="0"/>
          <w:marBottom w:val="0"/>
          <w:divBdr>
            <w:top w:val="none" w:sz="0" w:space="0" w:color="auto"/>
            <w:left w:val="none" w:sz="0" w:space="0" w:color="auto"/>
            <w:bottom w:val="none" w:sz="0" w:space="0" w:color="auto"/>
            <w:right w:val="none" w:sz="0" w:space="0" w:color="auto"/>
          </w:divBdr>
        </w:div>
        <w:div w:id="1959792144">
          <w:marLeft w:val="0"/>
          <w:marRight w:val="0"/>
          <w:marTop w:val="0"/>
          <w:marBottom w:val="0"/>
          <w:divBdr>
            <w:top w:val="none" w:sz="0" w:space="0" w:color="auto"/>
            <w:left w:val="none" w:sz="0" w:space="0" w:color="auto"/>
            <w:bottom w:val="none" w:sz="0" w:space="0" w:color="auto"/>
            <w:right w:val="none" w:sz="0" w:space="0" w:color="auto"/>
          </w:divBdr>
        </w:div>
        <w:div w:id="2009793559">
          <w:marLeft w:val="0"/>
          <w:marRight w:val="0"/>
          <w:marTop w:val="0"/>
          <w:marBottom w:val="0"/>
          <w:divBdr>
            <w:top w:val="none" w:sz="0" w:space="0" w:color="auto"/>
            <w:left w:val="none" w:sz="0" w:space="0" w:color="auto"/>
            <w:bottom w:val="none" w:sz="0" w:space="0" w:color="auto"/>
            <w:right w:val="none" w:sz="0" w:space="0" w:color="auto"/>
          </w:divBdr>
        </w:div>
        <w:div w:id="1996760408">
          <w:marLeft w:val="0"/>
          <w:marRight w:val="0"/>
          <w:marTop w:val="0"/>
          <w:marBottom w:val="0"/>
          <w:divBdr>
            <w:top w:val="none" w:sz="0" w:space="0" w:color="auto"/>
            <w:left w:val="none" w:sz="0" w:space="0" w:color="auto"/>
            <w:bottom w:val="none" w:sz="0" w:space="0" w:color="auto"/>
            <w:right w:val="none" w:sz="0" w:space="0" w:color="auto"/>
          </w:divBdr>
        </w:div>
        <w:div w:id="1016346892">
          <w:marLeft w:val="0"/>
          <w:marRight w:val="0"/>
          <w:marTop w:val="0"/>
          <w:marBottom w:val="0"/>
          <w:divBdr>
            <w:top w:val="none" w:sz="0" w:space="0" w:color="auto"/>
            <w:left w:val="none" w:sz="0" w:space="0" w:color="auto"/>
            <w:bottom w:val="none" w:sz="0" w:space="0" w:color="auto"/>
            <w:right w:val="none" w:sz="0" w:space="0" w:color="auto"/>
          </w:divBdr>
        </w:div>
        <w:div w:id="1998071503">
          <w:marLeft w:val="0"/>
          <w:marRight w:val="0"/>
          <w:marTop w:val="0"/>
          <w:marBottom w:val="0"/>
          <w:divBdr>
            <w:top w:val="none" w:sz="0" w:space="0" w:color="auto"/>
            <w:left w:val="none" w:sz="0" w:space="0" w:color="auto"/>
            <w:bottom w:val="none" w:sz="0" w:space="0" w:color="auto"/>
            <w:right w:val="none" w:sz="0" w:space="0" w:color="auto"/>
          </w:divBdr>
        </w:div>
        <w:div w:id="1757163579">
          <w:marLeft w:val="0"/>
          <w:marRight w:val="0"/>
          <w:marTop w:val="0"/>
          <w:marBottom w:val="0"/>
          <w:divBdr>
            <w:top w:val="none" w:sz="0" w:space="0" w:color="auto"/>
            <w:left w:val="none" w:sz="0" w:space="0" w:color="auto"/>
            <w:bottom w:val="none" w:sz="0" w:space="0" w:color="auto"/>
            <w:right w:val="none" w:sz="0" w:space="0" w:color="auto"/>
          </w:divBdr>
        </w:div>
        <w:div w:id="892351625">
          <w:marLeft w:val="0"/>
          <w:marRight w:val="0"/>
          <w:marTop w:val="0"/>
          <w:marBottom w:val="0"/>
          <w:divBdr>
            <w:top w:val="none" w:sz="0" w:space="0" w:color="auto"/>
            <w:left w:val="none" w:sz="0" w:space="0" w:color="auto"/>
            <w:bottom w:val="none" w:sz="0" w:space="0" w:color="auto"/>
            <w:right w:val="none" w:sz="0" w:space="0" w:color="auto"/>
          </w:divBdr>
        </w:div>
        <w:div w:id="232467020">
          <w:marLeft w:val="0"/>
          <w:marRight w:val="0"/>
          <w:marTop w:val="0"/>
          <w:marBottom w:val="0"/>
          <w:divBdr>
            <w:top w:val="none" w:sz="0" w:space="0" w:color="auto"/>
            <w:left w:val="none" w:sz="0" w:space="0" w:color="auto"/>
            <w:bottom w:val="none" w:sz="0" w:space="0" w:color="auto"/>
            <w:right w:val="none" w:sz="0" w:space="0" w:color="auto"/>
          </w:divBdr>
        </w:div>
        <w:div w:id="842429490">
          <w:marLeft w:val="0"/>
          <w:marRight w:val="0"/>
          <w:marTop w:val="0"/>
          <w:marBottom w:val="0"/>
          <w:divBdr>
            <w:top w:val="none" w:sz="0" w:space="0" w:color="auto"/>
            <w:left w:val="none" w:sz="0" w:space="0" w:color="auto"/>
            <w:bottom w:val="none" w:sz="0" w:space="0" w:color="auto"/>
            <w:right w:val="none" w:sz="0" w:space="0" w:color="auto"/>
          </w:divBdr>
        </w:div>
      </w:divsChild>
    </w:div>
    <w:div w:id="15302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c.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stax.org/details/books/american-government-3e?Book%20details" TargetMode="External"/><Relationship Id="rId5" Type="http://schemas.openxmlformats.org/officeDocument/2006/relationships/hyperlink" Target="mailto:aidan.gonzalez1@ug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Aidan</dc:creator>
  <cp:keywords/>
  <dc:description/>
  <cp:lastModifiedBy>Edward Keaton Boney</cp:lastModifiedBy>
  <cp:revision>2</cp:revision>
  <dcterms:created xsi:type="dcterms:W3CDTF">2024-01-08T15:10:00Z</dcterms:created>
  <dcterms:modified xsi:type="dcterms:W3CDTF">2024-01-08T15:10:00Z</dcterms:modified>
</cp:coreProperties>
</file>