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C982" w14:textId="4E2C791D" w:rsidR="005A3B1D" w:rsidRPr="00141DD9" w:rsidRDefault="00951698" w:rsidP="005A3B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r>
      <w:r w:rsidR="005A3B1D" w:rsidRPr="00141DD9">
        <w:rPr>
          <w:rFonts w:ascii="Times New Roman" w:hAnsi="Times New Roman" w:cs="Times New Roman"/>
          <w:b/>
          <w:bCs/>
          <w:sz w:val="28"/>
          <w:szCs w:val="28"/>
        </w:rPr>
        <w:t>INTL 4325: British Politics</w:t>
      </w:r>
    </w:p>
    <w:p w14:paraId="760D705F" w14:textId="1EE5D656" w:rsidR="005A3B1D" w:rsidRPr="00141DD9" w:rsidRDefault="005A3B1D" w:rsidP="005A3B1D">
      <w:pPr>
        <w:spacing w:after="0" w:line="240" w:lineRule="auto"/>
        <w:jc w:val="center"/>
        <w:rPr>
          <w:rFonts w:ascii="Times New Roman" w:hAnsi="Times New Roman" w:cs="Times New Roman"/>
          <w:b/>
          <w:bCs/>
          <w:sz w:val="28"/>
          <w:szCs w:val="28"/>
        </w:rPr>
      </w:pPr>
      <w:r w:rsidRPr="00141DD9">
        <w:rPr>
          <w:rFonts w:ascii="Times New Roman" w:hAnsi="Times New Roman" w:cs="Times New Roman"/>
          <w:b/>
          <w:bCs/>
          <w:sz w:val="28"/>
          <w:szCs w:val="28"/>
        </w:rPr>
        <w:t>Spring 202</w:t>
      </w:r>
      <w:r w:rsidR="0029349D">
        <w:rPr>
          <w:rFonts w:ascii="Times New Roman" w:hAnsi="Times New Roman" w:cs="Times New Roman"/>
          <w:b/>
          <w:bCs/>
          <w:sz w:val="28"/>
          <w:szCs w:val="28"/>
        </w:rPr>
        <w:t>4</w:t>
      </w:r>
      <w:r w:rsidRPr="00141DD9">
        <w:rPr>
          <w:rFonts w:ascii="Times New Roman" w:hAnsi="Times New Roman" w:cs="Times New Roman"/>
          <w:b/>
          <w:bCs/>
          <w:sz w:val="28"/>
          <w:szCs w:val="28"/>
        </w:rPr>
        <w:t>: Oxford, UK</w:t>
      </w:r>
    </w:p>
    <w:p w14:paraId="1E2D01F0" w14:textId="5627725D" w:rsidR="005A3B1D" w:rsidRDefault="005A3B1D" w:rsidP="005A3B1D">
      <w:pPr>
        <w:spacing w:after="0" w:line="240" w:lineRule="auto"/>
        <w:jc w:val="center"/>
        <w:rPr>
          <w:rFonts w:ascii="Times New Roman" w:hAnsi="Times New Roman" w:cs="Times New Roman"/>
          <w:sz w:val="24"/>
          <w:szCs w:val="24"/>
        </w:rPr>
      </w:pPr>
      <w:r w:rsidRPr="005A3B1D">
        <w:rPr>
          <w:rFonts w:ascii="Times New Roman" w:hAnsi="Times New Roman" w:cs="Times New Roman"/>
          <w:sz w:val="24"/>
          <w:szCs w:val="24"/>
        </w:rPr>
        <w:t xml:space="preserve">Dr. </w:t>
      </w:r>
      <w:r w:rsidR="0029349D">
        <w:rPr>
          <w:rFonts w:ascii="Times New Roman" w:hAnsi="Times New Roman" w:cs="Times New Roman"/>
          <w:sz w:val="24"/>
          <w:szCs w:val="24"/>
        </w:rPr>
        <w:t>Scott H. Ainsworth</w:t>
      </w:r>
      <w:r>
        <w:rPr>
          <w:rFonts w:ascii="Times New Roman" w:hAnsi="Times New Roman" w:cs="Times New Roman"/>
          <w:sz w:val="24"/>
          <w:szCs w:val="24"/>
        </w:rPr>
        <w:t xml:space="preserve"> </w:t>
      </w:r>
      <w:r w:rsidR="0029349D">
        <w:rPr>
          <w:rFonts w:ascii="Times New Roman" w:hAnsi="Times New Roman" w:cs="Times New Roman"/>
          <w:sz w:val="24"/>
          <w:szCs w:val="24"/>
        </w:rPr>
        <w:t>(</w:t>
      </w:r>
      <w:hyperlink r:id="rId5" w:history="1">
        <w:r w:rsidR="0029349D" w:rsidRPr="00BC08E8">
          <w:rPr>
            <w:rStyle w:val="Hyperlink"/>
            <w:rFonts w:ascii="Times New Roman" w:hAnsi="Times New Roman" w:cs="Times New Roman"/>
            <w:sz w:val="24"/>
            <w:szCs w:val="24"/>
          </w:rPr>
          <w:t>sainswor@uga.edu</w:t>
        </w:r>
      </w:hyperlink>
      <w:r w:rsidR="0029349D">
        <w:rPr>
          <w:rFonts w:ascii="Times New Roman" w:hAnsi="Times New Roman" w:cs="Times New Roman"/>
          <w:sz w:val="24"/>
          <w:szCs w:val="24"/>
        </w:rPr>
        <w:t>)</w:t>
      </w:r>
    </w:p>
    <w:p w14:paraId="658D2C34" w14:textId="5EBBAB0C" w:rsidR="005A3B1D" w:rsidRDefault="005A3B1D" w:rsidP="005A3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UGA House, 104 Banbury Road</w:t>
      </w:r>
    </w:p>
    <w:p w14:paraId="609DD84E" w14:textId="3FD572ED" w:rsidR="005A3B1D" w:rsidRDefault="005A3B1D" w:rsidP="005A3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Office </w:t>
      </w:r>
      <w:r w:rsidR="0029349D">
        <w:rPr>
          <w:rFonts w:ascii="Times New Roman" w:hAnsi="Times New Roman" w:cs="Times New Roman"/>
          <w:sz w:val="24"/>
          <w:szCs w:val="24"/>
        </w:rPr>
        <w:t>H</w:t>
      </w:r>
      <w:r>
        <w:rPr>
          <w:rFonts w:ascii="Times New Roman" w:hAnsi="Times New Roman" w:cs="Times New Roman"/>
          <w:sz w:val="24"/>
          <w:szCs w:val="24"/>
        </w:rPr>
        <w:t>ours: by appointment</w:t>
      </w:r>
    </w:p>
    <w:p w14:paraId="3B2AA74C" w14:textId="6E60F509" w:rsidR="005A3B1D" w:rsidRDefault="005A3B1D" w:rsidP="005A3B1D">
      <w:pPr>
        <w:spacing w:after="0" w:line="240" w:lineRule="auto"/>
        <w:jc w:val="center"/>
        <w:rPr>
          <w:rFonts w:ascii="Times New Roman" w:hAnsi="Times New Roman" w:cs="Times New Roman"/>
          <w:sz w:val="24"/>
          <w:szCs w:val="24"/>
        </w:rPr>
      </w:pPr>
    </w:p>
    <w:p w14:paraId="18A53FBA" w14:textId="13B3084E" w:rsidR="005A3B1D" w:rsidRDefault="005A3B1D" w:rsidP="005A3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Class </w:t>
      </w:r>
      <w:r w:rsidR="0029349D">
        <w:rPr>
          <w:rFonts w:ascii="Times New Roman" w:hAnsi="Times New Roman" w:cs="Times New Roman"/>
          <w:sz w:val="24"/>
          <w:szCs w:val="24"/>
        </w:rPr>
        <w:t>M</w:t>
      </w:r>
      <w:r>
        <w:rPr>
          <w:rFonts w:ascii="Times New Roman" w:hAnsi="Times New Roman" w:cs="Times New Roman"/>
          <w:sz w:val="24"/>
          <w:szCs w:val="24"/>
        </w:rPr>
        <w:t xml:space="preserve">eeting </w:t>
      </w:r>
      <w:r w:rsidR="0029349D">
        <w:rPr>
          <w:rFonts w:ascii="Times New Roman" w:hAnsi="Times New Roman" w:cs="Times New Roman"/>
          <w:sz w:val="24"/>
          <w:szCs w:val="24"/>
        </w:rPr>
        <w:t>T</w:t>
      </w:r>
      <w:r>
        <w:rPr>
          <w:rFonts w:ascii="Times New Roman" w:hAnsi="Times New Roman" w:cs="Times New Roman"/>
          <w:sz w:val="24"/>
          <w:szCs w:val="24"/>
        </w:rPr>
        <w:t xml:space="preserve">ime: Monday – Friday, </w:t>
      </w:r>
      <w:r w:rsidR="00667FC1">
        <w:rPr>
          <w:rFonts w:ascii="Times New Roman" w:hAnsi="Times New Roman" w:cs="Times New Roman"/>
          <w:sz w:val="24"/>
          <w:szCs w:val="24"/>
        </w:rPr>
        <w:t>9</w:t>
      </w:r>
      <w:r w:rsidR="008C3C57">
        <w:rPr>
          <w:rFonts w:ascii="Times New Roman" w:hAnsi="Times New Roman" w:cs="Times New Roman"/>
          <w:sz w:val="24"/>
          <w:szCs w:val="24"/>
        </w:rPr>
        <w:t>:</w:t>
      </w:r>
      <w:r w:rsidR="00667FC1">
        <w:rPr>
          <w:rFonts w:ascii="Times New Roman" w:hAnsi="Times New Roman" w:cs="Times New Roman"/>
          <w:sz w:val="24"/>
          <w:szCs w:val="24"/>
        </w:rPr>
        <w:t>0</w:t>
      </w:r>
      <w:r w:rsidR="008C3C57">
        <w:rPr>
          <w:rFonts w:ascii="Times New Roman" w:hAnsi="Times New Roman" w:cs="Times New Roman"/>
          <w:sz w:val="24"/>
          <w:szCs w:val="24"/>
        </w:rPr>
        <w:t>0 p</w:t>
      </w:r>
      <w:r>
        <w:rPr>
          <w:rFonts w:ascii="Times New Roman" w:hAnsi="Times New Roman" w:cs="Times New Roman"/>
          <w:sz w:val="24"/>
          <w:szCs w:val="24"/>
        </w:rPr>
        <w:t xml:space="preserve">m to </w:t>
      </w:r>
      <w:r w:rsidR="00667FC1">
        <w:rPr>
          <w:rFonts w:ascii="Times New Roman" w:hAnsi="Times New Roman" w:cs="Times New Roman"/>
          <w:sz w:val="24"/>
          <w:szCs w:val="24"/>
        </w:rPr>
        <w:t>12</w:t>
      </w:r>
      <w:r w:rsidR="008C3C57">
        <w:rPr>
          <w:rFonts w:ascii="Times New Roman" w:hAnsi="Times New Roman" w:cs="Times New Roman"/>
          <w:sz w:val="24"/>
          <w:szCs w:val="24"/>
        </w:rPr>
        <w:t>:</w:t>
      </w:r>
      <w:r w:rsidR="00667FC1">
        <w:rPr>
          <w:rFonts w:ascii="Times New Roman" w:hAnsi="Times New Roman" w:cs="Times New Roman"/>
          <w:sz w:val="24"/>
          <w:szCs w:val="24"/>
        </w:rPr>
        <w:t>0</w:t>
      </w:r>
      <w:r>
        <w:rPr>
          <w:rFonts w:ascii="Times New Roman" w:hAnsi="Times New Roman" w:cs="Times New Roman"/>
          <w:sz w:val="24"/>
          <w:szCs w:val="24"/>
        </w:rPr>
        <w:t>0 p.m.</w:t>
      </w:r>
    </w:p>
    <w:p w14:paraId="3E77A93C" w14:textId="4D03F30D" w:rsidR="005A3B1D" w:rsidRDefault="005A3B1D" w:rsidP="005A3B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Class </w:t>
      </w:r>
      <w:r w:rsidR="0029349D">
        <w:rPr>
          <w:rFonts w:ascii="Times New Roman" w:hAnsi="Times New Roman" w:cs="Times New Roman"/>
          <w:sz w:val="24"/>
          <w:szCs w:val="24"/>
        </w:rPr>
        <w:t>L</w:t>
      </w:r>
      <w:r>
        <w:rPr>
          <w:rFonts w:ascii="Times New Roman" w:hAnsi="Times New Roman" w:cs="Times New Roman"/>
          <w:sz w:val="24"/>
          <w:szCs w:val="24"/>
        </w:rPr>
        <w:t xml:space="preserve">ocation: </w:t>
      </w:r>
      <w:r w:rsidR="00667FC1">
        <w:rPr>
          <w:rFonts w:ascii="Times New Roman" w:hAnsi="Times New Roman" w:cs="Times New Roman"/>
          <w:sz w:val="24"/>
          <w:szCs w:val="24"/>
        </w:rPr>
        <w:t xml:space="preserve">Milles Room, H B Allen Center, </w:t>
      </w:r>
      <w:r>
        <w:rPr>
          <w:rFonts w:ascii="Times New Roman" w:hAnsi="Times New Roman" w:cs="Times New Roman"/>
          <w:sz w:val="24"/>
          <w:szCs w:val="24"/>
        </w:rPr>
        <w:t>Keble College</w:t>
      </w:r>
    </w:p>
    <w:p w14:paraId="6777363E" w14:textId="6368DC5C" w:rsidR="005A3B1D" w:rsidRDefault="005A3B1D" w:rsidP="005A3B1D">
      <w:pPr>
        <w:spacing w:after="0" w:line="240" w:lineRule="auto"/>
        <w:jc w:val="center"/>
        <w:rPr>
          <w:rFonts w:ascii="Times New Roman" w:hAnsi="Times New Roman" w:cs="Times New Roman"/>
          <w:sz w:val="24"/>
          <w:szCs w:val="24"/>
        </w:rPr>
      </w:pPr>
    </w:p>
    <w:p w14:paraId="330AA3C1" w14:textId="77777777" w:rsidR="00DE6D75" w:rsidRDefault="00DE6D75" w:rsidP="005A3B1D">
      <w:pPr>
        <w:spacing w:after="0" w:line="240" w:lineRule="auto"/>
        <w:jc w:val="center"/>
        <w:rPr>
          <w:rFonts w:ascii="Times New Roman" w:hAnsi="Times New Roman" w:cs="Times New Roman"/>
          <w:sz w:val="24"/>
          <w:szCs w:val="24"/>
        </w:rPr>
      </w:pPr>
    </w:p>
    <w:p w14:paraId="76763208" w14:textId="77777777" w:rsidR="00EC4F30" w:rsidRDefault="005A3B1D" w:rsidP="005A3B1D">
      <w:pPr>
        <w:spacing w:after="0" w:line="240" w:lineRule="auto"/>
        <w:rPr>
          <w:rFonts w:ascii="Times New Roman" w:hAnsi="Times New Roman" w:cs="Times New Roman"/>
          <w:sz w:val="24"/>
          <w:szCs w:val="24"/>
        </w:rPr>
      </w:pPr>
      <w:r w:rsidRPr="00DE6D75">
        <w:rPr>
          <w:rFonts w:ascii="Times New Roman" w:hAnsi="Times New Roman" w:cs="Times New Roman"/>
          <w:b/>
          <w:bCs/>
          <w:sz w:val="24"/>
          <w:szCs w:val="24"/>
        </w:rPr>
        <w:t xml:space="preserve">Description and </w:t>
      </w:r>
      <w:r w:rsidR="00BF16BB" w:rsidRPr="00DE6D75">
        <w:rPr>
          <w:rFonts w:ascii="Times New Roman" w:hAnsi="Times New Roman" w:cs="Times New Roman"/>
          <w:b/>
          <w:bCs/>
          <w:sz w:val="24"/>
          <w:szCs w:val="24"/>
        </w:rPr>
        <w:t>G</w:t>
      </w:r>
      <w:r w:rsidRPr="00DE6D75">
        <w:rPr>
          <w:rFonts w:ascii="Times New Roman" w:hAnsi="Times New Roman" w:cs="Times New Roman"/>
          <w:b/>
          <w:bCs/>
          <w:sz w:val="24"/>
          <w:szCs w:val="24"/>
        </w:rPr>
        <w:t xml:space="preserve">oal of </w:t>
      </w:r>
      <w:r w:rsidR="00BF16BB" w:rsidRPr="00DE6D75">
        <w:rPr>
          <w:rFonts w:ascii="Times New Roman" w:hAnsi="Times New Roman" w:cs="Times New Roman"/>
          <w:b/>
          <w:bCs/>
          <w:sz w:val="24"/>
          <w:szCs w:val="24"/>
        </w:rPr>
        <w:t>the C</w:t>
      </w:r>
      <w:r w:rsidRPr="00DE6D75">
        <w:rPr>
          <w:rFonts w:ascii="Times New Roman" w:hAnsi="Times New Roman" w:cs="Times New Roman"/>
          <w:b/>
          <w:bCs/>
          <w:sz w:val="24"/>
          <w:szCs w:val="24"/>
        </w:rPr>
        <w:t>ourse</w:t>
      </w:r>
      <w:r>
        <w:rPr>
          <w:rFonts w:ascii="Times New Roman" w:hAnsi="Times New Roman" w:cs="Times New Roman"/>
          <w:sz w:val="24"/>
          <w:szCs w:val="24"/>
        </w:rPr>
        <w:t xml:space="preserve">: </w:t>
      </w:r>
    </w:p>
    <w:p w14:paraId="48DAAE95" w14:textId="67710914" w:rsidR="005A3B1D" w:rsidRDefault="005A3B1D"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This seminar introduces students to the history, culture, economics, and poli</w:t>
      </w:r>
      <w:r w:rsidR="00BF16BB">
        <w:rPr>
          <w:rFonts w:ascii="Times New Roman" w:hAnsi="Times New Roman" w:cs="Times New Roman"/>
          <w:sz w:val="24"/>
          <w:szCs w:val="24"/>
        </w:rPr>
        <w:t>tics</w:t>
      </w:r>
      <w:r>
        <w:rPr>
          <w:rFonts w:ascii="Times New Roman" w:hAnsi="Times New Roman" w:cs="Times New Roman"/>
          <w:sz w:val="24"/>
          <w:szCs w:val="24"/>
        </w:rPr>
        <w:t xml:space="preserve"> of the British political system</w:t>
      </w:r>
      <w:r w:rsidR="00BF16BB">
        <w:rPr>
          <w:rFonts w:ascii="Times New Roman" w:hAnsi="Times New Roman" w:cs="Times New Roman"/>
          <w:sz w:val="24"/>
          <w:szCs w:val="24"/>
        </w:rPr>
        <w:t>.</w:t>
      </w:r>
      <w:r w:rsidR="00591048">
        <w:rPr>
          <w:rFonts w:ascii="Times New Roman" w:hAnsi="Times New Roman" w:cs="Times New Roman"/>
          <w:sz w:val="24"/>
          <w:szCs w:val="24"/>
        </w:rPr>
        <w:t xml:space="preserve"> </w:t>
      </w:r>
      <w:r w:rsidR="00BF16BB">
        <w:rPr>
          <w:rFonts w:ascii="Times New Roman" w:hAnsi="Times New Roman" w:cs="Times New Roman"/>
          <w:sz w:val="24"/>
          <w:szCs w:val="24"/>
        </w:rPr>
        <w:t>C</w:t>
      </w:r>
      <w:r w:rsidR="008C2544">
        <w:rPr>
          <w:rFonts w:ascii="Times New Roman" w:hAnsi="Times New Roman" w:cs="Times New Roman"/>
          <w:sz w:val="24"/>
          <w:szCs w:val="24"/>
        </w:rPr>
        <w:t xml:space="preserve">haracteristics of </w:t>
      </w:r>
      <w:r w:rsidR="00BF16BB">
        <w:rPr>
          <w:rFonts w:ascii="Times New Roman" w:hAnsi="Times New Roman" w:cs="Times New Roman"/>
          <w:sz w:val="24"/>
          <w:szCs w:val="24"/>
        </w:rPr>
        <w:t xml:space="preserve">the </w:t>
      </w:r>
      <w:r w:rsidR="008C2544">
        <w:rPr>
          <w:rFonts w:ascii="Times New Roman" w:hAnsi="Times New Roman" w:cs="Times New Roman"/>
          <w:sz w:val="24"/>
          <w:szCs w:val="24"/>
        </w:rPr>
        <w:t>British politic</w:t>
      </w:r>
      <w:r w:rsidR="00BF16BB">
        <w:rPr>
          <w:rFonts w:ascii="Times New Roman" w:hAnsi="Times New Roman" w:cs="Times New Roman"/>
          <w:sz w:val="24"/>
          <w:szCs w:val="24"/>
        </w:rPr>
        <w:t>al</w:t>
      </w:r>
      <w:r w:rsidR="008C2544">
        <w:rPr>
          <w:rFonts w:ascii="Times New Roman" w:hAnsi="Times New Roman" w:cs="Times New Roman"/>
          <w:sz w:val="24"/>
          <w:szCs w:val="24"/>
        </w:rPr>
        <w:t xml:space="preserve"> </w:t>
      </w:r>
      <w:r w:rsidR="00BF16BB">
        <w:rPr>
          <w:rFonts w:ascii="Times New Roman" w:hAnsi="Times New Roman" w:cs="Times New Roman"/>
          <w:sz w:val="24"/>
          <w:szCs w:val="24"/>
        </w:rPr>
        <w:t xml:space="preserve">system </w:t>
      </w:r>
      <w:r w:rsidR="008C2544">
        <w:rPr>
          <w:rFonts w:ascii="Times New Roman" w:hAnsi="Times New Roman" w:cs="Times New Roman"/>
          <w:sz w:val="24"/>
          <w:szCs w:val="24"/>
        </w:rPr>
        <w:t xml:space="preserve">will be </w:t>
      </w:r>
      <w:r w:rsidR="00BF16BB">
        <w:rPr>
          <w:rFonts w:ascii="Times New Roman" w:hAnsi="Times New Roman" w:cs="Times New Roman"/>
          <w:sz w:val="24"/>
          <w:szCs w:val="24"/>
        </w:rPr>
        <w:t>contrasted</w:t>
      </w:r>
      <w:r w:rsidR="008C2544">
        <w:rPr>
          <w:rFonts w:ascii="Times New Roman" w:hAnsi="Times New Roman" w:cs="Times New Roman"/>
          <w:sz w:val="24"/>
          <w:szCs w:val="24"/>
        </w:rPr>
        <w:t xml:space="preserve"> with th</w:t>
      </w:r>
      <w:r w:rsidR="00BF16BB">
        <w:rPr>
          <w:rFonts w:ascii="Times New Roman" w:hAnsi="Times New Roman" w:cs="Times New Roman"/>
          <w:sz w:val="24"/>
          <w:szCs w:val="24"/>
        </w:rPr>
        <w:t>os</w:t>
      </w:r>
      <w:r w:rsidR="008C2544">
        <w:rPr>
          <w:rFonts w:ascii="Times New Roman" w:hAnsi="Times New Roman" w:cs="Times New Roman"/>
          <w:sz w:val="24"/>
          <w:szCs w:val="24"/>
        </w:rPr>
        <w:t xml:space="preserve">e </w:t>
      </w:r>
      <w:r w:rsidR="00BF16BB">
        <w:rPr>
          <w:rFonts w:ascii="Times New Roman" w:hAnsi="Times New Roman" w:cs="Times New Roman"/>
          <w:sz w:val="24"/>
          <w:szCs w:val="24"/>
        </w:rPr>
        <w:t xml:space="preserve">in the </w:t>
      </w:r>
      <w:r w:rsidR="008C2544">
        <w:rPr>
          <w:rFonts w:ascii="Times New Roman" w:hAnsi="Times New Roman" w:cs="Times New Roman"/>
          <w:sz w:val="24"/>
          <w:szCs w:val="24"/>
        </w:rPr>
        <w:t>U</w:t>
      </w:r>
      <w:r w:rsidR="00BF16BB">
        <w:rPr>
          <w:rFonts w:ascii="Times New Roman" w:hAnsi="Times New Roman" w:cs="Times New Roman"/>
          <w:sz w:val="24"/>
          <w:szCs w:val="24"/>
        </w:rPr>
        <w:t>.</w:t>
      </w:r>
      <w:r w:rsidR="008C2544">
        <w:rPr>
          <w:rFonts w:ascii="Times New Roman" w:hAnsi="Times New Roman" w:cs="Times New Roman"/>
          <w:sz w:val="24"/>
          <w:szCs w:val="24"/>
        </w:rPr>
        <w:t xml:space="preserve">S. </w:t>
      </w:r>
      <w:r w:rsidR="00BF16BB">
        <w:rPr>
          <w:rFonts w:ascii="Times New Roman" w:hAnsi="Times New Roman" w:cs="Times New Roman"/>
          <w:sz w:val="24"/>
          <w:szCs w:val="24"/>
        </w:rPr>
        <w:t>S</w:t>
      </w:r>
      <w:r w:rsidR="008C2544">
        <w:rPr>
          <w:rFonts w:ascii="Times New Roman" w:hAnsi="Times New Roman" w:cs="Times New Roman"/>
          <w:sz w:val="24"/>
          <w:szCs w:val="24"/>
        </w:rPr>
        <w:t xml:space="preserve">tudents </w:t>
      </w:r>
      <w:r w:rsidR="00BF16BB">
        <w:rPr>
          <w:rFonts w:ascii="Times New Roman" w:hAnsi="Times New Roman" w:cs="Times New Roman"/>
          <w:sz w:val="24"/>
          <w:szCs w:val="24"/>
        </w:rPr>
        <w:t>will gain a better</w:t>
      </w:r>
      <w:r w:rsidR="008C2544">
        <w:rPr>
          <w:rFonts w:ascii="Times New Roman" w:hAnsi="Times New Roman" w:cs="Times New Roman"/>
          <w:sz w:val="24"/>
          <w:szCs w:val="24"/>
        </w:rPr>
        <w:t xml:space="preserve"> understand</w:t>
      </w:r>
      <w:r w:rsidR="00BF16BB">
        <w:rPr>
          <w:rFonts w:ascii="Times New Roman" w:hAnsi="Times New Roman" w:cs="Times New Roman"/>
          <w:sz w:val="24"/>
          <w:szCs w:val="24"/>
        </w:rPr>
        <w:t>ing of both</w:t>
      </w:r>
      <w:r w:rsidR="008C2544">
        <w:rPr>
          <w:rFonts w:ascii="Times New Roman" w:hAnsi="Times New Roman" w:cs="Times New Roman"/>
          <w:sz w:val="24"/>
          <w:szCs w:val="24"/>
        </w:rPr>
        <w:t xml:space="preserve"> British </w:t>
      </w:r>
      <w:r w:rsidR="00BF16BB">
        <w:rPr>
          <w:rFonts w:ascii="Times New Roman" w:hAnsi="Times New Roman" w:cs="Times New Roman"/>
          <w:sz w:val="24"/>
          <w:szCs w:val="24"/>
        </w:rPr>
        <w:t xml:space="preserve">and U.S. </w:t>
      </w:r>
      <w:r w:rsidR="008C2544">
        <w:rPr>
          <w:rFonts w:ascii="Times New Roman" w:hAnsi="Times New Roman" w:cs="Times New Roman"/>
          <w:sz w:val="24"/>
          <w:szCs w:val="24"/>
        </w:rPr>
        <w:t>politics</w:t>
      </w:r>
      <w:r w:rsidR="00BF16BB">
        <w:rPr>
          <w:rFonts w:ascii="Times New Roman" w:hAnsi="Times New Roman" w:cs="Times New Roman"/>
          <w:sz w:val="24"/>
          <w:szCs w:val="24"/>
        </w:rPr>
        <w:t xml:space="preserve">. </w:t>
      </w:r>
    </w:p>
    <w:p w14:paraId="7D01081E" w14:textId="2BA16F0B" w:rsidR="008C2544" w:rsidRDefault="008C2544" w:rsidP="005A3B1D">
      <w:pPr>
        <w:spacing w:after="0" w:line="240" w:lineRule="auto"/>
        <w:rPr>
          <w:rFonts w:ascii="Times New Roman" w:hAnsi="Times New Roman" w:cs="Times New Roman"/>
          <w:sz w:val="24"/>
          <w:szCs w:val="24"/>
        </w:rPr>
      </w:pPr>
    </w:p>
    <w:p w14:paraId="6B2DD47B" w14:textId="324094FD" w:rsidR="008C2544" w:rsidRDefault="00BF16BB"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w:t>
      </w:r>
      <w:r w:rsidR="008C2544">
        <w:rPr>
          <w:rFonts w:ascii="Times New Roman" w:hAnsi="Times New Roman" w:cs="Times New Roman"/>
          <w:sz w:val="24"/>
          <w:szCs w:val="24"/>
        </w:rPr>
        <w:t xml:space="preserve">, students should have a basic understanding of the history, political culture, </w:t>
      </w:r>
      <w:r w:rsidR="00662581">
        <w:rPr>
          <w:rFonts w:ascii="Times New Roman" w:hAnsi="Times New Roman" w:cs="Times New Roman"/>
          <w:sz w:val="24"/>
          <w:szCs w:val="24"/>
        </w:rPr>
        <w:t xml:space="preserve">and </w:t>
      </w:r>
      <w:r>
        <w:rPr>
          <w:rFonts w:ascii="Times New Roman" w:hAnsi="Times New Roman" w:cs="Times New Roman"/>
          <w:sz w:val="24"/>
          <w:szCs w:val="24"/>
        </w:rPr>
        <w:t xml:space="preserve">political </w:t>
      </w:r>
      <w:r w:rsidR="008C2544">
        <w:rPr>
          <w:rFonts w:ascii="Times New Roman" w:hAnsi="Times New Roman" w:cs="Times New Roman"/>
          <w:sz w:val="24"/>
          <w:szCs w:val="24"/>
        </w:rPr>
        <w:t>institutions</w:t>
      </w:r>
      <w:r>
        <w:rPr>
          <w:rFonts w:ascii="Times New Roman" w:hAnsi="Times New Roman" w:cs="Times New Roman"/>
          <w:sz w:val="24"/>
          <w:szCs w:val="24"/>
        </w:rPr>
        <w:t xml:space="preserve"> </w:t>
      </w:r>
      <w:r w:rsidR="006D5758">
        <w:rPr>
          <w:rFonts w:ascii="Times New Roman" w:hAnsi="Times New Roman" w:cs="Times New Roman"/>
          <w:sz w:val="24"/>
          <w:szCs w:val="24"/>
        </w:rPr>
        <w:t>of British society</w:t>
      </w:r>
      <w:r>
        <w:rPr>
          <w:rFonts w:ascii="Times New Roman" w:hAnsi="Times New Roman" w:cs="Times New Roman"/>
          <w:sz w:val="24"/>
          <w:szCs w:val="24"/>
        </w:rPr>
        <w:t>. I</w:t>
      </w:r>
      <w:r w:rsidR="006D5758">
        <w:rPr>
          <w:rFonts w:ascii="Times New Roman" w:hAnsi="Times New Roman" w:cs="Times New Roman"/>
          <w:sz w:val="24"/>
          <w:szCs w:val="24"/>
        </w:rPr>
        <w:t>n addition</w:t>
      </w:r>
      <w:r w:rsidR="00AE6C3E">
        <w:rPr>
          <w:rFonts w:ascii="Times New Roman" w:hAnsi="Times New Roman" w:cs="Times New Roman"/>
          <w:sz w:val="24"/>
          <w:szCs w:val="24"/>
        </w:rPr>
        <w:t>,</w:t>
      </w:r>
      <w:r w:rsidR="006D5758">
        <w:rPr>
          <w:rFonts w:ascii="Times New Roman" w:hAnsi="Times New Roman" w:cs="Times New Roman"/>
          <w:sz w:val="24"/>
          <w:szCs w:val="24"/>
        </w:rPr>
        <w:t xml:space="preserve"> </w:t>
      </w:r>
      <w:r w:rsidR="00EC4F30">
        <w:rPr>
          <w:rFonts w:ascii="Times New Roman" w:hAnsi="Times New Roman" w:cs="Times New Roman"/>
          <w:sz w:val="24"/>
          <w:szCs w:val="24"/>
        </w:rPr>
        <w:t xml:space="preserve">participants will gain perspectives </w:t>
      </w:r>
      <w:r w:rsidR="006D5758">
        <w:rPr>
          <w:rFonts w:ascii="Times New Roman" w:hAnsi="Times New Roman" w:cs="Times New Roman"/>
          <w:sz w:val="24"/>
          <w:szCs w:val="24"/>
        </w:rPr>
        <w:t xml:space="preserve">to </w:t>
      </w:r>
      <w:r w:rsidR="00EC4F30">
        <w:rPr>
          <w:rFonts w:ascii="Times New Roman" w:hAnsi="Times New Roman" w:cs="Times New Roman"/>
          <w:sz w:val="24"/>
          <w:szCs w:val="24"/>
        </w:rPr>
        <w:t xml:space="preserve">assess </w:t>
      </w:r>
      <w:r w:rsidR="006D5758">
        <w:rPr>
          <w:rFonts w:ascii="Times New Roman" w:hAnsi="Times New Roman" w:cs="Times New Roman"/>
          <w:sz w:val="24"/>
          <w:szCs w:val="24"/>
        </w:rPr>
        <w:t xml:space="preserve">contemporary political issues in Britain and </w:t>
      </w:r>
      <w:r w:rsidR="00EC4F30">
        <w:rPr>
          <w:rFonts w:ascii="Times New Roman" w:hAnsi="Times New Roman" w:cs="Times New Roman"/>
          <w:sz w:val="24"/>
          <w:szCs w:val="24"/>
        </w:rPr>
        <w:t>elsewhere</w:t>
      </w:r>
      <w:r w:rsidR="006D5758">
        <w:rPr>
          <w:rFonts w:ascii="Times New Roman" w:hAnsi="Times New Roman" w:cs="Times New Roman"/>
          <w:sz w:val="24"/>
          <w:szCs w:val="24"/>
        </w:rPr>
        <w:t>.</w:t>
      </w:r>
    </w:p>
    <w:p w14:paraId="41E2A13F" w14:textId="77777777" w:rsidR="00DE6D75" w:rsidRDefault="00DE6D75" w:rsidP="005A3B1D">
      <w:pPr>
        <w:spacing w:after="0" w:line="240" w:lineRule="auto"/>
        <w:rPr>
          <w:rFonts w:ascii="Times New Roman" w:hAnsi="Times New Roman" w:cs="Times New Roman"/>
          <w:b/>
          <w:bCs/>
          <w:sz w:val="24"/>
          <w:szCs w:val="24"/>
        </w:rPr>
      </w:pPr>
    </w:p>
    <w:p w14:paraId="117C0241" w14:textId="2095E25A" w:rsidR="006D5758" w:rsidRDefault="006D5758" w:rsidP="005A3B1D">
      <w:pPr>
        <w:spacing w:after="0" w:line="240" w:lineRule="auto"/>
        <w:rPr>
          <w:rFonts w:ascii="Times New Roman" w:hAnsi="Times New Roman" w:cs="Times New Roman"/>
          <w:sz w:val="24"/>
          <w:szCs w:val="24"/>
        </w:rPr>
      </w:pPr>
      <w:r w:rsidRPr="00EC4F30">
        <w:rPr>
          <w:rFonts w:ascii="Times New Roman" w:hAnsi="Times New Roman" w:cs="Times New Roman"/>
          <w:b/>
          <w:bCs/>
          <w:sz w:val="24"/>
          <w:szCs w:val="24"/>
        </w:rPr>
        <w:t xml:space="preserve">Required </w:t>
      </w:r>
      <w:r w:rsidR="00DE6D75">
        <w:rPr>
          <w:rFonts w:ascii="Times New Roman" w:hAnsi="Times New Roman" w:cs="Times New Roman"/>
          <w:b/>
          <w:bCs/>
          <w:sz w:val="24"/>
          <w:szCs w:val="24"/>
        </w:rPr>
        <w:t>Course Materials</w:t>
      </w:r>
      <w:r>
        <w:rPr>
          <w:rFonts w:ascii="Times New Roman" w:hAnsi="Times New Roman" w:cs="Times New Roman"/>
          <w:sz w:val="24"/>
          <w:szCs w:val="24"/>
        </w:rPr>
        <w:t xml:space="preserve">: </w:t>
      </w:r>
    </w:p>
    <w:p w14:paraId="47F5B2E6" w14:textId="52809C40" w:rsidR="00EC4F30" w:rsidRDefault="00EC4F30"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Please see that you have regular and easy access to th</w:t>
      </w:r>
      <w:r w:rsidR="00DE6D75">
        <w:rPr>
          <w:rFonts w:ascii="Times New Roman" w:hAnsi="Times New Roman" w:cs="Times New Roman"/>
          <w:sz w:val="24"/>
          <w:szCs w:val="24"/>
        </w:rPr>
        <w:t>e textbook.</w:t>
      </w:r>
    </w:p>
    <w:p w14:paraId="69A029AB" w14:textId="406B676D" w:rsidR="006D5758" w:rsidRDefault="006D5758" w:rsidP="005A3B1D">
      <w:pPr>
        <w:spacing w:after="0" w:line="240" w:lineRule="auto"/>
        <w:rPr>
          <w:rFonts w:ascii="Times New Roman" w:hAnsi="Times New Roman" w:cs="Times New Roman"/>
          <w:sz w:val="24"/>
          <w:szCs w:val="24"/>
        </w:rPr>
      </w:pPr>
    </w:p>
    <w:p w14:paraId="03FB6163" w14:textId="77FC41EE" w:rsidR="00EC4F30" w:rsidRDefault="00EC4F30"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Amazon:</w:t>
      </w:r>
    </w:p>
    <w:p w14:paraId="736BA66C" w14:textId="4927358E" w:rsidR="006D5758" w:rsidRDefault="009B0185"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Jones (2021): </w:t>
      </w:r>
      <w:r w:rsidRPr="009B0185">
        <w:rPr>
          <w:rFonts w:ascii="Times New Roman" w:hAnsi="Times New Roman" w:cs="Times New Roman"/>
          <w:i/>
          <w:iCs/>
          <w:sz w:val="24"/>
          <w:szCs w:val="24"/>
        </w:rPr>
        <w:t>British Politics</w:t>
      </w:r>
      <w:r>
        <w:rPr>
          <w:rFonts w:ascii="Times New Roman" w:hAnsi="Times New Roman" w:cs="Times New Roman"/>
          <w:sz w:val="24"/>
          <w:szCs w:val="24"/>
        </w:rPr>
        <w:t>, (2</w:t>
      </w:r>
      <w:r w:rsidRPr="009B0185">
        <w:rPr>
          <w:rFonts w:ascii="Times New Roman" w:hAnsi="Times New Roman" w:cs="Times New Roman"/>
          <w:sz w:val="24"/>
          <w:szCs w:val="24"/>
          <w:vertAlign w:val="superscript"/>
        </w:rPr>
        <w:t>nd</w:t>
      </w:r>
      <w:r>
        <w:rPr>
          <w:rFonts w:ascii="Times New Roman" w:hAnsi="Times New Roman" w:cs="Times New Roman"/>
          <w:sz w:val="24"/>
          <w:szCs w:val="24"/>
        </w:rPr>
        <w:t xml:space="preserve"> Edition), Routledge (London and New York).</w:t>
      </w:r>
      <w:r w:rsidR="00990A21">
        <w:rPr>
          <w:rFonts w:ascii="Times New Roman" w:hAnsi="Times New Roman" w:cs="Times New Roman"/>
          <w:sz w:val="24"/>
          <w:szCs w:val="24"/>
        </w:rPr>
        <w:t xml:space="preserve"> E-edition: </w:t>
      </w:r>
      <w:hyperlink r:id="rId6" w:history="1">
        <w:r w:rsidR="00990A21" w:rsidRPr="005951CE">
          <w:rPr>
            <w:rStyle w:val="Hyperlink"/>
            <w:rFonts w:ascii="Times New Roman" w:hAnsi="Times New Roman" w:cs="Times New Roman"/>
            <w:sz w:val="24"/>
            <w:szCs w:val="24"/>
          </w:rPr>
          <w:t>https://www.amazon.com/British-Politics-Basics-Bill-Jones-ebook-dp-B08MV91Y75/dp/B08MV91Y75/ref=mt_other?_encoding=UTF8&amp;me=&amp;qid=</w:t>
        </w:r>
      </w:hyperlink>
    </w:p>
    <w:p w14:paraId="3F736B59" w14:textId="77777777" w:rsidR="00990A21" w:rsidRDefault="00990A21" w:rsidP="005A3B1D">
      <w:pPr>
        <w:spacing w:after="0" w:line="240" w:lineRule="auto"/>
        <w:rPr>
          <w:rFonts w:ascii="Times New Roman" w:hAnsi="Times New Roman" w:cs="Times New Roman"/>
          <w:sz w:val="24"/>
          <w:szCs w:val="24"/>
        </w:rPr>
      </w:pPr>
    </w:p>
    <w:p w14:paraId="21FE6A5B" w14:textId="2CAFA148" w:rsidR="00EC4F30" w:rsidRDefault="00EC4F30" w:rsidP="005A3B1D">
      <w:pPr>
        <w:spacing w:after="0" w:line="240" w:lineRule="auto"/>
        <w:rPr>
          <w:rFonts w:ascii="Times New Roman" w:hAnsi="Times New Roman" w:cs="Times New Roman"/>
          <w:sz w:val="24"/>
          <w:szCs w:val="24"/>
        </w:rPr>
      </w:pPr>
      <w:r>
        <w:rPr>
          <w:rFonts w:ascii="Times New Roman" w:hAnsi="Times New Roman" w:cs="Times New Roman"/>
          <w:sz w:val="24"/>
          <w:szCs w:val="24"/>
        </w:rPr>
        <w:t>UGA Library E-Access</w:t>
      </w:r>
    </w:p>
    <w:p w14:paraId="3A77177B" w14:textId="7D331523" w:rsidR="009B0185" w:rsidRDefault="00E841D9" w:rsidP="005A3B1D">
      <w:pPr>
        <w:spacing w:after="0" w:line="240" w:lineRule="auto"/>
        <w:rPr>
          <w:rFonts w:ascii="Times New Roman" w:hAnsi="Times New Roman" w:cs="Times New Roman"/>
          <w:sz w:val="24"/>
          <w:szCs w:val="24"/>
        </w:rPr>
      </w:pPr>
      <w:hyperlink r:id="rId7" w:history="1">
        <w:r w:rsidR="00AE6C3E" w:rsidRPr="00BC08E8">
          <w:rPr>
            <w:rStyle w:val="Hyperlink"/>
            <w:rFonts w:ascii="Times New Roman" w:hAnsi="Times New Roman" w:cs="Times New Roman"/>
            <w:sz w:val="24"/>
            <w:szCs w:val="24"/>
          </w:rPr>
          <w:t>https://ebookcentral.proquest.com/lib/ugalib/detail.action?docID=6349506</w:t>
        </w:r>
      </w:hyperlink>
      <w:r w:rsidR="00AE6C3E">
        <w:rPr>
          <w:rFonts w:ascii="Times New Roman" w:hAnsi="Times New Roman" w:cs="Times New Roman"/>
          <w:sz w:val="24"/>
          <w:szCs w:val="24"/>
        </w:rPr>
        <w:t xml:space="preserve"> </w:t>
      </w:r>
    </w:p>
    <w:p w14:paraId="7D76AD32" w14:textId="77777777" w:rsidR="00AE6C3E" w:rsidRDefault="00AE6C3E" w:rsidP="005A3B1D">
      <w:pPr>
        <w:spacing w:after="0" w:line="240" w:lineRule="auto"/>
        <w:rPr>
          <w:rFonts w:ascii="Times New Roman" w:hAnsi="Times New Roman" w:cs="Times New Roman"/>
          <w:sz w:val="24"/>
          <w:szCs w:val="24"/>
        </w:rPr>
      </w:pPr>
    </w:p>
    <w:p w14:paraId="7958248C" w14:textId="2E1584EC" w:rsidR="00146C1D" w:rsidRPr="00146C1D" w:rsidRDefault="00146C1D" w:rsidP="005A3B1D">
      <w:pPr>
        <w:spacing w:after="0" w:line="240" w:lineRule="auto"/>
        <w:rPr>
          <w:rFonts w:ascii="Times New Roman" w:hAnsi="Times New Roman" w:cs="Times New Roman"/>
          <w:i/>
          <w:sz w:val="24"/>
          <w:szCs w:val="24"/>
        </w:rPr>
      </w:pPr>
      <w:r w:rsidRPr="00146C1D">
        <w:rPr>
          <w:rFonts w:ascii="Times New Roman" w:hAnsi="Times New Roman" w:cs="Times New Roman"/>
          <w:i/>
          <w:sz w:val="24"/>
          <w:szCs w:val="24"/>
        </w:rPr>
        <w:t>Please note the following:</w:t>
      </w:r>
      <w:r w:rsidRPr="00146C1D">
        <w:rPr>
          <w:rFonts w:ascii="Times New Roman" w:hAnsi="Times New Roman" w:cs="Times New Roman"/>
          <w:sz w:val="24"/>
          <w:szCs w:val="24"/>
        </w:rPr>
        <w:t xml:space="preserve"> The access you obtain through the UGA library portal is a bit clunky and you may find it difficult to reference the text and follow the discussion during class. </w:t>
      </w:r>
    </w:p>
    <w:p w14:paraId="15245675" w14:textId="77777777" w:rsidR="00146C1D" w:rsidRDefault="00146C1D" w:rsidP="005A3B1D">
      <w:pPr>
        <w:spacing w:after="0" w:line="240" w:lineRule="auto"/>
        <w:rPr>
          <w:rFonts w:ascii="Times New Roman" w:hAnsi="Times New Roman" w:cs="Times New Roman"/>
          <w:sz w:val="24"/>
          <w:szCs w:val="24"/>
        </w:rPr>
      </w:pPr>
    </w:p>
    <w:p w14:paraId="53648C51" w14:textId="5635510A" w:rsidR="00EC4F30" w:rsidRDefault="00DE6D75" w:rsidP="005A3B1D">
      <w:pPr>
        <w:spacing w:after="0" w:line="240" w:lineRule="auto"/>
        <w:rPr>
          <w:rFonts w:ascii="Times New Roman" w:hAnsi="Times New Roman" w:cs="Times New Roman"/>
          <w:sz w:val="24"/>
          <w:szCs w:val="24"/>
        </w:rPr>
      </w:pPr>
      <w:r w:rsidRPr="00662581">
        <w:rPr>
          <w:rFonts w:ascii="Times New Roman" w:hAnsi="Times New Roman" w:cs="Times New Roman"/>
          <w:sz w:val="24"/>
          <w:szCs w:val="24"/>
          <w:u w:val="single"/>
        </w:rPr>
        <w:t>Additional</w:t>
      </w:r>
      <w:r w:rsidR="00EC4F30">
        <w:rPr>
          <w:rFonts w:ascii="Times New Roman" w:hAnsi="Times New Roman" w:cs="Times New Roman"/>
          <w:sz w:val="24"/>
          <w:szCs w:val="24"/>
        </w:rPr>
        <w:t xml:space="preserve"> </w:t>
      </w:r>
      <w:r w:rsidR="00EC4F30" w:rsidRPr="00662581">
        <w:rPr>
          <w:rFonts w:ascii="Times New Roman" w:hAnsi="Times New Roman" w:cs="Times New Roman"/>
          <w:sz w:val="24"/>
          <w:szCs w:val="24"/>
          <w:u w:val="single"/>
        </w:rPr>
        <w:t>Required</w:t>
      </w:r>
      <w:r>
        <w:rPr>
          <w:rFonts w:ascii="Times New Roman" w:hAnsi="Times New Roman" w:cs="Times New Roman"/>
          <w:sz w:val="24"/>
          <w:szCs w:val="24"/>
        </w:rPr>
        <w:t xml:space="preserve"> </w:t>
      </w:r>
      <w:r w:rsidRPr="00662581">
        <w:rPr>
          <w:rFonts w:ascii="Times New Roman" w:hAnsi="Times New Roman" w:cs="Times New Roman"/>
          <w:sz w:val="24"/>
          <w:szCs w:val="24"/>
          <w:u w:val="single"/>
        </w:rPr>
        <w:t>Materials</w:t>
      </w:r>
      <w:r w:rsidR="00662581">
        <w:rPr>
          <w:rFonts w:ascii="Times New Roman" w:hAnsi="Times New Roman" w:cs="Times New Roman"/>
          <w:sz w:val="24"/>
          <w:szCs w:val="24"/>
          <w:u w:val="single"/>
        </w:rPr>
        <w:t>:</w:t>
      </w:r>
      <w:r>
        <w:rPr>
          <w:rFonts w:ascii="Times New Roman" w:hAnsi="Times New Roman" w:cs="Times New Roman"/>
          <w:sz w:val="24"/>
          <w:szCs w:val="24"/>
        </w:rPr>
        <w:t xml:space="preserve"> </w:t>
      </w:r>
      <w:r w:rsidR="00662581">
        <w:rPr>
          <w:rFonts w:ascii="Times New Roman" w:hAnsi="Times New Roman" w:cs="Times New Roman"/>
          <w:sz w:val="24"/>
          <w:szCs w:val="24"/>
        </w:rPr>
        <w:t xml:space="preserve">A handful of pdfs </w:t>
      </w:r>
      <w:r>
        <w:rPr>
          <w:rFonts w:ascii="Times New Roman" w:hAnsi="Times New Roman" w:cs="Times New Roman"/>
          <w:sz w:val="24"/>
          <w:szCs w:val="24"/>
        </w:rPr>
        <w:t>will be made available.</w:t>
      </w:r>
      <w:r w:rsidR="00662581">
        <w:rPr>
          <w:rFonts w:ascii="Times New Roman" w:hAnsi="Times New Roman" w:cs="Times New Roman"/>
          <w:sz w:val="24"/>
          <w:szCs w:val="24"/>
        </w:rPr>
        <w:t xml:space="preserve"> Some videos are also required.</w:t>
      </w:r>
    </w:p>
    <w:p w14:paraId="0DF9D94D" w14:textId="77777777" w:rsidR="00DE6D75" w:rsidRDefault="00DE6D75" w:rsidP="005A3B1D">
      <w:pPr>
        <w:spacing w:after="0" w:line="240" w:lineRule="auto"/>
        <w:rPr>
          <w:rFonts w:ascii="Times New Roman" w:hAnsi="Times New Roman" w:cs="Times New Roman"/>
          <w:sz w:val="24"/>
          <w:szCs w:val="24"/>
        </w:rPr>
      </w:pPr>
    </w:p>
    <w:p w14:paraId="175C5556" w14:textId="3639D45B" w:rsidR="009B0185" w:rsidRDefault="009B0185" w:rsidP="005A3B1D">
      <w:pPr>
        <w:spacing w:after="0" w:line="240" w:lineRule="auto"/>
        <w:rPr>
          <w:rFonts w:ascii="Times New Roman" w:hAnsi="Times New Roman" w:cs="Times New Roman"/>
          <w:sz w:val="24"/>
          <w:szCs w:val="24"/>
        </w:rPr>
      </w:pPr>
      <w:r w:rsidRPr="00DE6D75">
        <w:rPr>
          <w:rFonts w:ascii="Times New Roman" w:hAnsi="Times New Roman" w:cs="Times New Roman"/>
          <w:b/>
          <w:bCs/>
          <w:sz w:val="24"/>
          <w:szCs w:val="24"/>
        </w:rPr>
        <w:t xml:space="preserve">Course </w:t>
      </w:r>
      <w:r w:rsidR="00CA6D33">
        <w:rPr>
          <w:rFonts w:ascii="Times New Roman" w:hAnsi="Times New Roman" w:cs="Times New Roman"/>
          <w:b/>
          <w:bCs/>
          <w:sz w:val="24"/>
          <w:szCs w:val="24"/>
        </w:rPr>
        <w:t>R</w:t>
      </w:r>
      <w:r w:rsidRPr="00DE6D75">
        <w:rPr>
          <w:rFonts w:ascii="Times New Roman" w:hAnsi="Times New Roman" w:cs="Times New Roman"/>
          <w:b/>
          <w:bCs/>
          <w:sz w:val="24"/>
          <w:szCs w:val="24"/>
        </w:rPr>
        <w:t>equirements</w:t>
      </w:r>
      <w:r>
        <w:rPr>
          <w:rFonts w:ascii="Times New Roman" w:hAnsi="Times New Roman" w:cs="Times New Roman"/>
          <w:sz w:val="24"/>
          <w:szCs w:val="24"/>
        </w:rPr>
        <w:t xml:space="preserve">: </w:t>
      </w:r>
    </w:p>
    <w:p w14:paraId="201ECA06" w14:textId="58391714" w:rsidR="009B0185" w:rsidRDefault="009B0185" w:rsidP="005A3B1D">
      <w:pPr>
        <w:spacing w:after="0" w:line="240" w:lineRule="auto"/>
        <w:rPr>
          <w:rFonts w:ascii="Times New Roman" w:hAnsi="Times New Roman" w:cs="Times New Roman"/>
          <w:sz w:val="24"/>
          <w:szCs w:val="24"/>
        </w:rPr>
      </w:pPr>
    </w:p>
    <w:p w14:paraId="6FA3435C" w14:textId="1786CDBE" w:rsidR="00162375" w:rsidRPr="00162375" w:rsidRDefault="00162375" w:rsidP="00162375">
      <w:pPr>
        <w:rPr>
          <w:rFonts w:ascii="Times New Roman" w:hAnsi="Times New Roman" w:cs="Times New Roman"/>
          <w:sz w:val="24"/>
          <w:szCs w:val="24"/>
        </w:rPr>
      </w:pPr>
      <w:r>
        <w:rPr>
          <w:rFonts w:ascii="Times New Roman" w:hAnsi="Times New Roman" w:cs="Times New Roman"/>
          <w:i/>
          <w:sz w:val="24"/>
          <w:szCs w:val="24"/>
        </w:rPr>
        <w:t xml:space="preserve">     </w:t>
      </w:r>
      <w:r w:rsidRPr="00162375">
        <w:rPr>
          <w:rFonts w:ascii="Times New Roman" w:hAnsi="Times New Roman" w:cs="Times New Roman"/>
          <w:i/>
          <w:sz w:val="24"/>
          <w:szCs w:val="24"/>
        </w:rPr>
        <w:t>“Be curious, not judgmental.”</w:t>
      </w:r>
      <w:r w:rsidRPr="00162375">
        <w:rPr>
          <w:rFonts w:ascii="Times New Roman" w:hAnsi="Times New Roman" w:cs="Times New Roman"/>
          <w:sz w:val="24"/>
          <w:szCs w:val="24"/>
        </w:rPr>
        <w:t xml:space="preserve"> Ted Lasso</w:t>
      </w:r>
    </w:p>
    <w:p w14:paraId="15E84CBB" w14:textId="77777777" w:rsidR="00162375" w:rsidRDefault="00162375" w:rsidP="005A3B1D">
      <w:pPr>
        <w:spacing w:after="0" w:line="240" w:lineRule="auto"/>
        <w:rPr>
          <w:rFonts w:ascii="Times New Roman" w:hAnsi="Times New Roman" w:cs="Times New Roman"/>
          <w:sz w:val="24"/>
          <w:szCs w:val="24"/>
        </w:rPr>
      </w:pPr>
    </w:p>
    <w:p w14:paraId="62034806" w14:textId="77777777" w:rsidR="0055443E" w:rsidRDefault="009B0185" w:rsidP="00A25BEC">
      <w:pPr>
        <w:spacing w:after="0" w:line="240" w:lineRule="auto"/>
        <w:ind w:left="360"/>
        <w:rPr>
          <w:rFonts w:ascii="Times New Roman" w:hAnsi="Times New Roman" w:cs="Times New Roman"/>
          <w:sz w:val="24"/>
          <w:szCs w:val="24"/>
        </w:rPr>
      </w:pPr>
      <w:r w:rsidRPr="00A25BEC">
        <w:rPr>
          <w:rFonts w:ascii="Times New Roman" w:hAnsi="Times New Roman" w:cs="Times New Roman"/>
          <w:b/>
          <w:bCs/>
          <w:sz w:val="24"/>
          <w:szCs w:val="24"/>
        </w:rPr>
        <w:t xml:space="preserve">In-class </w:t>
      </w:r>
      <w:r w:rsidR="00CA6D33">
        <w:rPr>
          <w:rFonts w:ascii="Times New Roman" w:hAnsi="Times New Roman" w:cs="Times New Roman"/>
          <w:b/>
          <w:bCs/>
          <w:sz w:val="24"/>
          <w:szCs w:val="24"/>
        </w:rPr>
        <w:t>P</w:t>
      </w:r>
      <w:r w:rsidRPr="00A25BEC">
        <w:rPr>
          <w:rFonts w:ascii="Times New Roman" w:hAnsi="Times New Roman" w:cs="Times New Roman"/>
          <w:b/>
          <w:bCs/>
          <w:sz w:val="24"/>
          <w:szCs w:val="24"/>
        </w:rPr>
        <w:t>articipation</w:t>
      </w:r>
      <w:r w:rsidRPr="00A25BEC">
        <w:rPr>
          <w:rFonts w:ascii="Times New Roman" w:hAnsi="Times New Roman" w:cs="Times New Roman"/>
          <w:sz w:val="24"/>
          <w:szCs w:val="24"/>
        </w:rPr>
        <w:t xml:space="preserve">: </w:t>
      </w:r>
    </w:p>
    <w:p w14:paraId="396610AE" w14:textId="4BCF1271" w:rsidR="00A25BEC" w:rsidRDefault="00A25BEC" w:rsidP="00A25B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noted at the orientations, attendance is </w:t>
      </w:r>
      <w:r w:rsidRPr="00662581">
        <w:rPr>
          <w:rFonts w:ascii="Times New Roman" w:hAnsi="Times New Roman" w:cs="Times New Roman"/>
          <w:sz w:val="24"/>
          <w:szCs w:val="24"/>
          <w:u w:val="single"/>
        </w:rPr>
        <w:t>mandatory</w:t>
      </w:r>
      <w:r>
        <w:rPr>
          <w:rFonts w:ascii="Times New Roman" w:hAnsi="Times New Roman" w:cs="Times New Roman"/>
          <w:sz w:val="24"/>
          <w:szCs w:val="24"/>
        </w:rPr>
        <w:t xml:space="preserve">. </w:t>
      </w:r>
      <w:r w:rsidR="00DE6D75" w:rsidRPr="00A25BEC">
        <w:rPr>
          <w:rFonts w:ascii="Times New Roman" w:hAnsi="Times New Roman" w:cs="Times New Roman"/>
          <w:sz w:val="24"/>
          <w:szCs w:val="24"/>
        </w:rPr>
        <w:t>As</w:t>
      </w:r>
      <w:r w:rsidR="00141DD9" w:rsidRPr="00A25BEC">
        <w:rPr>
          <w:rFonts w:ascii="Times New Roman" w:hAnsi="Times New Roman" w:cs="Times New Roman"/>
          <w:sz w:val="24"/>
          <w:szCs w:val="24"/>
        </w:rPr>
        <w:t xml:space="preserve"> a seminar </w:t>
      </w:r>
      <w:r w:rsidR="00DE6D75" w:rsidRPr="00A25BEC">
        <w:rPr>
          <w:rFonts w:ascii="Times New Roman" w:hAnsi="Times New Roman" w:cs="Times New Roman"/>
          <w:sz w:val="24"/>
          <w:szCs w:val="24"/>
        </w:rPr>
        <w:t>participant, you</w:t>
      </w:r>
      <w:r w:rsidR="009B0185" w:rsidRPr="00A25BEC">
        <w:rPr>
          <w:rFonts w:ascii="Times New Roman" w:hAnsi="Times New Roman" w:cs="Times New Roman"/>
          <w:sz w:val="24"/>
          <w:szCs w:val="24"/>
        </w:rPr>
        <w:t xml:space="preserve"> </w:t>
      </w:r>
      <w:r w:rsidR="00D36E0D" w:rsidRPr="00A25BEC">
        <w:rPr>
          <w:rFonts w:ascii="Times New Roman" w:hAnsi="Times New Roman" w:cs="Times New Roman"/>
          <w:sz w:val="24"/>
          <w:szCs w:val="24"/>
        </w:rPr>
        <w:t xml:space="preserve">must </w:t>
      </w:r>
      <w:r w:rsidR="00DE6D75" w:rsidRPr="00A25BEC">
        <w:rPr>
          <w:rFonts w:ascii="Times New Roman" w:hAnsi="Times New Roman" w:cs="Times New Roman"/>
          <w:sz w:val="24"/>
          <w:szCs w:val="24"/>
        </w:rPr>
        <w:t>complete</w:t>
      </w:r>
      <w:r w:rsidR="00D36E0D" w:rsidRPr="00A25BEC">
        <w:rPr>
          <w:rFonts w:ascii="Times New Roman" w:hAnsi="Times New Roman" w:cs="Times New Roman"/>
          <w:sz w:val="24"/>
          <w:szCs w:val="24"/>
        </w:rPr>
        <w:t xml:space="preserve"> the </w:t>
      </w:r>
      <w:r w:rsidR="009B0185" w:rsidRPr="00A25BEC">
        <w:rPr>
          <w:rFonts w:ascii="Times New Roman" w:hAnsi="Times New Roman" w:cs="Times New Roman"/>
          <w:sz w:val="24"/>
          <w:szCs w:val="24"/>
        </w:rPr>
        <w:t>readings for each class period</w:t>
      </w:r>
      <w:r w:rsidR="00DE6D75" w:rsidRPr="00A25BEC">
        <w:rPr>
          <w:rFonts w:ascii="Times New Roman" w:hAnsi="Times New Roman" w:cs="Times New Roman"/>
          <w:sz w:val="24"/>
          <w:szCs w:val="24"/>
        </w:rPr>
        <w:t>. I encourage you to take reading notes and to jot down thoughts and observations</w:t>
      </w:r>
      <w:r w:rsidR="00775634" w:rsidRPr="00A25BEC">
        <w:rPr>
          <w:rFonts w:ascii="Times New Roman" w:hAnsi="Times New Roman" w:cs="Times New Roman"/>
          <w:sz w:val="24"/>
          <w:szCs w:val="24"/>
        </w:rPr>
        <w:t xml:space="preserve"> as you read</w:t>
      </w:r>
      <w:r w:rsidRPr="00A25BEC">
        <w:rPr>
          <w:rFonts w:ascii="Times New Roman" w:hAnsi="Times New Roman" w:cs="Times New Roman"/>
          <w:sz w:val="24"/>
          <w:szCs w:val="24"/>
        </w:rPr>
        <w:t xml:space="preserve">. </w:t>
      </w:r>
      <w:r w:rsidR="00662581">
        <w:rPr>
          <w:rFonts w:ascii="Times New Roman" w:hAnsi="Times New Roman" w:cs="Times New Roman"/>
          <w:sz w:val="24"/>
          <w:szCs w:val="24"/>
        </w:rPr>
        <w:t xml:space="preserve">Owning hard copies of assigned materials </w:t>
      </w:r>
      <w:r w:rsidR="00662581">
        <w:rPr>
          <w:rFonts w:ascii="Times New Roman" w:hAnsi="Times New Roman" w:cs="Times New Roman"/>
          <w:sz w:val="24"/>
          <w:szCs w:val="24"/>
        </w:rPr>
        <w:lastRenderedPageBreak/>
        <w:t xml:space="preserve">allows you to mark them up as you read. </w:t>
      </w:r>
      <w:r w:rsidRPr="00A25BEC">
        <w:rPr>
          <w:rFonts w:ascii="Times New Roman" w:hAnsi="Times New Roman" w:cs="Times New Roman"/>
          <w:sz w:val="24"/>
          <w:szCs w:val="24"/>
        </w:rPr>
        <w:t xml:space="preserve">After completing the </w:t>
      </w:r>
      <w:r w:rsidR="00662581">
        <w:rPr>
          <w:rFonts w:ascii="Times New Roman" w:hAnsi="Times New Roman" w:cs="Times New Roman"/>
          <w:sz w:val="24"/>
          <w:szCs w:val="24"/>
        </w:rPr>
        <w:t>reading, notetaking, and marking,</w:t>
      </w:r>
      <w:r w:rsidRPr="00A25BEC">
        <w:rPr>
          <w:rFonts w:ascii="Times New Roman" w:hAnsi="Times New Roman" w:cs="Times New Roman"/>
          <w:sz w:val="24"/>
          <w:szCs w:val="24"/>
        </w:rPr>
        <w:t xml:space="preserve"> you will be best positioned </w:t>
      </w:r>
      <w:r w:rsidR="009B0185" w:rsidRPr="00A25BEC">
        <w:rPr>
          <w:rFonts w:ascii="Times New Roman" w:hAnsi="Times New Roman" w:cs="Times New Roman"/>
          <w:sz w:val="24"/>
          <w:szCs w:val="24"/>
        </w:rPr>
        <w:t xml:space="preserve">to </w:t>
      </w:r>
      <w:r w:rsidR="00DE6D75" w:rsidRPr="00A25BEC">
        <w:rPr>
          <w:rFonts w:ascii="Times New Roman" w:hAnsi="Times New Roman" w:cs="Times New Roman"/>
          <w:sz w:val="24"/>
          <w:szCs w:val="24"/>
        </w:rPr>
        <w:t xml:space="preserve">engage </w:t>
      </w:r>
      <w:r w:rsidR="009B0185" w:rsidRPr="00A25BEC">
        <w:rPr>
          <w:rFonts w:ascii="Times New Roman" w:hAnsi="Times New Roman" w:cs="Times New Roman"/>
          <w:sz w:val="24"/>
          <w:szCs w:val="24"/>
        </w:rPr>
        <w:t xml:space="preserve">in </w:t>
      </w:r>
      <w:r w:rsidRPr="00A25BEC">
        <w:rPr>
          <w:rFonts w:ascii="Times New Roman" w:hAnsi="Times New Roman" w:cs="Times New Roman"/>
          <w:sz w:val="24"/>
          <w:szCs w:val="24"/>
        </w:rPr>
        <w:t>seminar discussions.</w:t>
      </w:r>
      <w:r w:rsidR="009B0185" w:rsidRPr="00A25BEC">
        <w:rPr>
          <w:rFonts w:ascii="Times New Roman" w:hAnsi="Times New Roman" w:cs="Times New Roman"/>
          <w:sz w:val="24"/>
          <w:szCs w:val="24"/>
        </w:rPr>
        <w:t xml:space="preserve"> </w:t>
      </w:r>
      <w:r w:rsidRPr="00A25BEC">
        <w:rPr>
          <w:rFonts w:ascii="Times New Roman" w:hAnsi="Times New Roman" w:cs="Times New Roman"/>
          <w:sz w:val="24"/>
          <w:szCs w:val="24"/>
        </w:rPr>
        <w:t xml:space="preserve">Even when my lectures do not cover </w:t>
      </w:r>
      <w:r w:rsidR="00C67890" w:rsidRPr="00A25BEC">
        <w:rPr>
          <w:rFonts w:ascii="Times New Roman" w:hAnsi="Times New Roman" w:cs="Times New Roman"/>
          <w:sz w:val="24"/>
          <w:szCs w:val="24"/>
        </w:rPr>
        <w:t>the readings</w:t>
      </w:r>
      <w:r w:rsidRPr="00A25BEC">
        <w:rPr>
          <w:rFonts w:ascii="Times New Roman" w:hAnsi="Times New Roman" w:cs="Times New Roman"/>
          <w:sz w:val="24"/>
          <w:szCs w:val="24"/>
        </w:rPr>
        <w:t xml:space="preserve"> in a traditional manner</w:t>
      </w:r>
      <w:r w:rsidR="00C67890" w:rsidRPr="00A25BEC">
        <w:rPr>
          <w:rFonts w:ascii="Times New Roman" w:hAnsi="Times New Roman" w:cs="Times New Roman"/>
          <w:sz w:val="24"/>
          <w:szCs w:val="24"/>
        </w:rPr>
        <w:t xml:space="preserve">, </w:t>
      </w:r>
      <w:r w:rsidRPr="00A25BEC">
        <w:rPr>
          <w:rFonts w:ascii="Times New Roman" w:hAnsi="Times New Roman" w:cs="Times New Roman"/>
          <w:sz w:val="24"/>
          <w:szCs w:val="24"/>
        </w:rPr>
        <w:t>I n</w:t>
      </w:r>
      <w:r w:rsidR="00C67890" w:rsidRPr="00A25BEC">
        <w:rPr>
          <w:rFonts w:ascii="Times New Roman" w:hAnsi="Times New Roman" w:cs="Times New Roman"/>
          <w:sz w:val="24"/>
          <w:szCs w:val="24"/>
        </w:rPr>
        <w:t xml:space="preserve">evertheless </w:t>
      </w:r>
      <w:r w:rsidRPr="00A25BEC">
        <w:rPr>
          <w:rFonts w:ascii="Times New Roman" w:hAnsi="Times New Roman" w:cs="Times New Roman"/>
          <w:sz w:val="24"/>
          <w:szCs w:val="24"/>
        </w:rPr>
        <w:t xml:space="preserve">will </w:t>
      </w:r>
      <w:r w:rsidR="00C67890" w:rsidRPr="00A25BEC">
        <w:rPr>
          <w:rFonts w:ascii="Times New Roman" w:hAnsi="Times New Roman" w:cs="Times New Roman"/>
          <w:sz w:val="24"/>
          <w:szCs w:val="24"/>
        </w:rPr>
        <w:t xml:space="preserve">assume that </w:t>
      </w:r>
      <w:r w:rsidRPr="00A25BEC">
        <w:rPr>
          <w:rFonts w:ascii="Times New Roman" w:hAnsi="Times New Roman" w:cs="Times New Roman"/>
          <w:sz w:val="24"/>
          <w:szCs w:val="24"/>
        </w:rPr>
        <w:t>you</w:t>
      </w:r>
      <w:r w:rsidR="00C67890" w:rsidRPr="00A25BEC">
        <w:rPr>
          <w:rFonts w:ascii="Times New Roman" w:hAnsi="Times New Roman" w:cs="Times New Roman"/>
          <w:sz w:val="24"/>
          <w:szCs w:val="24"/>
        </w:rPr>
        <w:t xml:space="preserve"> have </w:t>
      </w:r>
      <w:r w:rsidRPr="00A25BEC">
        <w:rPr>
          <w:rFonts w:ascii="Times New Roman" w:hAnsi="Times New Roman" w:cs="Times New Roman"/>
          <w:sz w:val="24"/>
          <w:szCs w:val="24"/>
        </w:rPr>
        <w:t>completed all assignments for the day. The</w:t>
      </w:r>
      <w:r w:rsidR="00C67890" w:rsidRPr="00A25BEC">
        <w:rPr>
          <w:rFonts w:ascii="Times New Roman" w:hAnsi="Times New Roman" w:cs="Times New Roman"/>
          <w:sz w:val="24"/>
          <w:szCs w:val="24"/>
        </w:rPr>
        <w:t xml:space="preserve"> readings </w:t>
      </w:r>
      <w:r w:rsidRPr="00A25BEC">
        <w:rPr>
          <w:rFonts w:ascii="Times New Roman" w:hAnsi="Times New Roman" w:cs="Times New Roman"/>
          <w:sz w:val="24"/>
          <w:szCs w:val="24"/>
        </w:rPr>
        <w:t>offer</w:t>
      </w:r>
      <w:r w:rsidR="00C67890" w:rsidRPr="00A25BEC">
        <w:rPr>
          <w:rFonts w:ascii="Times New Roman" w:hAnsi="Times New Roman" w:cs="Times New Roman"/>
          <w:sz w:val="24"/>
          <w:szCs w:val="24"/>
        </w:rPr>
        <w:t xml:space="preserve"> crucial background information </w:t>
      </w:r>
      <w:r w:rsidRPr="00A25BEC">
        <w:rPr>
          <w:rFonts w:ascii="Times New Roman" w:hAnsi="Times New Roman" w:cs="Times New Roman"/>
          <w:sz w:val="24"/>
          <w:szCs w:val="24"/>
        </w:rPr>
        <w:t>for</w:t>
      </w:r>
      <w:r w:rsidR="00C67890" w:rsidRPr="00A25BEC">
        <w:rPr>
          <w:rFonts w:ascii="Times New Roman" w:hAnsi="Times New Roman" w:cs="Times New Roman"/>
          <w:sz w:val="24"/>
          <w:szCs w:val="24"/>
        </w:rPr>
        <w:t xml:space="preserve"> understand</w:t>
      </w:r>
      <w:r w:rsidRPr="00A25BEC">
        <w:rPr>
          <w:rFonts w:ascii="Times New Roman" w:hAnsi="Times New Roman" w:cs="Times New Roman"/>
          <w:sz w:val="24"/>
          <w:szCs w:val="24"/>
        </w:rPr>
        <w:t>ing</w:t>
      </w:r>
      <w:r w:rsidR="00C67890" w:rsidRPr="00A25BEC">
        <w:rPr>
          <w:rFonts w:ascii="Times New Roman" w:hAnsi="Times New Roman" w:cs="Times New Roman"/>
          <w:sz w:val="24"/>
          <w:szCs w:val="24"/>
        </w:rPr>
        <w:t xml:space="preserve"> my lecture</w:t>
      </w:r>
      <w:r w:rsidRPr="00A25BEC">
        <w:rPr>
          <w:rFonts w:ascii="Times New Roman" w:hAnsi="Times New Roman" w:cs="Times New Roman"/>
          <w:sz w:val="24"/>
          <w:szCs w:val="24"/>
        </w:rPr>
        <w:t>s</w:t>
      </w:r>
      <w:r w:rsidR="00C67890" w:rsidRPr="00A25BEC">
        <w:rPr>
          <w:rFonts w:ascii="Times New Roman" w:hAnsi="Times New Roman" w:cs="Times New Roman"/>
          <w:sz w:val="24"/>
          <w:szCs w:val="24"/>
        </w:rPr>
        <w:t xml:space="preserve">. </w:t>
      </w:r>
      <w:r>
        <w:rPr>
          <w:rFonts w:ascii="Times New Roman" w:hAnsi="Times New Roman" w:cs="Times New Roman"/>
          <w:sz w:val="24"/>
          <w:szCs w:val="24"/>
        </w:rPr>
        <w:t xml:space="preserve">I expect every student to </w:t>
      </w:r>
      <w:r w:rsidR="00F81DCE">
        <w:rPr>
          <w:rFonts w:ascii="Times New Roman" w:hAnsi="Times New Roman" w:cs="Times New Roman"/>
          <w:sz w:val="24"/>
          <w:szCs w:val="24"/>
        </w:rPr>
        <w:t xml:space="preserve">participate. </w:t>
      </w:r>
    </w:p>
    <w:p w14:paraId="3A400050" w14:textId="77777777" w:rsidR="00662581" w:rsidRDefault="00662581" w:rsidP="00A25BEC">
      <w:pPr>
        <w:spacing w:after="0" w:line="240" w:lineRule="auto"/>
        <w:ind w:left="360"/>
        <w:rPr>
          <w:rFonts w:ascii="Times New Roman" w:hAnsi="Times New Roman" w:cs="Times New Roman"/>
          <w:sz w:val="24"/>
          <w:szCs w:val="24"/>
        </w:rPr>
      </w:pPr>
    </w:p>
    <w:p w14:paraId="1F86CA1A" w14:textId="07ADD243" w:rsidR="00662581" w:rsidRDefault="00662581" w:rsidP="00A25B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These participation structures serve three purposes.</w:t>
      </w:r>
    </w:p>
    <w:p w14:paraId="5DE9589C" w14:textId="085D162B" w:rsidR="00662581" w:rsidRDefault="00662581" w:rsidP="006625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Better comprehension of ideas related to this course.</w:t>
      </w:r>
    </w:p>
    <w:p w14:paraId="39CE659A" w14:textId="51127EC7" w:rsidR="00662581" w:rsidRDefault="00662581" w:rsidP="006625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Better preparation for your Oxford classes.</w:t>
      </w:r>
    </w:p>
    <w:p w14:paraId="20B95E9D" w14:textId="3E725724" w:rsidR="00662581" w:rsidRDefault="00662581" w:rsidP="006625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means to increase self-confidence. </w:t>
      </w:r>
    </w:p>
    <w:p w14:paraId="186AC362" w14:textId="77777777" w:rsidR="00A25BEC" w:rsidRDefault="00A25BEC" w:rsidP="00A25BEC">
      <w:pPr>
        <w:spacing w:after="0" w:line="240" w:lineRule="auto"/>
        <w:ind w:left="360"/>
        <w:rPr>
          <w:rFonts w:ascii="Times New Roman" w:hAnsi="Times New Roman" w:cs="Times New Roman"/>
          <w:sz w:val="24"/>
          <w:szCs w:val="24"/>
        </w:rPr>
      </w:pPr>
    </w:p>
    <w:p w14:paraId="0700BECC" w14:textId="75E54615" w:rsidR="00A25BEC" w:rsidRPr="00603C6C" w:rsidRDefault="00C67890" w:rsidP="00603C6C">
      <w:pPr>
        <w:spacing w:after="0" w:line="240" w:lineRule="auto"/>
        <w:ind w:left="360"/>
        <w:rPr>
          <w:rFonts w:ascii="Times New Roman" w:hAnsi="Times New Roman" w:cs="Times New Roman"/>
          <w:sz w:val="24"/>
          <w:szCs w:val="24"/>
        </w:rPr>
      </w:pPr>
      <w:r w:rsidRPr="00A25BEC">
        <w:rPr>
          <w:rFonts w:ascii="Times New Roman" w:hAnsi="Times New Roman" w:cs="Times New Roman"/>
          <w:sz w:val="24"/>
          <w:szCs w:val="24"/>
        </w:rPr>
        <w:t xml:space="preserve">In-class participation counts for </w:t>
      </w:r>
      <w:r w:rsidR="006C0605">
        <w:rPr>
          <w:rFonts w:ascii="Times New Roman" w:hAnsi="Times New Roman" w:cs="Times New Roman"/>
          <w:sz w:val="24"/>
          <w:szCs w:val="24"/>
        </w:rPr>
        <w:t>2</w:t>
      </w:r>
      <w:r w:rsidRPr="00A25BEC">
        <w:rPr>
          <w:rFonts w:ascii="Times New Roman" w:hAnsi="Times New Roman" w:cs="Times New Roman"/>
          <w:sz w:val="24"/>
          <w:szCs w:val="24"/>
        </w:rPr>
        <w:t>0% of the overall grade.</w:t>
      </w:r>
      <w:r w:rsidR="00141DD9" w:rsidRPr="00A25BEC">
        <w:rPr>
          <w:rFonts w:ascii="Times New Roman" w:hAnsi="Times New Roman" w:cs="Times New Roman"/>
          <w:sz w:val="24"/>
          <w:szCs w:val="24"/>
        </w:rPr>
        <w:t xml:space="preserve"> </w:t>
      </w:r>
      <w:r w:rsidR="00A25BEC">
        <w:rPr>
          <w:rFonts w:ascii="Times New Roman" w:hAnsi="Times New Roman" w:cs="Times New Roman"/>
          <w:sz w:val="24"/>
          <w:szCs w:val="24"/>
        </w:rPr>
        <w:t>Obvious engagement and the quality of comments are key.</w:t>
      </w:r>
    </w:p>
    <w:p w14:paraId="350E3E7E" w14:textId="77777777" w:rsidR="00A25BEC" w:rsidRPr="00A25BEC" w:rsidRDefault="00A25BEC" w:rsidP="00A25BEC">
      <w:pPr>
        <w:pStyle w:val="ListParagraph"/>
        <w:spacing w:after="0" w:line="240" w:lineRule="auto"/>
        <w:rPr>
          <w:rFonts w:ascii="Times New Roman" w:hAnsi="Times New Roman" w:cs="Times New Roman"/>
          <w:sz w:val="24"/>
          <w:szCs w:val="24"/>
        </w:rPr>
      </w:pPr>
    </w:p>
    <w:p w14:paraId="251C225C" w14:textId="10313BC8" w:rsidR="0055443E" w:rsidRDefault="0055443E" w:rsidP="00A25BEC">
      <w:pPr>
        <w:spacing w:after="0" w:line="240" w:lineRule="auto"/>
        <w:ind w:left="360"/>
        <w:rPr>
          <w:rFonts w:ascii="Times New Roman" w:hAnsi="Times New Roman" w:cs="Times New Roman"/>
          <w:sz w:val="24"/>
          <w:szCs w:val="24"/>
        </w:rPr>
      </w:pPr>
      <w:r w:rsidRPr="0055443E">
        <w:rPr>
          <w:rFonts w:ascii="Times New Roman" w:hAnsi="Times New Roman" w:cs="Times New Roman"/>
          <w:b/>
          <w:bCs/>
          <w:sz w:val="24"/>
          <w:szCs w:val="24"/>
        </w:rPr>
        <w:t>In-Class Writing</w:t>
      </w:r>
      <w:r>
        <w:rPr>
          <w:rFonts w:ascii="Times New Roman" w:hAnsi="Times New Roman" w:cs="Times New Roman"/>
          <w:sz w:val="24"/>
          <w:szCs w:val="24"/>
        </w:rPr>
        <w:t xml:space="preserve">: </w:t>
      </w:r>
    </w:p>
    <w:p w14:paraId="625D54D6" w14:textId="124967B4" w:rsidR="00C67890" w:rsidRDefault="00C67890" w:rsidP="00A25BEC">
      <w:pPr>
        <w:spacing w:after="0" w:line="240" w:lineRule="auto"/>
        <w:ind w:left="360"/>
        <w:rPr>
          <w:rFonts w:ascii="Times New Roman" w:hAnsi="Times New Roman" w:cs="Times New Roman"/>
          <w:sz w:val="24"/>
          <w:szCs w:val="24"/>
        </w:rPr>
      </w:pPr>
      <w:r w:rsidRPr="00A25BEC">
        <w:rPr>
          <w:rFonts w:ascii="Times New Roman" w:hAnsi="Times New Roman" w:cs="Times New Roman"/>
          <w:sz w:val="24"/>
          <w:szCs w:val="24"/>
        </w:rPr>
        <w:t xml:space="preserve">There will be </w:t>
      </w:r>
      <w:r w:rsidR="00662581">
        <w:rPr>
          <w:rFonts w:ascii="Times New Roman" w:hAnsi="Times New Roman" w:cs="Times New Roman"/>
          <w:b/>
          <w:bCs/>
          <w:sz w:val="24"/>
          <w:szCs w:val="24"/>
        </w:rPr>
        <w:t>regular</w:t>
      </w:r>
      <w:r w:rsidR="00C43937" w:rsidRPr="00A25BEC">
        <w:rPr>
          <w:rFonts w:ascii="Times New Roman" w:hAnsi="Times New Roman" w:cs="Times New Roman"/>
          <w:b/>
          <w:bCs/>
          <w:sz w:val="24"/>
          <w:szCs w:val="24"/>
        </w:rPr>
        <w:t xml:space="preserve"> </w:t>
      </w:r>
      <w:r w:rsidR="00603C6C">
        <w:rPr>
          <w:rFonts w:ascii="Times New Roman" w:hAnsi="Times New Roman" w:cs="Times New Roman"/>
          <w:b/>
          <w:bCs/>
          <w:sz w:val="24"/>
          <w:szCs w:val="24"/>
        </w:rPr>
        <w:t>writing assignments</w:t>
      </w:r>
      <w:r w:rsidR="00662581" w:rsidRPr="00662581">
        <w:rPr>
          <w:rFonts w:ascii="Times New Roman" w:hAnsi="Times New Roman" w:cs="Times New Roman"/>
          <w:sz w:val="24"/>
          <w:szCs w:val="24"/>
        </w:rPr>
        <w:t>.</w:t>
      </w:r>
      <w:r w:rsidR="00662581">
        <w:rPr>
          <w:rFonts w:ascii="Times New Roman" w:hAnsi="Times New Roman" w:cs="Times New Roman"/>
          <w:b/>
          <w:bCs/>
          <w:sz w:val="24"/>
          <w:szCs w:val="24"/>
        </w:rPr>
        <w:t xml:space="preserve"> Think daily</w:t>
      </w:r>
      <w:r w:rsidR="00662581" w:rsidRPr="00662581">
        <w:rPr>
          <w:rFonts w:ascii="Times New Roman" w:hAnsi="Times New Roman" w:cs="Times New Roman"/>
          <w:sz w:val="24"/>
          <w:szCs w:val="24"/>
        </w:rPr>
        <w:t xml:space="preserve">. </w:t>
      </w:r>
      <w:r w:rsidR="00603C6C">
        <w:rPr>
          <w:rFonts w:ascii="Times New Roman" w:hAnsi="Times New Roman" w:cs="Times New Roman"/>
          <w:sz w:val="24"/>
          <w:szCs w:val="24"/>
        </w:rPr>
        <w:t xml:space="preserve">These assignments will generally be short, some might appear playful. Others will be more traditional. </w:t>
      </w:r>
    </w:p>
    <w:p w14:paraId="609268ED" w14:textId="77777777" w:rsidR="00337367" w:rsidRDefault="00337367" w:rsidP="00A25BEC">
      <w:pPr>
        <w:spacing w:after="0" w:line="240" w:lineRule="auto"/>
        <w:ind w:left="360"/>
        <w:rPr>
          <w:rFonts w:ascii="Times New Roman" w:hAnsi="Times New Roman" w:cs="Times New Roman"/>
          <w:sz w:val="24"/>
          <w:szCs w:val="24"/>
        </w:rPr>
      </w:pPr>
    </w:p>
    <w:p w14:paraId="062CFBF0" w14:textId="6C9A2F6A" w:rsidR="00337367" w:rsidRDefault="00337367" w:rsidP="00A25B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What is the reason for so much writing?</w:t>
      </w:r>
    </w:p>
    <w:p w14:paraId="2CF2C6DA" w14:textId="3A98777E" w:rsidR="00337367" w:rsidRDefault="00337367" w:rsidP="0033736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Writing practice is essential for academic advancement and job preparation.</w:t>
      </w:r>
    </w:p>
    <w:p w14:paraId="6262E4EB" w14:textId="77777777" w:rsidR="006C0605" w:rsidRDefault="006C0605" w:rsidP="00337367">
      <w:pPr>
        <w:spacing w:after="0" w:line="240" w:lineRule="auto"/>
        <w:ind w:left="720"/>
        <w:rPr>
          <w:rFonts w:ascii="Times New Roman" w:hAnsi="Times New Roman" w:cs="Times New Roman"/>
          <w:sz w:val="24"/>
          <w:szCs w:val="24"/>
        </w:rPr>
      </w:pPr>
    </w:p>
    <w:p w14:paraId="7F17F71C" w14:textId="441A2CB4" w:rsidR="006C0605" w:rsidRDefault="006C0605" w:rsidP="0033736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writing assignments will be worth 30% of the grade. One’s ability to use information to analyze key concepts or to craft arguments is critical. Improvement will be merited.</w:t>
      </w:r>
    </w:p>
    <w:p w14:paraId="48C19D42" w14:textId="77777777" w:rsidR="000437EE" w:rsidRDefault="000437EE" w:rsidP="00337367">
      <w:pPr>
        <w:spacing w:after="0" w:line="240" w:lineRule="auto"/>
        <w:ind w:left="720"/>
        <w:rPr>
          <w:rFonts w:ascii="Times New Roman" w:hAnsi="Times New Roman" w:cs="Times New Roman"/>
          <w:sz w:val="24"/>
          <w:szCs w:val="24"/>
        </w:rPr>
      </w:pPr>
    </w:p>
    <w:p w14:paraId="08B47738" w14:textId="11F75492" w:rsidR="000437EE" w:rsidRPr="00F027BA" w:rsidRDefault="000437EE" w:rsidP="000437EE">
      <w:pPr>
        <w:spacing w:after="0" w:line="240" w:lineRule="auto"/>
        <w:ind w:left="360"/>
        <w:rPr>
          <w:rFonts w:ascii="Times New Roman" w:hAnsi="Times New Roman" w:cs="Times New Roman"/>
          <w:b/>
          <w:bCs/>
          <w:sz w:val="24"/>
          <w:szCs w:val="24"/>
        </w:rPr>
      </w:pPr>
      <w:r w:rsidRPr="00F027BA">
        <w:rPr>
          <w:rFonts w:ascii="Times New Roman" w:hAnsi="Times New Roman" w:cs="Times New Roman"/>
          <w:b/>
          <w:bCs/>
          <w:sz w:val="24"/>
          <w:szCs w:val="24"/>
        </w:rPr>
        <w:t>Group Presentation</w:t>
      </w:r>
      <w:r w:rsidR="0055443E" w:rsidRPr="0055443E">
        <w:rPr>
          <w:rFonts w:ascii="Times New Roman" w:hAnsi="Times New Roman" w:cs="Times New Roman"/>
          <w:sz w:val="24"/>
          <w:szCs w:val="24"/>
        </w:rPr>
        <w:t>:</w:t>
      </w:r>
    </w:p>
    <w:p w14:paraId="25FB73DC" w14:textId="61A184C5" w:rsidR="00337367" w:rsidRDefault="00F027BA" w:rsidP="00F027B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Groups will include 6-7 people. On the first day, groups will meet to think about which sections/days they would like to lead the discussion. Each group </w:t>
      </w:r>
      <w:r w:rsidR="00F6321D">
        <w:rPr>
          <w:rFonts w:ascii="Times New Roman" w:hAnsi="Times New Roman" w:cs="Times New Roman"/>
          <w:sz w:val="24"/>
          <w:szCs w:val="24"/>
        </w:rPr>
        <w:t xml:space="preserve">member </w:t>
      </w:r>
      <w:r>
        <w:rPr>
          <w:rFonts w:ascii="Times New Roman" w:hAnsi="Times New Roman" w:cs="Times New Roman"/>
          <w:sz w:val="24"/>
          <w:szCs w:val="24"/>
        </w:rPr>
        <w:t xml:space="preserve">will </w:t>
      </w:r>
      <w:proofErr w:type="gramStart"/>
      <w:r w:rsidR="00F6321D">
        <w:rPr>
          <w:rFonts w:ascii="Times New Roman" w:hAnsi="Times New Roman" w:cs="Times New Roman"/>
          <w:sz w:val="24"/>
          <w:szCs w:val="24"/>
        </w:rPr>
        <w:t>offer</w:t>
      </w:r>
      <w:proofErr w:type="gramEnd"/>
      <w:r>
        <w:rPr>
          <w:rFonts w:ascii="Times New Roman" w:hAnsi="Times New Roman" w:cs="Times New Roman"/>
          <w:sz w:val="24"/>
          <w:szCs w:val="24"/>
        </w:rPr>
        <w:t xml:space="preserve"> </w:t>
      </w:r>
      <w:r w:rsidR="00F6321D">
        <w:rPr>
          <w:rFonts w:ascii="Times New Roman" w:hAnsi="Times New Roman" w:cs="Times New Roman"/>
          <w:sz w:val="24"/>
          <w:szCs w:val="24"/>
        </w:rPr>
        <w:t xml:space="preserve">a </w:t>
      </w:r>
      <w:proofErr w:type="gramStart"/>
      <w:r w:rsidR="00F6321D">
        <w:rPr>
          <w:rFonts w:ascii="Times New Roman" w:hAnsi="Times New Roman" w:cs="Times New Roman"/>
          <w:sz w:val="24"/>
          <w:szCs w:val="24"/>
        </w:rPr>
        <w:t xml:space="preserve">10-15 </w:t>
      </w:r>
      <w:r>
        <w:rPr>
          <w:rFonts w:ascii="Times New Roman" w:hAnsi="Times New Roman" w:cs="Times New Roman"/>
          <w:sz w:val="24"/>
          <w:szCs w:val="24"/>
        </w:rPr>
        <w:t>minute</w:t>
      </w:r>
      <w:proofErr w:type="gramEnd"/>
      <w:r>
        <w:rPr>
          <w:rFonts w:ascii="Times New Roman" w:hAnsi="Times New Roman" w:cs="Times New Roman"/>
          <w:sz w:val="24"/>
          <w:szCs w:val="24"/>
        </w:rPr>
        <w:t xml:space="preserve"> presentation</w:t>
      </w:r>
      <w:r w:rsidR="00F6321D">
        <w:rPr>
          <w:rFonts w:ascii="Times New Roman" w:hAnsi="Times New Roman" w:cs="Times New Roman"/>
          <w:sz w:val="24"/>
          <w:szCs w:val="24"/>
        </w:rPr>
        <w:t xml:space="preserve">. Group members must also be ready for </w:t>
      </w:r>
      <w:r>
        <w:rPr>
          <w:rFonts w:ascii="Times New Roman" w:hAnsi="Times New Roman" w:cs="Times New Roman"/>
          <w:sz w:val="24"/>
          <w:szCs w:val="24"/>
        </w:rPr>
        <w:t xml:space="preserve">questions </w:t>
      </w:r>
      <w:r w:rsidR="00F6321D">
        <w:rPr>
          <w:rFonts w:ascii="Times New Roman" w:hAnsi="Times New Roman" w:cs="Times New Roman"/>
          <w:sz w:val="24"/>
          <w:szCs w:val="24"/>
        </w:rPr>
        <w:t xml:space="preserve">from (and </w:t>
      </w:r>
      <w:r w:rsidR="006C0605">
        <w:rPr>
          <w:rFonts w:ascii="Times New Roman" w:hAnsi="Times New Roman" w:cs="Times New Roman"/>
          <w:sz w:val="24"/>
          <w:szCs w:val="24"/>
        </w:rPr>
        <w:t>for</w:t>
      </w:r>
      <w:r w:rsidR="00F6321D">
        <w:rPr>
          <w:rFonts w:ascii="Times New Roman" w:hAnsi="Times New Roman" w:cs="Times New Roman"/>
          <w:sz w:val="24"/>
          <w:szCs w:val="24"/>
        </w:rPr>
        <w:t xml:space="preserve">) </w:t>
      </w:r>
      <w:r>
        <w:rPr>
          <w:rFonts w:ascii="Times New Roman" w:hAnsi="Times New Roman" w:cs="Times New Roman"/>
          <w:sz w:val="24"/>
          <w:szCs w:val="24"/>
        </w:rPr>
        <w:t xml:space="preserve">the other seminarians. </w:t>
      </w:r>
    </w:p>
    <w:p w14:paraId="38188CED" w14:textId="77777777" w:rsidR="00F027BA" w:rsidRDefault="00F027BA" w:rsidP="00A25BEC">
      <w:pPr>
        <w:spacing w:after="0" w:line="240" w:lineRule="auto"/>
        <w:ind w:left="360"/>
        <w:rPr>
          <w:rFonts w:ascii="Times New Roman" w:hAnsi="Times New Roman" w:cs="Times New Roman"/>
          <w:sz w:val="24"/>
          <w:szCs w:val="24"/>
        </w:rPr>
      </w:pPr>
    </w:p>
    <w:p w14:paraId="4A528BC7" w14:textId="3F106B04" w:rsidR="00F027BA" w:rsidRPr="00F027BA" w:rsidRDefault="006C0605" w:rsidP="00F027B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Presentations will be worth 20% of the grade. </w:t>
      </w:r>
      <w:r w:rsidR="00B040E7">
        <w:rPr>
          <w:rFonts w:ascii="Times New Roman" w:hAnsi="Times New Roman" w:cs="Times New Roman"/>
          <w:sz w:val="24"/>
          <w:szCs w:val="24"/>
        </w:rPr>
        <w:t xml:space="preserve">To be successful, everyone will need to work ahead. </w:t>
      </w:r>
      <w:r>
        <w:rPr>
          <w:rFonts w:ascii="Times New Roman" w:hAnsi="Times New Roman" w:cs="Times New Roman"/>
          <w:sz w:val="24"/>
          <w:szCs w:val="24"/>
        </w:rPr>
        <w:t>They</w:t>
      </w:r>
      <w:r w:rsidR="00F027BA" w:rsidRPr="00F027BA">
        <w:rPr>
          <w:rFonts w:ascii="Times New Roman" w:hAnsi="Times New Roman" w:cs="Times New Roman"/>
          <w:sz w:val="24"/>
          <w:szCs w:val="24"/>
        </w:rPr>
        <w:t xml:space="preserve"> will be evaluated on the following criteria:</w:t>
      </w:r>
    </w:p>
    <w:p w14:paraId="5BC93326" w14:textId="1B8BE696" w:rsidR="00F027BA" w:rsidRDefault="00F027BA" w:rsidP="00F027BA">
      <w:pPr>
        <w:pStyle w:val="ListParagraph"/>
        <w:numPr>
          <w:ilvl w:val="0"/>
          <w:numId w:val="3"/>
        </w:numPr>
        <w:spacing w:after="0" w:line="240" w:lineRule="auto"/>
        <w:ind w:left="1440" w:hanging="720"/>
        <w:rPr>
          <w:rFonts w:ascii="Times New Roman" w:hAnsi="Times New Roman" w:cs="Times New Roman"/>
          <w:sz w:val="24"/>
          <w:szCs w:val="24"/>
        </w:rPr>
      </w:pPr>
      <w:r w:rsidRPr="00F027BA">
        <w:rPr>
          <w:rFonts w:ascii="Times New Roman" w:hAnsi="Times New Roman" w:cs="Times New Roman"/>
          <w:sz w:val="24"/>
          <w:szCs w:val="24"/>
        </w:rPr>
        <w:t xml:space="preserve">Clarity in articulating the main </w:t>
      </w:r>
      <w:r>
        <w:rPr>
          <w:rFonts w:ascii="Times New Roman" w:hAnsi="Times New Roman" w:cs="Times New Roman"/>
          <w:sz w:val="24"/>
          <w:szCs w:val="24"/>
        </w:rPr>
        <w:t>concepts</w:t>
      </w:r>
      <w:r w:rsidRPr="00F027BA">
        <w:rPr>
          <w:rFonts w:ascii="Times New Roman" w:hAnsi="Times New Roman" w:cs="Times New Roman"/>
          <w:sz w:val="24"/>
          <w:szCs w:val="24"/>
        </w:rPr>
        <w:t>.</w:t>
      </w:r>
    </w:p>
    <w:p w14:paraId="640CEEA5" w14:textId="734026DF" w:rsidR="00B040E7" w:rsidRPr="00F027BA" w:rsidRDefault="00B040E7" w:rsidP="00F027BA">
      <w:pPr>
        <w:pStyle w:val="ListParagraph"/>
        <w:numPr>
          <w:ilvl w:val="0"/>
          <w:numId w:val="3"/>
        </w:num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Coordination of presentations.</w:t>
      </w:r>
    </w:p>
    <w:p w14:paraId="50BC1B2F" w14:textId="77777777" w:rsidR="00F027BA" w:rsidRPr="00F027BA" w:rsidRDefault="00F027BA" w:rsidP="00F027BA">
      <w:pPr>
        <w:pStyle w:val="ListParagraph"/>
        <w:numPr>
          <w:ilvl w:val="0"/>
          <w:numId w:val="3"/>
        </w:numPr>
        <w:spacing w:after="0" w:line="240" w:lineRule="auto"/>
        <w:ind w:left="1440" w:hanging="720"/>
        <w:rPr>
          <w:rFonts w:ascii="Times New Roman" w:hAnsi="Times New Roman" w:cs="Times New Roman"/>
          <w:sz w:val="24"/>
          <w:szCs w:val="24"/>
        </w:rPr>
      </w:pPr>
      <w:r w:rsidRPr="00F027BA">
        <w:rPr>
          <w:rFonts w:ascii="Times New Roman" w:hAnsi="Times New Roman" w:cs="Times New Roman"/>
          <w:sz w:val="24"/>
          <w:szCs w:val="24"/>
        </w:rPr>
        <w:t xml:space="preserve">Quality of presentation – logic presentation and organizational structure, usefulness of information contained in slides, and audience engagement. </w:t>
      </w:r>
    </w:p>
    <w:p w14:paraId="47A2C453" w14:textId="77777777" w:rsidR="00F027BA" w:rsidRDefault="00F027BA" w:rsidP="00A25BEC">
      <w:pPr>
        <w:spacing w:after="0" w:line="240" w:lineRule="auto"/>
        <w:ind w:left="360"/>
        <w:rPr>
          <w:rFonts w:ascii="Times New Roman" w:hAnsi="Times New Roman" w:cs="Times New Roman"/>
          <w:sz w:val="24"/>
          <w:szCs w:val="24"/>
        </w:rPr>
      </w:pPr>
    </w:p>
    <w:p w14:paraId="2BCA7BAD" w14:textId="77777777" w:rsidR="0055443E" w:rsidRDefault="00373D56" w:rsidP="0055443E">
      <w:pPr>
        <w:spacing w:after="0" w:line="240" w:lineRule="auto"/>
        <w:ind w:left="360"/>
        <w:rPr>
          <w:rFonts w:ascii="Times New Roman" w:hAnsi="Times New Roman" w:cs="Times New Roman"/>
          <w:sz w:val="24"/>
          <w:szCs w:val="24"/>
        </w:rPr>
      </w:pPr>
      <w:r w:rsidRPr="00A25BEC">
        <w:rPr>
          <w:rFonts w:ascii="Times New Roman" w:hAnsi="Times New Roman" w:cs="Times New Roman"/>
          <w:b/>
          <w:bCs/>
          <w:sz w:val="24"/>
          <w:szCs w:val="24"/>
        </w:rPr>
        <w:t xml:space="preserve">Final </w:t>
      </w:r>
      <w:r w:rsidR="00603C6C">
        <w:rPr>
          <w:rFonts w:ascii="Times New Roman" w:hAnsi="Times New Roman" w:cs="Times New Roman"/>
          <w:b/>
          <w:bCs/>
          <w:sz w:val="24"/>
          <w:szCs w:val="24"/>
        </w:rPr>
        <w:t>Paper</w:t>
      </w:r>
      <w:r w:rsidRPr="00A25BEC">
        <w:rPr>
          <w:rFonts w:ascii="Times New Roman" w:hAnsi="Times New Roman" w:cs="Times New Roman"/>
          <w:sz w:val="24"/>
          <w:szCs w:val="24"/>
        </w:rPr>
        <w:t xml:space="preserve">: </w:t>
      </w:r>
    </w:p>
    <w:p w14:paraId="06C0208C" w14:textId="6CA757AD" w:rsidR="00F6321D" w:rsidRPr="00F07D6F" w:rsidRDefault="009C78E3" w:rsidP="0055443E">
      <w:pPr>
        <w:spacing w:after="0" w:line="240" w:lineRule="auto"/>
        <w:ind w:left="360"/>
        <w:rPr>
          <w:rFonts w:ascii="Garamond" w:hAnsi="Garamond"/>
        </w:rPr>
      </w:pPr>
      <w:r>
        <w:rPr>
          <w:rFonts w:ascii="Times New Roman" w:hAnsi="Times New Roman" w:cs="Times New Roman"/>
          <w:sz w:val="24"/>
          <w:szCs w:val="24"/>
        </w:rPr>
        <w:t>D</w:t>
      </w:r>
      <w:r w:rsidR="00373D56" w:rsidRPr="00A25BEC">
        <w:rPr>
          <w:rFonts w:ascii="Times New Roman" w:hAnsi="Times New Roman" w:cs="Times New Roman"/>
          <w:sz w:val="24"/>
          <w:szCs w:val="24"/>
        </w:rPr>
        <w:t xml:space="preserve">etails on the final </w:t>
      </w:r>
      <w:r>
        <w:rPr>
          <w:rFonts w:ascii="Times New Roman" w:hAnsi="Times New Roman" w:cs="Times New Roman"/>
          <w:sz w:val="24"/>
          <w:szCs w:val="24"/>
        </w:rPr>
        <w:t>paper are</w:t>
      </w:r>
      <w:r w:rsidR="00373D56" w:rsidRPr="00A25BEC">
        <w:rPr>
          <w:rFonts w:ascii="Times New Roman" w:hAnsi="Times New Roman" w:cs="Times New Roman"/>
          <w:sz w:val="24"/>
          <w:szCs w:val="24"/>
        </w:rPr>
        <w:t xml:space="preserve"> </w:t>
      </w:r>
      <w:r w:rsidR="0055443E">
        <w:rPr>
          <w:rFonts w:ascii="Times New Roman" w:hAnsi="Times New Roman" w:cs="Times New Roman"/>
          <w:sz w:val="24"/>
          <w:szCs w:val="24"/>
        </w:rPr>
        <w:t>toward</w:t>
      </w:r>
      <w:r w:rsidR="00373D56" w:rsidRPr="00A25BEC">
        <w:rPr>
          <w:rFonts w:ascii="Times New Roman" w:hAnsi="Times New Roman" w:cs="Times New Roman"/>
          <w:sz w:val="24"/>
          <w:szCs w:val="24"/>
        </w:rPr>
        <w:t xml:space="preserve"> the end of the syllabus. </w:t>
      </w:r>
      <w:r w:rsidR="006C0605">
        <w:rPr>
          <w:rFonts w:ascii="Times New Roman" w:hAnsi="Times New Roman" w:cs="Times New Roman"/>
          <w:sz w:val="24"/>
          <w:szCs w:val="24"/>
        </w:rPr>
        <w:t>Papers are worth 30%.</w:t>
      </w:r>
    </w:p>
    <w:p w14:paraId="4A194B35" w14:textId="77777777" w:rsidR="00DE6D75" w:rsidRPr="00603C6C" w:rsidRDefault="00DE6D75" w:rsidP="00603C6C">
      <w:pPr>
        <w:spacing w:after="0" w:line="240" w:lineRule="auto"/>
        <w:rPr>
          <w:rFonts w:ascii="Times New Roman" w:hAnsi="Times New Roman" w:cs="Times New Roman"/>
          <w:sz w:val="24"/>
          <w:szCs w:val="24"/>
        </w:rPr>
      </w:pPr>
    </w:p>
    <w:p w14:paraId="6067E5A7" w14:textId="77777777" w:rsidR="00604111" w:rsidRPr="00604111" w:rsidRDefault="00604111" w:rsidP="00373D56">
      <w:pPr>
        <w:pStyle w:val="ListParagraph"/>
        <w:spacing w:after="0" w:line="240" w:lineRule="auto"/>
        <w:rPr>
          <w:rFonts w:ascii="Times New Roman" w:hAnsi="Times New Roman" w:cs="Times New Roman"/>
          <w:sz w:val="24"/>
          <w:szCs w:val="24"/>
        </w:rPr>
      </w:pPr>
    </w:p>
    <w:p w14:paraId="10F81379" w14:textId="77777777" w:rsidR="00B040E7" w:rsidRDefault="00B040E7">
      <w:pPr>
        <w:rPr>
          <w:rFonts w:ascii="Times New Roman" w:hAnsi="Times New Roman" w:cs="Times New Roman"/>
          <w:b/>
          <w:bCs/>
          <w:sz w:val="24"/>
          <w:szCs w:val="24"/>
        </w:rPr>
      </w:pPr>
      <w:r>
        <w:rPr>
          <w:rFonts w:ascii="Times New Roman" w:hAnsi="Times New Roman" w:cs="Times New Roman"/>
          <w:b/>
          <w:bCs/>
          <w:sz w:val="24"/>
          <w:szCs w:val="24"/>
        </w:rPr>
        <w:br w:type="page"/>
      </w:r>
    </w:p>
    <w:p w14:paraId="5BAB395A" w14:textId="7F2030AB" w:rsidR="00E679B0" w:rsidRDefault="00141DD9" w:rsidP="00BC6062">
      <w:pPr>
        <w:spacing w:after="0"/>
        <w:ind w:left="2880" w:hanging="2880"/>
        <w:rPr>
          <w:rFonts w:ascii="Times New Roman" w:hAnsi="Times New Roman" w:cs="Times New Roman"/>
          <w:sz w:val="24"/>
          <w:szCs w:val="24"/>
        </w:rPr>
      </w:pPr>
      <w:r w:rsidRPr="00871482">
        <w:rPr>
          <w:rFonts w:ascii="Times New Roman" w:hAnsi="Times New Roman" w:cs="Times New Roman"/>
          <w:b/>
          <w:bCs/>
          <w:sz w:val="24"/>
          <w:szCs w:val="24"/>
        </w:rPr>
        <w:lastRenderedPageBreak/>
        <w:t>January</w:t>
      </w:r>
      <w:r w:rsidR="00B24938" w:rsidRPr="00871482">
        <w:rPr>
          <w:rFonts w:ascii="Times New Roman" w:hAnsi="Times New Roman" w:cs="Times New Roman"/>
          <w:b/>
          <w:bCs/>
          <w:sz w:val="24"/>
          <w:szCs w:val="24"/>
        </w:rPr>
        <w:t xml:space="preserve"> </w:t>
      </w:r>
      <w:r w:rsidR="00E679B0" w:rsidRPr="00871482">
        <w:rPr>
          <w:rFonts w:ascii="Times New Roman" w:hAnsi="Times New Roman" w:cs="Times New Roman"/>
          <w:b/>
          <w:bCs/>
          <w:sz w:val="24"/>
          <w:szCs w:val="24"/>
        </w:rPr>
        <w:t>2</w:t>
      </w:r>
      <w:r w:rsidR="00B24938" w:rsidRPr="00A754F5">
        <w:rPr>
          <w:rFonts w:ascii="Times New Roman" w:hAnsi="Times New Roman" w:cs="Times New Roman"/>
          <w:sz w:val="24"/>
          <w:szCs w:val="24"/>
        </w:rPr>
        <w:t>:</w:t>
      </w:r>
      <w:r w:rsidR="00B24938" w:rsidRPr="00A754F5">
        <w:rPr>
          <w:rFonts w:ascii="Times New Roman" w:hAnsi="Times New Roman" w:cs="Times New Roman"/>
          <w:sz w:val="24"/>
          <w:szCs w:val="24"/>
        </w:rPr>
        <w:tab/>
      </w:r>
      <w:r w:rsidR="00276976" w:rsidRPr="00A754F5">
        <w:rPr>
          <w:rFonts w:ascii="Times New Roman" w:hAnsi="Times New Roman" w:cs="Times New Roman"/>
          <w:sz w:val="24"/>
          <w:szCs w:val="24"/>
        </w:rPr>
        <w:t>Introduction</w:t>
      </w:r>
      <w:r w:rsidR="00257589">
        <w:rPr>
          <w:rFonts w:ascii="Times New Roman" w:hAnsi="Times New Roman" w:cs="Times New Roman"/>
          <w:sz w:val="24"/>
          <w:szCs w:val="24"/>
        </w:rPr>
        <w:t>s</w:t>
      </w:r>
      <w:r w:rsidR="00BC6062">
        <w:rPr>
          <w:rFonts w:ascii="Times New Roman" w:hAnsi="Times New Roman" w:cs="Times New Roman"/>
          <w:sz w:val="24"/>
          <w:szCs w:val="24"/>
        </w:rPr>
        <w:t xml:space="preserve"> and</w:t>
      </w:r>
      <w:r w:rsidR="00276976" w:rsidRPr="00A754F5">
        <w:rPr>
          <w:rFonts w:ascii="Times New Roman" w:hAnsi="Times New Roman" w:cs="Times New Roman"/>
          <w:sz w:val="24"/>
          <w:szCs w:val="24"/>
        </w:rPr>
        <w:t xml:space="preserve"> </w:t>
      </w:r>
    </w:p>
    <w:p w14:paraId="513A5451" w14:textId="1F2537E3" w:rsidR="009C6564" w:rsidRDefault="00B71B73" w:rsidP="00BC6062">
      <w:pPr>
        <w:spacing w:after="0"/>
        <w:ind w:left="2880"/>
        <w:rPr>
          <w:rFonts w:ascii="Times New Roman" w:hAnsi="Times New Roman" w:cs="Times New Roman"/>
          <w:sz w:val="24"/>
          <w:szCs w:val="24"/>
        </w:rPr>
      </w:pPr>
      <w:r w:rsidRPr="00A754F5">
        <w:rPr>
          <w:rFonts w:ascii="Times New Roman" w:hAnsi="Times New Roman" w:cs="Times New Roman"/>
          <w:sz w:val="24"/>
          <w:szCs w:val="24"/>
        </w:rPr>
        <w:t xml:space="preserve">Becoming Modern </w:t>
      </w:r>
      <w:r w:rsidR="00AA493B" w:rsidRPr="00A754F5">
        <w:rPr>
          <w:rFonts w:ascii="Times New Roman" w:hAnsi="Times New Roman" w:cs="Times New Roman"/>
          <w:sz w:val="24"/>
          <w:szCs w:val="24"/>
        </w:rPr>
        <w:t>Great Britain</w:t>
      </w:r>
      <w:r w:rsidR="00E679B0">
        <w:rPr>
          <w:rFonts w:ascii="Times New Roman" w:hAnsi="Times New Roman" w:cs="Times New Roman"/>
          <w:sz w:val="24"/>
          <w:szCs w:val="24"/>
        </w:rPr>
        <w:t xml:space="preserve">: </w:t>
      </w:r>
      <w:r w:rsidR="00AC5822" w:rsidRPr="00A754F5">
        <w:rPr>
          <w:rFonts w:ascii="Times New Roman" w:hAnsi="Times New Roman" w:cs="Times New Roman"/>
          <w:sz w:val="24"/>
          <w:szCs w:val="24"/>
        </w:rPr>
        <w:t xml:space="preserve">Industrialization and Democratization </w:t>
      </w:r>
    </w:p>
    <w:p w14:paraId="68C08DCE" w14:textId="77777777" w:rsidR="00E679B0" w:rsidRDefault="00E679B0" w:rsidP="00BC6062">
      <w:pPr>
        <w:spacing w:after="0"/>
        <w:ind w:left="2880"/>
        <w:rPr>
          <w:rFonts w:ascii="Times New Roman" w:hAnsi="Times New Roman" w:cs="Times New Roman"/>
          <w:sz w:val="24"/>
          <w:szCs w:val="24"/>
        </w:rPr>
      </w:pPr>
    </w:p>
    <w:p w14:paraId="57551A8B" w14:textId="47FC3483" w:rsidR="009B7723" w:rsidRDefault="00A64EA7" w:rsidP="00BC6062">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E679B0">
        <w:rPr>
          <w:rFonts w:ascii="Times New Roman" w:hAnsi="Times New Roman" w:cs="Times New Roman"/>
          <w:sz w:val="24"/>
          <w:szCs w:val="24"/>
        </w:rPr>
        <w:t>Assignment</w:t>
      </w:r>
      <w:r w:rsidR="00E679B0" w:rsidRPr="00A754F5">
        <w:rPr>
          <w:rFonts w:ascii="Times New Roman" w:hAnsi="Times New Roman" w:cs="Times New Roman"/>
          <w:sz w:val="24"/>
          <w:szCs w:val="24"/>
        </w:rPr>
        <w:t>s:</w:t>
      </w:r>
      <w:r w:rsidR="00E679B0">
        <w:rPr>
          <w:rFonts w:ascii="Times New Roman" w:hAnsi="Times New Roman" w:cs="Times New Roman"/>
          <w:sz w:val="24"/>
          <w:szCs w:val="24"/>
        </w:rPr>
        <w:tab/>
      </w:r>
      <w:r w:rsidR="009B7723">
        <w:rPr>
          <w:rFonts w:ascii="Times New Roman" w:hAnsi="Times New Roman" w:cs="Times New Roman"/>
          <w:sz w:val="24"/>
          <w:szCs w:val="24"/>
        </w:rPr>
        <w:t xml:space="preserve">Acemoglu and Robinson, </w:t>
      </w:r>
      <w:r w:rsidR="009B7723" w:rsidRPr="00257589">
        <w:rPr>
          <w:rFonts w:ascii="Times New Roman" w:hAnsi="Times New Roman" w:cs="Times New Roman"/>
          <w:i/>
          <w:iCs/>
          <w:sz w:val="24"/>
          <w:szCs w:val="24"/>
        </w:rPr>
        <w:t>Economic Origins of Dictatorship and Democracy</w:t>
      </w:r>
      <w:r w:rsidR="009B7723">
        <w:rPr>
          <w:rFonts w:ascii="Times New Roman" w:hAnsi="Times New Roman" w:cs="Times New Roman"/>
          <w:sz w:val="24"/>
          <w:szCs w:val="24"/>
        </w:rPr>
        <w:t>, 2006, pp. 1-5</w:t>
      </w:r>
    </w:p>
    <w:p w14:paraId="13C832B1" w14:textId="77777777" w:rsidR="00E679B0" w:rsidRPr="00A754F5" w:rsidRDefault="00E679B0" w:rsidP="00BC6062">
      <w:pPr>
        <w:spacing w:after="0"/>
        <w:ind w:left="2880"/>
        <w:rPr>
          <w:rFonts w:ascii="Times New Roman" w:hAnsi="Times New Roman" w:cs="Times New Roman"/>
          <w:sz w:val="24"/>
          <w:szCs w:val="24"/>
        </w:rPr>
      </w:pPr>
    </w:p>
    <w:p w14:paraId="27390DCA" w14:textId="2E889795" w:rsidR="009B7723" w:rsidRDefault="00B71B73" w:rsidP="00B040E7">
      <w:pPr>
        <w:spacing w:after="0"/>
        <w:rPr>
          <w:rFonts w:ascii="Times New Roman" w:hAnsi="Times New Roman" w:cs="Times New Roman"/>
          <w:sz w:val="24"/>
          <w:szCs w:val="24"/>
        </w:rPr>
      </w:pP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r>
      <w:r w:rsidR="00276976" w:rsidRPr="00A754F5">
        <w:rPr>
          <w:rFonts w:ascii="Times New Roman" w:hAnsi="Times New Roman" w:cs="Times New Roman"/>
          <w:sz w:val="24"/>
          <w:szCs w:val="24"/>
        </w:rPr>
        <w:t xml:space="preserve"> </w:t>
      </w:r>
      <w:r w:rsidR="00E679B0">
        <w:rPr>
          <w:rFonts w:ascii="Times New Roman" w:hAnsi="Times New Roman" w:cs="Times New Roman"/>
          <w:sz w:val="24"/>
          <w:szCs w:val="24"/>
        </w:rPr>
        <w:tab/>
      </w:r>
      <w:r w:rsidR="00A613A5" w:rsidRPr="00A754F5">
        <w:rPr>
          <w:rFonts w:ascii="Times New Roman" w:hAnsi="Times New Roman" w:cs="Times New Roman"/>
          <w:sz w:val="24"/>
          <w:szCs w:val="24"/>
        </w:rPr>
        <w:t xml:space="preserve">Jones, pp. </w:t>
      </w:r>
      <w:r w:rsidR="000437EE">
        <w:rPr>
          <w:rFonts w:ascii="Times New Roman" w:hAnsi="Times New Roman" w:cs="Times New Roman"/>
          <w:sz w:val="24"/>
          <w:szCs w:val="24"/>
        </w:rPr>
        <w:t>3</w:t>
      </w:r>
      <w:r w:rsidR="00A613A5" w:rsidRPr="00A754F5">
        <w:rPr>
          <w:rFonts w:ascii="Times New Roman" w:hAnsi="Times New Roman" w:cs="Times New Roman"/>
          <w:sz w:val="24"/>
          <w:szCs w:val="24"/>
        </w:rPr>
        <w:t>-3</w:t>
      </w:r>
      <w:r w:rsidR="000437EE">
        <w:rPr>
          <w:rFonts w:ascii="Times New Roman" w:hAnsi="Times New Roman" w:cs="Times New Roman"/>
          <w:sz w:val="24"/>
          <w:szCs w:val="24"/>
        </w:rPr>
        <w:t>3</w:t>
      </w:r>
    </w:p>
    <w:p w14:paraId="2C2B521D" w14:textId="77777777" w:rsidR="00BC6062" w:rsidRDefault="00BC6062" w:rsidP="00B040E7">
      <w:pPr>
        <w:spacing w:after="0"/>
        <w:rPr>
          <w:rFonts w:ascii="Times New Roman" w:hAnsi="Times New Roman" w:cs="Times New Roman"/>
          <w:sz w:val="24"/>
          <w:szCs w:val="24"/>
        </w:rPr>
      </w:pPr>
    </w:p>
    <w:p w14:paraId="4999C97B" w14:textId="281F5984" w:rsidR="00024E63" w:rsidRPr="009B7723" w:rsidRDefault="00024E63" w:rsidP="00B040E7">
      <w:pPr>
        <w:spacing w:after="0"/>
        <w:ind w:left="2880"/>
        <w:rPr>
          <w:rFonts w:ascii="Times New Roman" w:hAnsi="Times New Roman" w:cs="Times New Roman"/>
          <w:sz w:val="24"/>
          <w:szCs w:val="24"/>
        </w:rPr>
      </w:pPr>
      <w:r w:rsidRPr="009B7723">
        <w:rPr>
          <w:rFonts w:ascii="Times New Roman" w:hAnsi="Times New Roman" w:cs="Times New Roman"/>
          <w:sz w:val="24"/>
          <w:szCs w:val="24"/>
        </w:rPr>
        <w:t xml:space="preserve">View a few videos from The British Empire: </w:t>
      </w:r>
      <w:proofErr w:type="gramStart"/>
      <w:r w:rsidRPr="009B7723">
        <w:rPr>
          <w:rFonts w:ascii="Times New Roman" w:hAnsi="Times New Roman" w:cs="Times New Roman"/>
          <w:sz w:val="24"/>
          <w:szCs w:val="24"/>
        </w:rPr>
        <w:t>https://www.britannica.com/place/British-Empire/images-videos</w:t>
      </w:r>
      <w:proofErr w:type="gramEnd"/>
    </w:p>
    <w:p w14:paraId="029FDACE" w14:textId="77777777" w:rsidR="00024E63" w:rsidRPr="00A754F5" w:rsidRDefault="00024E63" w:rsidP="00B040E7">
      <w:pPr>
        <w:spacing w:after="0"/>
        <w:rPr>
          <w:rFonts w:ascii="Times New Roman" w:hAnsi="Times New Roman" w:cs="Times New Roman"/>
          <w:sz w:val="24"/>
          <w:szCs w:val="24"/>
        </w:rPr>
      </w:pPr>
    </w:p>
    <w:p w14:paraId="65CD0216" w14:textId="7EFE7850" w:rsidR="00AC5822" w:rsidRDefault="00B71B73" w:rsidP="00B040E7">
      <w:pPr>
        <w:spacing w:after="0"/>
        <w:ind w:left="2880" w:hanging="2880"/>
        <w:rPr>
          <w:rFonts w:ascii="Times New Roman" w:hAnsi="Times New Roman" w:cs="Times New Roman"/>
          <w:sz w:val="24"/>
          <w:szCs w:val="24"/>
        </w:rPr>
      </w:pPr>
      <w:r w:rsidRPr="00A754F5">
        <w:rPr>
          <w:rFonts w:ascii="Times New Roman" w:hAnsi="Times New Roman" w:cs="Times New Roman"/>
          <w:sz w:val="24"/>
          <w:szCs w:val="24"/>
        </w:rPr>
        <w:tab/>
      </w:r>
      <w:hyperlink r:id="rId8" w:history="1">
        <w:r w:rsidR="009F0B5E" w:rsidRPr="009F0B5E">
          <w:rPr>
            <w:rStyle w:val="Hyperlink"/>
            <w:rFonts w:ascii="Times New Roman" w:hAnsi="Times New Roman" w:cs="Times New Roman"/>
            <w:sz w:val="24"/>
            <w:szCs w:val="24"/>
          </w:rPr>
          <w:t>British Empire</w:t>
        </w:r>
      </w:hyperlink>
      <w:r w:rsidR="009F0B5E">
        <w:rPr>
          <w:rFonts w:ascii="Times New Roman" w:hAnsi="Times New Roman" w:cs="Times New Roman"/>
          <w:sz w:val="24"/>
          <w:szCs w:val="24"/>
        </w:rPr>
        <w:t xml:space="preserve">, from: Britannica. </w:t>
      </w:r>
      <w:r w:rsidR="004D159C">
        <w:rPr>
          <w:rFonts w:ascii="Times New Roman" w:hAnsi="Times New Roman" w:cs="Times New Roman"/>
          <w:sz w:val="24"/>
          <w:szCs w:val="24"/>
        </w:rPr>
        <w:t>C</w:t>
      </w:r>
      <w:r w:rsidR="009F0B5E">
        <w:rPr>
          <w:rFonts w:ascii="Times New Roman" w:hAnsi="Times New Roman" w:cs="Times New Roman"/>
          <w:sz w:val="24"/>
          <w:szCs w:val="24"/>
        </w:rPr>
        <w:t>om</w:t>
      </w:r>
      <w:r w:rsidR="004D159C">
        <w:rPr>
          <w:rFonts w:ascii="Times New Roman" w:hAnsi="Times New Roman" w:cs="Times New Roman"/>
          <w:sz w:val="24"/>
          <w:szCs w:val="24"/>
        </w:rPr>
        <w:t xml:space="preserve"> (read to and including: “Nationalism and Commonwealth”</w:t>
      </w:r>
      <w:r w:rsidR="009702BF">
        <w:rPr>
          <w:rFonts w:ascii="Times New Roman" w:hAnsi="Times New Roman" w:cs="Times New Roman"/>
          <w:sz w:val="24"/>
          <w:szCs w:val="24"/>
        </w:rPr>
        <w:t>)</w:t>
      </w:r>
    </w:p>
    <w:p w14:paraId="7B1228F9" w14:textId="1D48A7A8" w:rsidR="009B7723" w:rsidRDefault="00E841D9" w:rsidP="00B040E7">
      <w:pPr>
        <w:spacing w:after="0"/>
        <w:ind w:left="2880"/>
        <w:rPr>
          <w:rFonts w:ascii="Times New Roman" w:hAnsi="Times New Roman" w:cs="Times New Roman"/>
          <w:sz w:val="24"/>
          <w:szCs w:val="24"/>
        </w:rPr>
      </w:pPr>
      <w:hyperlink r:id="rId9" w:history="1">
        <w:r w:rsidR="009B7723" w:rsidRPr="00183DB6">
          <w:rPr>
            <w:rStyle w:val="Hyperlink"/>
            <w:rFonts w:ascii="Times New Roman" w:hAnsi="Times New Roman" w:cs="Times New Roman"/>
            <w:sz w:val="24"/>
            <w:szCs w:val="24"/>
          </w:rPr>
          <w:t>https://www.youtube.com/watch?v=9Yr1Dj8jKv8&amp;list=PLj3mInRJqIenDVcuoOiOzO6GIiVnNrgrI</w:t>
        </w:r>
      </w:hyperlink>
      <w:r w:rsidR="00024E63">
        <w:rPr>
          <w:rFonts w:ascii="Times New Roman" w:hAnsi="Times New Roman" w:cs="Times New Roman"/>
          <w:sz w:val="24"/>
          <w:szCs w:val="24"/>
        </w:rPr>
        <w:t xml:space="preserve"> </w:t>
      </w:r>
    </w:p>
    <w:p w14:paraId="51DA8780" w14:textId="77777777" w:rsidR="009B7723" w:rsidRDefault="009B7723" w:rsidP="00B040E7">
      <w:pPr>
        <w:spacing w:after="0"/>
        <w:ind w:left="2880"/>
        <w:rPr>
          <w:rFonts w:ascii="Times New Roman" w:hAnsi="Times New Roman" w:cs="Times New Roman"/>
          <w:sz w:val="24"/>
          <w:szCs w:val="24"/>
        </w:rPr>
      </w:pPr>
    </w:p>
    <w:p w14:paraId="4E7F675A" w14:textId="1D05B2B5" w:rsidR="000437EE" w:rsidRPr="000437EE"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0437EE" w:rsidRPr="000437EE">
        <w:rPr>
          <w:rFonts w:ascii="Times New Roman" w:hAnsi="Times New Roman" w:cs="Times New Roman"/>
          <w:sz w:val="24"/>
          <w:szCs w:val="24"/>
        </w:rPr>
        <w:t xml:space="preserve">Further Thoughts: </w:t>
      </w:r>
      <w:r w:rsidR="000437EE">
        <w:rPr>
          <w:rFonts w:ascii="Times New Roman" w:hAnsi="Times New Roman" w:cs="Times New Roman"/>
          <w:sz w:val="24"/>
          <w:szCs w:val="24"/>
        </w:rPr>
        <w:tab/>
        <w:t>Consider the 3 questions on page 33. Be especially well-prepared for Question 1.</w:t>
      </w:r>
    </w:p>
    <w:p w14:paraId="26A9C0B3" w14:textId="77777777" w:rsidR="000437EE" w:rsidRDefault="000437EE" w:rsidP="00B040E7">
      <w:pPr>
        <w:spacing w:after="0"/>
        <w:ind w:left="2880" w:hanging="2880"/>
        <w:rPr>
          <w:rFonts w:ascii="Times New Roman" w:hAnsi="Times New Roman" w:cs="Times New Roman"/>
          <w:b/>
          <w:bCs/>
          <w:sz w:val="24"/>
          <w:szCs w:val="24"/>
        </w:rPr>
      </w:pPr>
    </w:p>
    <w:p w14:paraId="5B7DD12A" w14:textId="53B12904" w:rsidR="00DB564A" w:rsidRDefault="00DB564A" w:rsidP="00B040E7">
      <w:pPr>
        <w:spacing w:after="0"/>
        <w:ind w:left="2880" w:hanging="2880"/>
        <w:rPr>
          <w:rFonts w:ascii="Times New Roman" w:hAnsi="Times New Roman" w:cs="Times New Roman"/>
          <w:sz w:val="24"/>
          <w:szCs w:val="24"/>
        </w:rPr>
      </w:pPr>
      <w:r w:rsidRPr="00871482">
        <w:rPr>
          <w:rFonts w:ascii="Times New Roman" w:hAnsi="Times New Roman" w:cs="Times New Roman"/>
          <w:b/>
          <w:bCs/>
          <w:sz w:val="24"/>
          <w:szCs w:val="24"/>
        </w:rPr>
        <w:t xml:space="preserve">January </w:t>
      </w:r>
      <w:r w:rsidR="009B7723" w:rsidRPr="00871482">
        <w:rPr>
          <w:rFonts w:ascii="Times New Roman" w:hAnsi="Times New Roman" w:cs="Times New Roman"/>
          <w:b/>
          <w:bCs/>
          <w:sz w:val="24"/>
          <w:szCs w:val="24"/>
        </w:rPr>
        <w:t>3</w:t>
      </w:r>
      <w:r w:rsidRPr="00A754F5">
        <w:rPr>
          <w:rFonts w:ascii="Times New Roman" w:hAnsi="Times New Roman" w:cs="Times New Roman"/>
          <w:sz w:val="24"/>
          <w:szCs w:val="24"/>
        </w:rPr>
        <w:t xml:space="preserve">: </w:t>
      </w:r>
      <w:r w:rsidRPr="00A754F5">
        <w:rPr>
          <w:rFonts w:ascii="Times New Roman" w:hAnsi="Times New Roman" w:cs="Times New Roman"/>
          <w:sz w:val="24"/>
          <w:szCs w:val="24"/>
        </w:rPr>
        <w:tab/>
      </w:r>
      <w:r w:rsidR="0049587B" w:rsidRPr="00A754F5">
        <w:rPr>
          <w:rFonts w:ascii="Times New Roman" w:hAnsi="Times New Roman" w:cs="Times New Roman"/>
          <w:sz w:val="24"/>
          <w:szCs w:val="24"/>
        </w:rPr>
        <w:t xml:space="preserve">Class and </w:t>
      </w:r>
      <w:r w:rsidR="00BC6062">
        <w:rPr>
          <w:rFonts w:ascii="Times New Roman" w:hAnsi="Times New Roman" w:cs="Times New Roman"/>
          <w:sz w:val="24"/>
          <w:szCs w:val="24"/>
        </w:rPr>
        <w:t>I</w:t>
      </w:r>
      <w:r w:rsidR="0049587B" w:rsidRPr="00A754F5">
        <w:rPr>
          <w:rFonts w:ascii="Times New Roman" w:hAnsi="Times New Roman" w:cs="Times New Roman"/>
          <w:sz w:val="24"/>
          <w:szCs w:val="24"/>
        </w:rPr>
        <w:t>nequality</w:t>
      </w:r>
      <w:r w:rsidR="00BC6062">
        <w:rPr>
          <w:rFonts w:ascii="Times New Roman" w:hAnsi="Times New Roman" w:cs="Times New Roman"/>
          <w:sz w:val="24"/>
          <w:szCs w:val="24"/>
        </w:rPr>
        <w:t>: T</w:t>
      </w:r>
      <w:r w:rsidR="00D260B3">
        <w:rPr>
          <w:rFonts w:ascii="Times New Roman" w:hAnsi="Times New Roman" w:cs="Times New Roman"/>
          <w:sz w:val="24"/>
          <w:szCs w:val="24"/>
        </w:rPr>
        <w:t xml:space="preserve">he </w:t>
      </w:r>
      <w:r w:rsidR="00146C1D">
        <w:rPr>
          <w:rFonts w:ascii="Times New Roman" w:hAnsi="Times New Roman" w:cs="Times New Roman"/>
          <w:sz w:val="24"/>
          <w:szCs w:val="24"/>
        </w:rPr>
        <w:t>D</w:t>
      </w:r>
      <w:r w:rsidR="00D260B3">
        <w:rPr>
          <w:rFonts w:ascii="Times New Roman" w:hAnsi="Times New Roman" w:cs="Times New Roman"/>
          <w:sz w:val="24"/>
          <w:szCs w:val="24"/>
        </w:rPr>
        <w:t xml:space="preserve">evelopment of the </w:t>
      </w:r>
      <w:r w:rsidR="00146C1D">
        <w:rPr>
          <w:rFonts w:ascii="Times New Roman" w:hAnsi="Times New Roman" w:cs="Times New Roman"/>
          <w:sz w:val="24"/>
          <w:szCs w:val="24"/>
        </w:rPr>
        <w:t>M</w:t>
      </w:r>
      <w:r w:rsidR="00D260B3">
        <w:rPr>
          <w:rFonts w:ascii="Times New Roman" w:hAnsi="Times New Roman" w:cs="Times New Roman"/>
          <w:sz w:val="24"/>
          <w:szCs w:val="24"/>
        </w:rPr>
        <w:t xml:space="preserve">odern </w:t>
      </w:r>
      <w:r w:rsidR="00146C1D">
        <w:rPr>
          <w:rFonts w:ascii="Times New Roman" w:hAnsi="Times New Roman" w:cs="Times New Roman"/>
          <w:sz w:val="24"/>
          <w:szCs w:val="24"/>
        </w:rPr>
        <w:t>W</w:t>
      </w:r>
      <w:r w:rsidR="00D260B3">
        <w:rPr>
          <w:rFonts w:ascii="Times New Roman" w:hAnsi="Times New Roman" w:cs="Times New Roman"/>
          <w:sz w:val="24"/>
          <w:szCs w:val="24"/>
        </w:rPr>
        <w:t xml:space="preserve">elfare </w:t>
      </w:r>
      <w:r w:rsidR="00146C1D">
        <w:rPr>
          <w:rFonts w:ascii="Times New Roman" w:hAnsi="Times New Roman" w:cs="Times New Roman"/>
          <w:sz w:val="24"/>
          <w:szCs w:val="24"/>
        </w:rPr>
        <w:t>S</w:t>
      </w:r>
      <w:r w:rsidR="00D260B3">
        <w:rPr>
          <w:rFonts w:ascii="Times New Roman" w:hAnsi="Times New Roman" w:cs="Times New Roman"/>
          <w:sz w:val="24"/>
          <w:szCs w:val="24"/>
        </w:rPr>
        <w:t>tate</w:t>
      </w:r>
    </w:p>
    <w:p w14:paraId="0B8A3DD2" w14:textId="77777777" w:rsidR="00BC6062" w:rsidRPr="00A754F5" w:rsidRDefault="00BC6062" w:rsidP="00B040E7">
      <w:pPr>
        <w:spacing w:after="0"/>
        <w:ind w:left="2880" w:hanging="2880"/>
        <w:rPr>
          <w:rFonts w:ascii="Times New Roman" w:hAnsi="Times New Roman" w:cs="Times New Roman"/>
          <w:sz w:val="24"/>
          <w:szCs w:val="24"/>
        </w:rPr>
      </w:pPr>
    </w:p>
    <w:p w14:paraId="1551BD83" w14:textId="19A24620" w:rsidR="000B1E34" w:rsidRDefault="00A64EA7" w:rsidP="00B040E7">
      <w:pPr>
        <w:spacing w:after="0"/>
        <w:ind w:left="2880" w:hanging="2880"/>
        <w:rPr>
          <w:rStyle w:val="Hyperlink"/>
          <w:rFonts w:ascii="Times New Roman" w:hAnsi="Times New Roman" w:cs="Times New Roman"/>
          <w:sz w:val="24"/>
          <w:szCs w:val="24"/>
        </w:rPr>
      </w:pPr>
      <w:r>
        <w:rPr>
          <w:rFonts w:ascii="Times New Roman" w:hAnsi="Times New Roman" w:cs="Times New Roman"/>
          <w:sz w:val="24"/>
          <w:szCs w:val="24"/>
        </w:rPr>
        <w:t xml:space="preserve">   </w:t>
      </w:r>
      <w:r w:rsidR="009B7723">
        <w:rPr>
          <w:rFonts w:ascii="Times New Roman" w:hAnsi="Times New Roman" w:cs="Times New Roman"/>
          <w:sz w:val="24"/>
          <w:szCs w:val="24"/>
        </w:rPr>
        <w:t>Assignments</w:t>
      </w:r>
      <w:r w:rsidR="000B1E34" w:rsidRPr="00A754F5">
        <w:rPr>
          <w:rFonts w:ascii="Times New Roman" w:hAnsi="Times New Roman" w:cs="Times New Roman"/>
          <w:sz w:val="24"/>
          <w:szCs w:val="24"/>
        </w:rPr>
        <w:t>:</w:t>
      </w:r>
      <w:r w:rsidR="000B1E34" w:rsidRPr="00A754F5">
        <w:rPr>
          <w:rFonts w:ascii="Times New Roman" w:hAnsi="Times New Roman" w:cs="Times New Roman"/>
          <w:sz w:val="24"/>
          <w:szCs w:val="24"/>
        </w:rPr>
        <w:tab/>
        <w:t xml:space="preserve">Dave Robson (2016): </w:t>
      </w:r>
      <w:hyperlink r:id="rId10" w:history="1">
        <w:r w:rsidR="000B1E34" w:rsidRPr="00A754F5">
          <w:rPr>
            <w:rStyle w:val="Hyperlink"/>
            <w:rFonts w:ascii="Times New Roman" w:hAnsi="Times New Roman" w:cs="Times New Roman"/>
            <w:sz w:val="24"/>
            <w:szCs w:val="24"/>
          </w:rPr>
          <w:t>How important is social class in Britain today?</w:t>
        </w:r>
      </w:hyperlink>
    </w:p>
    <w:p w14:paraId="4EC14581" w14:textId="77777777" w:rsidR="00BC6062" w:rsidRDefault="00BC6062" w:rsidP="00B040E7">
      <w:pPr>
        <w:spacing w:after="0"/>
        <w:ind w:left="2880" w:hanging="2880"/>
        <w:rPr>
          <w:rStyle w:val="Hyperlink"/>
          <w:rFonts w:ascii="Times New Roman" w:hAnsi="Times New Roman" w:cs="Times New Roman"/>
          <w:sz w:val="24"/>
          <w:szCs w:val="24"/>
        </w:rPr>
      </w:pPr>
    </w:p>
    <w:p w14:paraId="063FB0C1" w14:textId="77777777" w:rsidR="009B7723" w:rsidRDefault="00E841D9" w:rsidP="00B040E7">
      <w:pPr>
        <w:spacing w:after="0"/>
        <w:ind w:left="2880"/>
        <w:rPr>
          <w:rFonts w:ascii="Times New Roman" w:hAnsi="Times New Roman" w:cs="Times New Roman"/>
          <w:sz w:val="24"/>
          <w:szCs w:val="24"/>
        </w:rPr>
      </w:pPr>
      <w:hyperlink r:id="rId11" w:history="1">
        <w:r w:rsidR="009B7723" w:rsidRPr="005D41D3">
          <w:rPr>
            <w:rStyle w:val="Hyperlink"/>
            <w:rFonts w:ascii="Times New Roman" w:hAnsi="Times New Roman" w:cs="Times New Roman"/>
            <w:sz w:val="24"/>
            <w:szCs w:val="24"/>
          </w:rPr>
          <w:t>Beveridge Report: How has the UK changed in the past 75 years?</w:t>
        </w:r>
      </w:hyperlink>
      <w:r w:rsidR="009B7723">
        <w:rPr>
          <w:rFonts w:ascii="Times New Roman" w:hAnsi="Times New Roman" w:cs="Times New Roman"/>
          <w:sz w:val="24"/>
          <w:szCs w:val="24"/>
        </w:rPr>
        <w:t xml:space="preserve"> </w:t>
      </w:r>
    </w:p>
    <w:p w14:paraId="0578DCDD" w14:textId="7DF85244" w:rsidR="009B7723" w:rsidRDefault="009B7723" w:rsidP="00B040E7">
      <w:pPr>
        <w:spacing w:after="0"/>
        <w:ind w:left="2880"/>
        <w:rPr>
          <w:rFonts w:ascii="Times New Roman" w:hAnsi="Times New Roman" w:cs="Times New Roman"/>
          <w:sz w:val="24"/>
          <w:szCs w:val="24"/>
        </w:rPr>
      </w:pPr>
      <w:r>
        <w:rPr>
          <w:rFonts w:ascii="Times New Roman" w:hAnsi="Times New Roman" w:cs="Times New Roman"/>
          <w:sz w:val="24"/>
          <w:szCs w:val="24"/>
        </w:rPr>
        <w:t xml:space="preserve">BBC News, Michael Buchanan (2017).  </w:t>
      </w:r>
    </w:p>
    <w:p w14:paraId="4DB18E70" w14:textId="77777777" w:rsidR="009B7723" w:rsidRPr="009B7723" w:rsidRDefault="009B7723" w:rsidP="00B040E7">
      <w:pPr>
        <w:spacing w:after="0"/>
        <w:ind w:left="2880"/>
        <w:rPr>
          <w:rStyle w:val="Hyperlink"/>
          <w:rFonts w:ascii="Times New Roman" w:hAnsi="Times New Roman" w:cs="Times New Roman"/>
          <w:color w:val="auto"/>
          <w:sz w:val="24"/>
          <w:szCs w:val="24"/>
          <w:u w:val="none"/>
        </w:rPr>
      </w:pPr>
    </w:p>
    <w:p w14:paraId="279E10B5" w14:textId="77777777" w:rsidR="009B7723" w:rsidRDefault="00E841D9" w:rsidP="00BC6062">
      <w:pPr>
        <w:spacing w:after="0"/>
        <w:ind w:left="2880"/>
        <w:rPr>
          <w:rFonts w:ascii="Times New Roman" w:hAnsi="Times New Roman" w:cs="Times New Roman"/>
          <w:sz w:val="24"/>
          <w:szCs w:val="24"/>
        </w:rPr>
      </w:pPr>
      <w:hyperlink r:id="rId12" w:history="1">
        <w:r w:rsidR="009B7723" w:rsidRPr="00183DB6">
          <w:rPr>
            <w:rStyle w:val="Hyperlink"/>
            <w:rFonts w:ascii="Times New Roman" w:hAnsi="Times New Roman" w:cs="Times New Roman"/>
            <w:sz w:val="24"/>
            <w:szCs w:val="24"/>
          </w:rPr>
          <w:t>https://www.economist.com/graphic-detail/2018/02/14/americans-overestimate-social-mobility-in-their-country</w:t>
        </w:r>
      </w:hyperlink>
      <w:r w:rsidR="009C6564">
        <w:rPr>
          <w:rFonts w:ascii="Times New Roman" w:hAnsi="Times New Roman" w:cs="Times New Roman"/>
          <w:sz w:val="24"/>
          <w:szCs w:val="24"/>
        </w:rPr>
        <w:t xml:space="preserve"> </w:t>
      </w:r>
      <w:r w:rsidR="003F1684">
        <w:rPr>
          <w:rFonts w:ascii="Times New Roman" w:hAnsi="Times New Roman" w:cs="Times New Roman"/>
          <w:sz w:val="24"/>
          <w:szCs w:val="24"/>
        </w:rPr>
        <w:t xml:space="preserve">   </w:t>
      </w:r>
    </w:p>
    <w:p w14:paraId="1691DB5B" w14:textId="6F0B8299" w:rsidR="009C6564" w:rsidRDefault="009C6564" w:rsidP="00953727">
      <w:pPr>
        <w:spacing w:after="0"/>
        <w:ind w:left="2880"/>
        <w:rPr>
          <w:rFonts w:ascii="Times New Roman" w:hAnsi="Times New Roman" w:cs="Times New Roman"/>
          <w:sz w:val="24"/>
          <w:szCs w:val="24"/>
        </w:rPr>
      </w:pPr>
      <w:r>
        <w:rPr>
          <w:rFonts w:ascii="Times New Roman" w:hAnsi="Times New Roman" w:cs="Times New Roman"/>
          <w:sz w:val="24"/>
          <w:szCs w:val="24"/>
        </w:rPr>
        <w:t>A</w:t>
      </w:r>
      <w:r w:rsidR="009B7723">
        <w:rPr>
          <w:rFonts w:ascii="Times New Roman" w:hAnsi="Times New Roman" w:cs="Times New Roman"/>
          <w:sz w:val="24"/>
          <w:szCs w:val="24"/>
        </w:rPr>
        <w:t>t the bottom of the article, a</w:t>
      </w:r>
      <w:r>
        <w:rPr>
          <w:rFonts w:ascii="Times New Roman" w:hAnsi="Times New Roman" w:cs="Times New Roman"/>
          <w:sz w:val="24"/>
          <w:szCs w:val="24"/>
        </w:rPr>
        <w:t>lso view why it’s harder to earn more than your parents at the bottom of the article.</w:t>
      </w:r>
    </w:p>
    <w:p w14:paraId="2B13DF3A" w14:textId="77777777" w:rsidR="00BC6062" w:rsidRDefault="00BC6062" w:rsidP="00953727">
      <w:pPr>
        <w:spacing w:after="0"/>
        <w:ind w:left="2880"/>
        <w:rPr>
          <w:rFonts w:ascii="Times New Roman" w:hAnsi="Times New Roman" w:cs="Times New Roman"/>
          <w:sz w:val="24"/>
          <w:szCs w:val="24"/>
        </w:rPr>
      </w:pPr>
    </w:p>
    <w:p w14:paraId="1E42F8EF" w14:textId="33C99C3F" w:rsidR="00BC6062" w:rsidRDefault="00E841D9" w:rsidP="00953727">
      <w:pPr>
        <w:spacing w:after="0"/>
        <w:ind w:left="2880"/>
        <w:rPr>
          <w:rFonts w:ascii="Times New Roman" w:hAnsi="Times New Roman" w:cs="Times New Roman"/>
          <w:sz w:val="24"/>
          <w:szCs w:val="24"/>
        </w:rPr>
      </w:pPr>
      <w:hyperlink r:id="rId13" w:history="1">
        <w:r w:rsidR="00BC6062" w:rsidRPr="00183DB6">
          <w:rPr>
            <w:rStyle w:val="Hyperlink"/>
            <w:rFonts w:ascii="Times New Roman" w:hAnsi="Times New Roman" w:cs="Times New Roman"/>
            <w:sz w:val="24"/>
            <w:szCs w:val="24"/>
          </w:rPr>
          <w:t>https://www.nytimes.com/2023/11/19/opinion/rich-billionaires-philanthropy-covid.html?campaign_id=190&amp;emc=edit_ufn_20231203&amp;instance_id=109184&amp;nl=from-the-times&amp;regi_id=29402303&amp;segment_id=151594&amp;te=1&amp;user_id=795533b707042327c6d588a14161c068</w:t>
        </w:r>
      </w:hyperlink>
      <w:r w:rsidR="00BC6062">
        <w:rPr>
          <w:rFonts w:ascii="Times New Roman" w:hAnsi="Times New Roman" w:cs="Times New Roman"/>
          <w:sz w:val="24"/>
          <w:szCs w:val="24"/>
        </w:rPr>
        <w:t xml:space="preserve"> </w:t>
      </w:r>
    </w:p>
    <w:p w14:paraId="330D6306" w14:textId="77777777" w:rsidR="00BC6062" w:rsidRDefault="00BC6062" w:rsidP="00DF558B">
      <w:pPr>
        <w:spacing w:after="0"/>
        <w:ind w:left="2880"/>
        <w:rPr>
          <w:rFonts w:ascii="Times New Roman" w:hAnsi="Times New Roman" w:cs="Times New Roman"/>
          <w:sz w:val="24"/>
          <w:szCs w:val="24"/>
        </w:rPr>
      </w:pPr>
    </w:p>
    <w:p w14:paraId="6401E20A" w14:textId="42671F65" w:rsidR="003F1684" w:rsidRDefault="003F1684" w:rsidP="00DF558B">
      <w:pPr>
        <w:spacing w:after="0"/>
        <w:ind w:left="2160" w:firstLine="720"/>
        <w:rPr>
          <w:rFonts w:ascii="Times New Roman" w:hAnsi="Times New Roman" w:cs="Times New Roman"/>
          <w:sz w:val="24"/>
          <w:szCs w:val="24"/>
        </w:rPr>
      </w:pPr>
      <w:r>
        <w:rPr>
          <w:rFonts w:ascii="Times New Roman" w:hAnsi="Times New Roman" w:cs="Times New Roman"/>
          <w:sz w:val="24"/>
          <w:szCs w:val="24"/>
        </w:rPr>
        <w:t>Jones, pp. 47-6</w:t>
      </w:r>
      <w:r w:rsidR="000B1465">
        <w:rPr>
          <w:rFonts w:ascii="Times New Roman" w:hAnsi="Times New Roman" w:cs="Times New Roman"/>
          <w:sz w:val="24"/>
          <w:szCs w:val="24"/>
        </w:rPr>
        <w:t>7</w:t>
      </w:r>
      <w:r w:rsidR="00620150">
        <w:rPr>
          <w:rFonts w:ascii="Times New Roman" w:hAnsi="Times New Roman" w:cs="Times New Roman"/>
          <w:sz w:val="24"/>
          <w:szCs w:val="24"/>
        </w:rPr>
        <w:t xml:space="preserve">. Also start reading </w:t>
      </w:r>
      <w:r w:rsidR="004549FA">
        <w:rPr>
          <w:rFonts w:ascii="Times New Roman" w:hAnsi="Times New Roman" w:cs="Times New Roman"/>
          <w:sz w:val="24"/>
          <w:szCs w:val="24"/>
        </w:rPr>
        <w:t>70-128</w:t>
      </w:r>
    </w:p>
    <w:p w14:paraId="5AF036E8" w14:textId="77777777" w:rsidR="000437EE" w:rsidRDefault="000437EE" w:rsidP="00DF558B">
      <w:pPr>
        <w:spacing w:after="0"/>
        <w:ind w:left="2160" w:firstLine="720"/>
        <w:rPr>
          <w:rFonts w:ascii="Times New Roman" w:hAnsi="Times New Roman" w:cs="Times New Roman"/>
          <w:sz w:val="24"/>
          <w:szCs w:val="24"/>
        </w:rPr>
      </w:pPr>
    </w:p>
    <w:p w14:paraId="187D7E14" w14:textId="604D74E9" w:rsidR="000437EE"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37EE">
        <w:rPr>
          <w:rFonts w:ascii="Times New Roman" w:hAnsi="Times New Roman" w:cs="Times New Roman"/>
          <w:sz w:val="24"/>
          <w:szCs w:val="24"/>
        </w:rPr>
        <w:t xml:space="preserve">Further Thoughts: </w:t>
      </w:r>
      <w:r w:rsidR="000B1465">
        <w:rPr>
          <w:rFonts w:ascii="Times New Roman" w:hAnsi="Times New Roman" w:cs="Times New Roman"/>
          <w:sz w:val="24"/>
          <w:szCs w:val="24"/>
        </w:rPr>
        <w:tab/>
      </w:r>
      <w:r w:rsidR="000437EE">
        <w:rPr>
          <w:rFonts w:ascii="Times New Roman" w:hAnsi="Times New Roman" w:cs="Times New Roman"/>
          <w:sz w:val="24"/>
          <w:szCs w:val="24"/>
        </w:rPr>
        <w:t xml:space="preserve">Consider the questions on page 67. Consider the joint existence of democracy and capitalism. </w:t>
      </w:r>
      <w:r w:rsidR="000B1465">
        <w:rPr>
          <w:rFonts w:ascii="Times New Roman" w:hAnsi="Times New Roman" w:cs="Times New Roman"/>
          <w:sz w:val="24"/>
          <w:szCs w:val="24"/>
        </w:rPr>
        <w:t xml:space="preserve">Are they consistent? </w:t>
      </w:r>
    </w:p>
    <w:p w14:paraId="19978D9A" w14:textId="77777777" w:rsidR="009C6564" w:rsidRDefault="009C6564" w:rsidP="00B040E7">
      <w:pPr>
        <w:spacing w:after="0"/>
        <w:rPr>
          <w:rFonts w:ascii="Times New Roman" w:hAnsi="Times New Roman" w:cs="Times New Roman"/>
          <w:sz w:val="24"/>
          <w:szCs w:val="24"/>
        </w:rPr>
      </w:pPr>
    </w:p>
    <w:p w14:paraId="37BA9C60" w14:textId="0233E4F6" w:rsidR="0003371B" w:rsidRPr="00A754F5" w:rsidRDefault="000B1E34"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 xml:space="preserve">January </w:t>
      </w:r>
      <w:r w:rsidR="00871482">
        <w:rPr>
          <w:rFonts w:ascii="Times New Roman" w:hAnsi="Times New Roman" w:cs="Times New Roman"/>
          <w:b/>
          <w:bCs/>
          <w:sz w:val="24"/>
          <w:szCs w:val="24"/>
        </w:rPr>
        <w:t>4</w:t>
      </w:r>
      <w:r w:rsidRPr="00A754F5">
        <w:rPr>
          <w:rFonts w:ascii="Times New Roman" w:hAnsi="Times New Roman" w:cs="Times New Roman"/>
          <w:sz w:val="24"/>
          <w:szCs w:val="24"/>
        </w:rPr>
        <w:t>:</w:t>
      </w:r>
      <w:r w:rsidRPr="00A754F5">
        <w:rPr>
          <w:rFonts w:ascii="Times New Roman" w:hAnsi="Times New Roman" w:cs="Times New Roman"/>
          <w:sz w:val="24"/>
          <w:szCs w:val="24"/>
        </w:rPr>
        <w:tab/>
      </w:r>
      <w:r w:rsidR="00AA493B" w:rsidRPr="00A754F5">
        <w:rPr>
          <w:rFonts w:ascii="Times New Roman" w:hAnsi="Times New Roman" w:cs="Times New Roman"/>
          <w:sz w:val="24"/>
          <w:szCs w:val="24"/>
        </w:rPr>
        <w:tab/>
      </w:r>
      <w:r w:rsidR="00AA493B" w:rsidRPr="00A754F5">
        <w:rPr>
          <w:rFonts w:ascii="Times New Roman" w:hAnsi="Times New Roman" w:cs="Times New Roman"/>
          <w:sz w:val="24"/>
          <w:szCs w:val="24"/>
        </w:rPr>
        <w:tab/>
      </w:r>
      <w:r w:rsidR="0003371B" w:rsidRPr="00A754F5">
        <w:rPr>
          <w:rFonts w:ascii="Times New Roman" w:hAnsi="Times New Roman" w:cs="Times New Roman"/>
          <w:sz w:val="24"/>
          <w:szCs w:val="24"/>
        </w:rPr>
        <w:t>Political Culture</w:t>
      </w:r>
      <w:r w:rsidR="00F1185E">
        <w:rPr>
          <w:rFonts w:ascii="Times New Roman" w:hAnsi="Times New Roman" w:cs="Times New Roman"/>
          <w:sz w:val="24"/>
          <w:szCs w:val="24"/>
        </w:rPr>
        <w:t>s and the Unwritten Constitution</w:t>
      </w:r>
      <w:r w:rsidR="0003371B" w:rsidRPr="00A754F5">
        <w:rPr>
          <w:rFonts w:ascii="Times New Roman" w:hAnsi="Times New Roman" w:cs="Times New Roman"/>
          <w:sz w:val="24"/>
          <w:szCs w:val="24"/>
        </w:rPr>
        <w:t xml:space="preserve"> </w:t>
      </w:r>
    </w:p>
    <w:p w14:paraId="41ACD1F3" w14:textId="77777777" w:rsidR="00146C1D" w:rsidRDefault="00146C1D" w:rsidP="00B040E7">
      <w:pPr>
        <w:spacing w:after="0"/>
        <w:rPr>
          <w:rFonts w:ascii="Times New Roman" w:hAnsi="Times New Roman" w:cs="Times New Roman"/>
          <w:sz w:val="24"/>
          <w:szCs w:val="24"/>
        </w:rPr>
      </w:pPr>
    </w:p>
    <w:p w14:paraId="27BA7F05" w14:textId="66ADF175" w:rsidR="0003371B"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185E">
        <w:rPr>
          <w:rFonts w:ascii="Times New Roman" w:hAnsi="Times New Roman" w:cs="Times New Roman"/>
          <w:sz w:val="24"/>
          <w:szCs w:val="24"/>
        </w:rPr>
        <w:t>Assignment</w:t>
      </w:r>
      <w:r w:rsidR="009B7723">
        <w:rPr>
          <w:rFonts w:ascii="Times New Roman" w:hAnsi="Times New Roman" w:cs="Times New Roman"/>
          <w:sz w:val="24"/>
          <w:szCs w:val="24"/>
        </w:rPr>
        <w:t>s</w:t>
      </w:r>
      <w:r w:rsidR="0003371B" w:rsidRPr="00A754F5">
        <w:rPr>
          <w:rFonts w:ascii="Times New Roman" w:hAnsi="Times New Roman" w:cs="Times New Roman"/>
          <w:sz w:val="24"/>
          <w:szCs w:val="24"/>
        </w:rPr>
        <w:t>:</w:t>
      </w:r>
      <w:r w:rsidR="0003371B" w:rsidRPr="00A754F5">
        <w:rPr>
          <w:rFonts w:ascii="Times New Roman" w:hAnsi="Times New Roman" w:cs="Times New Roman"/>
          <w:sz w:val="24"/>
          <w:szCs w:val="24"/>
        </w:rPr>
        <w:tab/>
      </w:r>
      <w:r w:rsidR="0003371B" w:rsidRPr="00A754F5">
        <w:rPr>
          <w:rFonts w:ascii="Times New Roman" w:hAnsi="Times New Roman" w:cs="Times New Roman"/>
          <w:sz w:val="24"/>
          <w:szCs w:val="24"/>
        </w:rPr>
        <w:tab/>
        <w:t>Jones, pp. 70-</w:t>
      </w:r>
      <w:r w:rsidR="000B1465">
        <w:rPr>
          <w:rFonts w:ascii="Times New Roman" w:hAnsi="Times New Roman" w:cs="Times New Roman"/>
          <w:sz w:val="24"/>
          <w:szCs w:val="24"/>
        </w:rPr>
        <w:t>1</w:t>
      </w:r>
      <w:r w:rsidR="004549FA">
        <w:rPr>
          <w:rFonts w:ascii="Times New Roman" w:hAnsi="Times New Roman" w:cs="Times New Roman"/>
          <w:sz w:val="24"/>
          <w:szCs w:val="24"/>
        </w:rPr>
        <w:t>28</w:t>
      </w:r>
    </w:p>
    <w:p w14:paraId="60E6EAC3" w14:textId="77777777" w:rsidR="00146C1D" w:rsidRDefault="00146C1D" w:rsidP="00B040E7">
      <w:pPr>
        <w:spacing w:after="0"/>
        <w:rPr>
          <w:rFonts w:ascii="Times New Roman" w:hAnsi="Times New Roman" w:cs="Times New Roman"/>
          <w:sz w:val="24"/>
          <w:szCs w:val="24"/>
        </w:rPr>
      </w:pPr>
    </w:p>
    <w:p w14:paraId="39E56D62" w14:textId="0CC81DA5" w:rsidR="00F1185E" w:rsidRPr="00A754F5" w:rsidRDefault="00E841D9" w:rsidP="00B040E7">
      <w:pPr>
        <w:spacing w:after="0"/>
        <w:ind w:left="2160" w:firstLine="720"/>
        <w:rPr>
          <w:rFonts w:ascii="Times New Roman" w:hAnsi="Times New Roman" w:cs="Times New Roman"/>
          <w:sz w:val="24"/>
          <w:szCs w:val="24"/>
        </w:rPr>
      </w:pPr>
      <w:hyperlink r:id="rId14" w:history="1">
        <w:r w:rsidR="00F1185E" w:rsidRPr="00183DB6">
          <w:rPr>
            <w:rStyle w:val="Hyperlink"/>
            <w:rFonts w:ascii="Times New Roman" w:hAnsi="Times New Roman" w:cs="Times New Roman"/>
            <w:sz w:val="24"/>
            <w:szCs w:val="24"/>
          </w:rPr>
          <w:t>https://www.youtube.com/watch?v=xaJuFbtuK7E</w:t>
        </w:r>
      </w:hyperlink>
      <w:r w:rsidR="00F1185E">
        <w:rPr>
          <w:rFonts w:ascii="Times New Roman" w:hAnsi="Times New Roman" w:cs="Times New Roman"/>
          <w:sz w:val="24"/>
          <w:szCs w:val="24"/>
        </w:rPr>
        <w:t xml:space="preserve"> </w:t>
      </w:r>
    </w:p>
    <w:p w14:paraId="6E4605BB" w14:textId="77777777" w:rsidR="009B7723" w:rsidRDefault="009B7723" w:rsidP="00B040E7">
      <w:pPr>
        <w:spacing w:after="0"/>
        <w:rPr>
          <w:rFonts w:ascii="Times New Roman" w:hAnsi="Times New Roman" w:cs="Times New Roman"/>
          <w:sz w:val="24"/>
          <w:szCs w:val="24"/>
        </w:rPr>
      </w:pPr>
    </w:p>
    <w:p w14:paraId="13469CE4" w14:textId="1E8E3D1F" w:rsidR="000B1465"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0B1465">
        <w:rPr>
          <w:rFonts w:ascii="Times New Roman" w:hAnsi="Times New Roman" w:cs="Times New Roman"/>
          <w:sz w:val="24"/>
          <w:szCs w:val="24"/>
        </w:rPr>
        <w:t xml:space="preserve">Further Thoughts: </w:t>
      </w:r>
      <w:r w:rsidR="000B1465">
        <w:rPr>
          <w:rFonts w:ascii="Times New Roman" w:hAnsi="Times New Roman" w:cs="Times New Roman"/>
          <w:sz w:val="24"/>
          <w:szCs w:val="24"/>
        </w:rPr>
        <w:tab/>
        <w:t xml:space="preserve">Note the questions on page 84. Pay particular attention to questions 1, 3, and 4. </w:t>
      </w:r>
      <w:r w:rsidR="004549FA">
        <w:rPr>
          <w:rFonts w:ascii="Times New Roman" w:hAnsi="Times New Roman" w:cs="Times New Roman"/>
          <w:sz w:val="24"/>
          <w:szCs w:val="24"/>
        </w:rPr>
        <w:t xml:space="preserve">How do parties and cultures interact? </w:t>
      </w:r>
      <w:r w:rsidR="000B1465">
        <w:rPr>
          <w:rFonts w:ascii="Times New Roman" w:hAnsi="Times New Roman" w:cs="Times New Roman"/>
          <w:sz w:val="24"/>
          <w:szCs w:val="24"/>
        </w:rPr>
        <w:t>How are unwritten constitutions meant to operate? Are there drawbacks to written constitutions?</w:t>
      </w:r>
    </w:p>
    <w:p w14:paraId="06A1C852" w14:textId="77777777" w:rsidR="004549FA" w:rsidRDefault="004549FA" w:rsidP="00B040E7">
      <w:pPr>
        <w:spacing w:after="0"/>
        <w:ind w:left="2880" w:hanging="2880"/>
        <w:rPr>
          <w:rFonts w:ascii="Times New Roman" w:hAnsi="Times New Roman" w:cs="Times New Roman"/>
          <w:sz w:val="24"/>
          <w:szCs w:val="24"/>
        </w:rPr>
      </w:pPr>
    </w:p>
    <w:p w14:paraId="19AE3315" w14:textId="5CE9D4D2" w:rsidR="00C56722" w:rsidRPr="00A754F5" w:rsidRDefault="0003371B"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 xml:space="preserve">January </w:t>
      </w:r>
      <w:r w:rsidR="00871482">
        <w:rPr>
          <w:rFonts w:ascii="Times New Roman" w:hAnsi="Times New Roman" w:cs="Times New Roman"/>
          <w:b/>
          <w:bCs/>
          <w:sz w:val="24"/>
          <w:szCs w:val="24"/>
        </w:rPr>
        <w:t>5</w:t>
      </w:r>
      <w:r w:rsidRPr="00A754F5">
        <w:rPr>
          <w:rFonts w:ascii="Times New Roman" w:hAnsi="Times New Roman" w:cs="Times New Roman"/>
          <w:sz w:val="24"/>
          <w:szCs w:val="24"/>
        </w:rPr>
        <w:t>:</w:t>
      </w: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r>
      <w:r w:rsidR="00146C1D">
        <w:rPr>
          <w:rFonts w:ascii="Times New Roman" w:hAnsi="Times New Roman" w:cs="Times New Roman"/>
          <w:sz w:val="24"/>
          <w:szCs w:val="24"/>
        </w:rPr>
        <w:t xml:space="preserve">Catching up </w:t>
      </w:r>
      <w:r w:rsidR="00146C1D" w:rsidRPr="00146C1D">
        <w:rPr>
          <w:rFonts w:ascii="Times New Roman" w:hAnsi="Times New Roman" w:cs="Times New Roman"/>
          <w:sz w:val="24"/>
          <w:szCs w:val="24"/>
        </w:rPr>
        <w:t xml:space="preserve">on </w:t>
      </w:r>
      <w:r w:rsidR="00D36746">
        <w:rPr>
          <w:rFonts w:ascii="Times New Roman" w:hAnsi="Times New Roman" w:cs="Times New Roman"/>
          <w:sz w:val="24"/>
          <w:szCs w:val="24"/>
        </w:rPr>
        <w:t xml:space="preserve">General Structures and </w:t>
      </w:r>
      <w:r w:rsidR="00146C1D" w:rsidRPr="00146C1D">
        <w:rPr>
          <w:rFonts w:ascii="Times New Roman" w:hAnsi="Times New Roman" w:cs="Times New Roman"/>
          <w:sz w:val="24"/>
          <w:szCs w:val="24"/>
        </w:rPr>
        <w:t>Current Events</w:t>
      </w:r>
      <w:r w:rsidR="00146C1D" w:rsidRPr="00A754F5">
        <w:rPr>
          <w:rFonts w:ascii="Times New Roman" w:hAnsi="Times New Roman" w:cs="Times New Roman"/>
          <w:sz w:val="24"/>
          <w:szCs w:val="24"/>
        </w:rPr>
        <w:t xml:space="preserve"> </w:t>
      </w:r>
    </w:p>
    <w:p w14:paraId="03056FF0" w14:textId="77777777" w:rsidR="00146C1D" w:rsidRDefault="00146C1D" w:rsidP="00B040E7">
      <w:pPr>
        <w:spacing w:after="0"/>
        <w:rPr>
          <w:rFonts w:ascii="Times New Roman" w:hAnsi="Times New Roman" w:cs="Times New Roman"/>
          <w:sz w:val="24"/>
          <w:szCs w:val="24"/>
        </w:rPr>
      </w:pPr>
    </w:p>
    <w:p w14:paraId="358CAE68" w14:textId="59E613A0" w:rsidR="00146C1D"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727">
        <w:rPr>
          <w:rFonts w:ascii="Times New Roman" w:hAnsi="Times New Roman" w:cs="Times New Roman"/>
          <w:sz w:val="24"/>
          <w:szCs w:val="24"/>
        </w:rPr>
        <w:t>Assignments</w:t>
      </w:r>
      <w:r w:rsidR="00C56722" w:rsidRPr="00A754F5">
        <w:rPr>
          <w:rFonts w:ascii="Times New Roman" w:hAnsi="Times New Roman" w:cs="Times New Roman"/>
          <w:sz w:val="24"/>
          <w:szCs w:val="24"/>
        </w:rPr>
        <w:t>:</w:t>
      </w:r>
      <w:r w:rsidR="00C56722" w:rsidRPr="00A754F5">
        <w:rPr>
          <w:rFonts w:ascii="Times New Roman" w:hAnsi="Times New Roman" w:cs="Times New Roman"/>
          <w:sz w:val="24"/>
          <w:szCs w:val="24"/>
        </w:rPr>
        <w:tab/>
      </w:r>
      <w:r w:rsidR="00C56722" w:rsidRPr="00A754F5">
        <w:rPr>
          <w:rFonts w:ascii="Times New Roman" w:hAnsi="Times New Roman" w:cs="Times New Roman"/>
          <w:sz w:val="24"/>
          <w:szCs w:val="24"/>
        </w:rPr>
        <w:tab/>
        <w:t xml:space="preserve">Jones, pp. </w:t>
      </w:r>
      <w:r w:rsidR="00D36746">
        <w:rPr>
          <w:rFonts w:ascii="Times New Roman" w:hAnsi="Times New Roman" w:cs="Times New Roman"/>
          <w:sz w:val="24"/>
          <w:szCs w:val="24"/>
        </w:rPr>
        <w:t xml:space="preserve">325-357 and </w:t>
      </w:r>
      <w:r w:rsidR="00C56722" w:rsidRPr="00A754F5">
        <w:rPr>
          <w:rFonts w:ascii="Times New Roman" w:hAnsi="Times New Roman" w:cs="Times New Roman"/>
          <w:sz w:val="24"/>
          <w:szCs w:val="24"/>
        </w:rPr>
        <w:t>377-42</w:t>
      </w:r>
      <w:r w:rsidR="00810635">
        <w:rPr>
          <w:rFonts w:ascii="Times New Roman" w:hAnsi="Times New Roman" w:cs="Times New Roman"/>
          <w:sz w:val="24"/>
          <w:szCs w:val="24"/>
        </w:rPr>
        <w:t>3</w:t>
      </w:r>
    </w:p>
    <w:p w14:paraId="527FC4C0" w14:textId="77777777" w:rsidR="00DF558B" w:rsidRDefault="00DF558B" w:rsidP="00B040E7">
      <w:pPr>
        <w:spacing w:after="0"/>
        <w:rPr>
          <w:rFonts w:ascii="Times New Roman" w:hAnsi="Times New Roman" w:cs="Times New Roman"/>
          <w:sz w:val="24"/>
          <w:szCs w:val="24"/>
        </w:rPr>
      </w:pPr>
    </w:p>
    <w:p w14:paraId="64C40E9E" w14:textId="0BDCD087" w:rsidR="00146C1D" w:rsidRDefault="00DF558B" w:rsidP="00B040E7">
      <w:pPr>
        <w:spacing w:after="0"/>
        <w:ind w:left="2880"/>
        <w:rPr>
          <w:rFonts w:ascii="Times New Roman" w:hAnsi="Times New Roman" w:cs="Times New Roman"/>
          <w:sz w:val="24"/>
          <w:szCs w:val="24"/>
        </w:rPr>
      </w:pPr>
      <w:r>
        <w:rPr>
          <w:rFonts w:ascii="Times New Roman" w:hAnsi="Times New Roman" w:cs="Times New Roman"/>
          <w:sz w:val="24"/>
          <w:szCs w:val="24"/>
        </w:rPr>
        <w:t>Boris Johnson</w:t>
      </w:r>
    </w:p>
    <w:p w14:paraId="5245B611" w14:textId="77777777" w:rsidR="007C3753" w:rsidRDefault="00E841D9" w:rsidP="00B040E7">
      <w:pPr>
        <w:spacing w:after="0"/>
        <w:ind w:left="2880"/>
        <w:rPr>
          <w:rStyle w:val="Hyperlink"/>
          <w:rFonts w:ascii="Garamond" w:hAnsi="Garamond"/>
        </w:rPr>
      </w:pPr>
      <w:hyperlink r:id="rId15" w:history="1">
        <w:r w:rsidR="00146C1D" w:rsidRPr="00F07D6F">
          <w:rPr>
            <w:rStyle w:val="Hyperlink"/>
            <w:rFonts w:ascii="Garamond" w:hAnsi="Garamond"/>
          </w:rPr>
          <w:t>https://www.youtube.com/watch?v=qm5gV1KIdVc</w:t>
        </w:r>
      </w:hyperlink>
    </w:p>
    <w:p w14:paraId="646D59BA" w14:textId="77777777" w:rsidR="00DF558B" w:rsidRDefault="00DF558B" w:rsidP="00B040E7">
      <w:pPr>
        <w:spacing w:after="0"/>
        <w:ind w:left="2880"/>
        <w:rPr>
          <w:rStyle w:val="Hyperlink"/>
          <w:rFonts w:ascii="Garamond" w:hAnsi="Garamond"/>
        </w:rPr>
      </w:pPr>
    </w:p>
    <w:p w14:paraId="00523F4B" w14:textId="6A972AE8" w:rsidR="00DF558B" w:rsidRPr="008162A2" w:rsidRDefault="00DF558B" w:rsidP="00B040E7">
      <w:pPr>
        <w:spacing w:after="0"/>
        <w:ind w:left="2880"/>
        <w:rPr>
          <w:rStyle w:val="Hyperlink"/>
          <w:rFonts w:ascii="Times New Roman" w:hAnsi="Times New Roman" w:cs="Times New Roman"/>
          <w:color w:val="000000" w:themeColor="text1"/>
          <w:sz w:val="24"/>
          <w:szCs w:val="24"/>
          <w:u w:val="none"/>
        </w:rPr>
      </w:pPr>
      <w:r w:rsidRPr="008162A2">
        <w:rPr>
          <w:rStyle w:val="Hyperlink"/>
          <w:rFonts w:ascii="Times New Roman" w:hAnsi="Times New Roman" w:cs="Times New Roman"/>
          <w:color w:val="000000" w:themeColor="text1"/>
          <w:sz w:val="24"/>
          <w:szCs w:val="24"/>
          <w:u w:val="none"/>
        </w:rPr>
        <w:t>Liz Truss</w:t>
      </w:r>
    </w:p>
    <w:p w14:paraId="008D59EE" w14:textId="77777777" w:rsidR="007C3753" w:rsidRDefault="00E841D9" w:rsidP="00B040E7">
      <w:pPr>
        <w:spacing w:after="0"/>
        <w:ind w:left="2880"/>
        <w:rPr>
          <w:rStyle w:val="Hyperlink"/>
          <w:rFonts w:ascii="Garamond" w:hAnsi="Garamond"/>
        </w:rPr>
      </w:pPr>
      <w:hyperlink r:id="rId16" w:history="1">
        <w:r w:rsidR="007C3753" w:rsidRPr="00F07D6F">
          <w:rPr>
            <w:rStyle w:val="Hyperlink"/>
            <w:rFonts w:ascii="Garamond" w:hAnsi="Garamond"/>
          </w:rPr>
          <w:t>https://www.youtube.com/watch?v=0I9fQc_sRdI</w:t>
        </w:r>
      </w:hyperlink>
    </w:p>
    <w:p w14:paraId="5812CBF3" w14:textId="77777777" w:rsidR="007C3753" w:rsidRDefault="007C3753" w:rsidP="00B040E7">
      <w:pPr>
        <w:spacing w:after="0"/>
        <w:ind w:left="2880"/>
        <w:rPr>
          <w:rStyle w:val="Hyperlink"/>
          <w:rFonts w:ascii="Garamond" w:hAnsi="Garamond"/>
        </w:rPr>
      </w:pPr>
    </w:p>
    <w:p w14:paraId="3ACD891B" w14:textId="77777777" w:rsidR="006D352C" w:rsidRDefault="006D352C" w:rsidP="00B040E7">
      <w:pPr>
        <w:spacing w:after="0"/>
        <w:ind w:left="2880"/>
        <w:rPr>
          <w:rFonts w:ascii="Times New Roman" w:hAnsi="Times New Roman" w:cs="Times New Roman"/>
          <w:sz w:val="24"/>
          <w:szCs w:val="24"/>
        </w:rPr>
      </w:pPr>
      <w:r>
        <w:rPr>
          <w:rFonts w:ascii="Times New Roman" w:hAnsi="Times New Roman" w:cs="Times New Roman"/>
          <w:sz w:val="24"/>
          <w:szCs w:val="24"/>
        </w:rPr>
        <w:t>PM Question</w:t>
      </w:r>
    </w:p>
    <w:p w14:paraId="6A77CAF2" w14:textId="184A0A09" w:rsidR="008B3906" w:rsidRDefault="00E841D9" w:rsidP="00B040E7">
      <w:pPr>
        <w:spacing w:after="0"/>
        <w:ind w:left="2880"/>
        <w:rPr>
          <w:rFonts w:ascii="Times New Roman" w:hAnsi="Times New Roman" w:cs="Times New Roman"/>
          <w:sz w:val="24"/>
          <w:szCs w:val="24"/>
        </w:rPr>
      </w:pPr>
      <w:hyperlink r:id="rId17" w:history="1">
        <w:r w:rsidR="006D352C" w:rsidRPr="00183DB6">
          <w:rPr>
            <w:rStyle w:val="Hyperlink"/>
            <w:rFonts w:ascii="Times New Roman" w:hAnsi="Times New Roman" w:cs="Times New Roman"/>
            <w:sz w:val="24"/>
            <w:szCs w:val="24"/>
          </w:rPr>
          <w:t>https://www.youtube.com/watch?v=3-fosFbNsAk</w:t>
        </w:r>
      </w:hyperlink>
      <w:r w:rsidR="006D352C">
        <w:rPr>
          <w:rFonts w:ascii="Times New Roman" w:hAnsi="Times New Roman" w:cs="Times New Roman"/>
          <w:sz w:val="24"/>
          <w:szCs w:val="24"/>
        </w:rPr>
        <w:t xml:space="preserve"> </w:t>
      </w:r>
      <w:r w:rsidR="00C56722" w:rsidRPr="00A754F5">
        <w:rPr>
          <w:rFonts w:ascii="Times New Roman" w:hAnsi="Times New Roman" w:cs="Times New Roman"/>
          <w:sz w:val="24"/>
          <w:szCs w:val="24"/>
        </w:rPr>
        <w:tab/>
      </w:r>
    </w:p>
    <w:p w14:paraId="33526342" w14:textId="77777777" w:rsidR="00F1185E" w:rsidRDefault="00F1185E" w:rsidP="00B040E7">
      <w:pPr>
        <w:spacing w:after="0"/>
        <w:rPr>
          <w:rFonts w:ascii="Times New Roman" w:hAnsi="Times New Roman" w:cs="Times New Roman"/>
          <w:sz w:val="24"/>
          <w:szCs w:val="24"/>
        </w:rPr>
      </w:pPr>
    </w:p>
    <w:p w14:paraId="126BBDD9" w14:textId="50B90CA9" w:rsidR="000B1465"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0B1465">
        <w:rPr>
          <w:rFonts w:ascii="Times New Roman" w:hAnsi="Times New Roman" w:cs="Times New Roman"/>
          <w:sz w:val="24"/>
          <w:szCs w:val="24"/>
        </w:rPr>
        <w:t>Further Thoughts:</w:t>
      </w:r>
      <w:r w:rsidR="00F94160">
        <w:rPr>
          <w:rFonts w:ascii="Times New Roman" w:hAnsi="Times New Roman" w:cs="Times New Roman"/>
          <w:sz w:val="24"/>
          <w:szCs w:val="24"/>
        </w:rPr>
        <w:t xml:space="preserve"> </w:t>
      </w:r>
      <w:r w:rsidR="00F94160">
        <w:rPr>
          <w:rFonts w:ascii="Times New Roman" w:hAnsi="Times New Roman" w:cs="Times New Roman"/>
          <w:sz w:val="24"/>
          <w:szCs w:val="24"/>
        </w:rPr>
        <w:tab/>
        <w:t xml:space="preserve">Consider the questions on page 340. What is the West Lothian question? Consider question 3 on page 357. </w:t>
      </w:r>
    </w:p>
    <w:p w14:paraId="387A1CE5" w14:textId="77777777" w:rsidR="000B1465" w:rsidRDefault="000B1465" w:rsidP="00B040E7">
      <w:pPr>
        <w:spacing w:after="0"/>
        <w:rPr>
          <w:rFonts w:ascii="Times New Roman" w:hAnsi="Times New Roman" w:cs="Times New Roman"/>
          <w:sz w:val="24"/>
          <w:szCs w:val="24"/>
        </w:rPr>
      </w:pPr>
    </w:p>
    <w:p w14:paraId="7F791308" w14:textId="77777777" w:rsidR="00F94160" w:rsidRPr="00871482" w:rsidRDefault="00F94160" w:rsidP="00B040E7">
      <w:pPr>
        <w:spacing w:after="0"/>
        <w:rPr>
          <w:rFonts w:ascii="Times New Roman" w:hAnsi="Times New Roman" w:cs="Times New Roman"/>
          <w:b/>
          <w:bCs/>
          <w:sz w:val="24"/>
          <w:szCs w:val="24"/>
        </w:rPr>
      </w:pPr>
      <w:r w:rsidRPr="00871482">
        <w:rPr>
          <w:rFonts w:ascii="Times New Roman" w:hAnsi="Times New Roman" w:cs="Times New Roman"/>
          <w:b/>
          <w:bCs/>
          <w:sz w:val="24"/>
          <w:szCs w:val="24"/>
        </w:rPr>
        <w:t>Happy Weekend: Explore, Observe, and Read</w:t>
      </w:r>
    </w:p>
    <w:p w14:paraId="6D916FC0" w14:textId="77777777" w:rsidR="00F94160" w:rsidRPr="00A754F5" w:rsidRDefault="00F94160" w:rsidP="00B040E7">
      <w:pPr>
        <w:spacing w:after="0"/>
        <w:rPr>
          <w:rFonts w:ascii="Times New Roman" w:hAnsi="Times New Roman" w:cs="Times New Roman"/>
          <w:sz w:val="24"/>
          <w:szCs w:val="24"/>
        </w:rPr>
      </w:pPr>
    </w:p>
    <w:p w14:paraId="67347C18" w14:textId="55B615EE" w:rsidR="00AC5822" w:rsidRPr="00A754F5" w:rsidRDefault="008B3906"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 xml:space="preserve">January </w:t>
      </w:r>
      <w:r w:rsidR="00871482" w:rsidRPr="00871482">
        <w:rPr>
          <w:rFonts w:ascii="Times New Roman" w:hAnsi="Times New Roman" w:cs="Times New Roman"/>
          <w:b/>
          <w:bCs/>
          <w:sz w:val="24"/>
          <w:szCs w:val="24"/>
        </w:rPr>
        <w:t>8</w:t>
      </w:r>
      <w:r w:rsidRPr="00A754F5">
        <w:rPr>
          <w:rFonts w:ascii="Times New Roman" w:hAnsi="Times New Roman" w:cs="Times New Roman"/>
          <w:sz w:val="24"/>
          <w:szCs w:val="24"/>
        </w:rPr>
        <w:t xml:space="preserve">: </w:t>
      </w:r>
      <w:r w:rsidRPr="00A754F5">
        <w:rPr>
          <w:rFonts w:ascii="Times New Roman" w:hAnsi="Times New Roman" w:cs="Times New Roman"/>
          <w:sz w:val="24"/>
          <w:szCs w:val="24"/>
        </w:rPr>
        <w:tab/>
      </w:r>
      <w:r w:rsidR="00AC5822" w:rsidRPr="00A754F5">
        <w:rPr>
          <w:rFonts w:ascii="Times New Roman" w:hAnsi="Times New Roman" w:cs="Times New Roman"/>
          <w:sz w:val="24"/>
          <w:szCs w:val="24"/>
        </w:rPr>
        <w:tab/>
      </w:r>
      <w:r w:rsidR="00AC5822" w:rsidRPr="00A754F5">
        <w:rPr>
          <w:rFonts w:ascii="Times New Roman" w:hAnsi="Times New Roman" w:cs="Times New Roman"/>
          <w:sz w:val="24"/>
          <w:szCs w:val="24"/>
        </w:rPr>
        <w:tab/>
        <w:t>Political Parties</w:t>
      </w:r>
      <w:r w:rsidR="002925EA">
        <w:rPr>
          <w:rFonts w:ascii="Times New Roman" w:hAnsi="Times New Roman" w:cs="Times New Roman"/>
          <w:sz w:val="24"/>
          <w:szCs w:val="24"/>
        </w:rPr>
        <w:t>, Interest Groups, and the Media</w:t>
      </w:r>
    </w:p>
    <w:p w14:paraId="556D25B5" w14:textId="77777777" w:rsidR="006D352C" w:rsidRDefault="006D352C" w:rsidP="00B040E7">
      <w:pPr>
        <w:spacing w:after="0"/>
        <w:rPr>
          <w:rFonts w:ascii="Times New Roman" w:hAnsi="Times New Roman" w:cs="Times New Roman"/>
          <w:sz w:val="24"/>
          <w:szCs w:val="24"/>
        </w:rPr>
      </w:pPr>
    </w:p>
    <w:p w14:paraId="63899329" w14:textId="51EB1D0E" w:rsidR="00AC5822"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52C">
        <w:rPr>
          <w:rFonts w:ascii="Times New Roman" w:hAnsi="Times New Roman" w:cs="Times New Roman"/>
          <w:sz w:val="24"/>
          <w:szCs w:val="24"/>
        </w:rPr>
        <w:t>Assignment</w:t>
      </w:r>
      <w:r w:rsidR="006D352C" w:rsidRPr="00A754F5">
        <w:rPr>
          <w:rFonts w:ascii="Times New Roman" w:hAnsi="Times New Roman" w:cs="Times New Roman"/>
          <w:sz w:val="24"/>
          <w:szCs w:val="24"/>
        </w:rPr>
        <w:t>s</w:t>
      </w:r>
      <w:r w:rsidR="00AC5822" w:rsidRPr="00A754F5">
        <w:rPr>
          <w:rFonts w:ascii="Times New Roman" w:hAnsi="Times New Roman" w:cs="Times New Roman"/>
          <w:sz w:val="24"/>
          <w:szCs w:val="24"/>
        </w:rPr>
        <w:t>:</w:t>
      </w:r>
      <w:r w:rsidR="00AC5822" w:rsidRPr="00A754F5">
        <w:rPr>
          <w:rFonts w:ascii="Times New Roman" w:hAnsi="Times New Roman" w:cs="Times New Roman"/>
          <w:sz w:val="24"/>
          <w:szCs w:val="24"/>
        </w:rPr>
        <w:tab/>
      </w:r>
      <w:r w:rsidR="00AC5822" w:rsidRPr="00A754F5">
        <w:rPr>
          <w:rFonts w:ascii="Times New Roman" w:hAnsi="Times New Roman" w:cs="Times New Roman"/>
          <w:sz w:val="24"/>
          <w:szCs w:val="24"/>
        </w:rPr>
        <w:tab/>
        <w:t xml:space="preserve">Jones, </w:t>
      </w:r>
      <w:r w:rsidR="002925EA">
        <w:rPr>
          <w:rFonts w:ascii="Times New Roman" w:hAnsi="Times New Roman" w:cs="Times New Roman"/>
          <w:sz w:val="24"/>
          <w:szCs w:val="24"/>
        </w:rPr>
        <w:t>133</w:t>
      </w:r>
      <w:r w:rsidR="00AC5822" w:rsidRPr="00A754F5">
        <w:rPr>
          <w:rFonts w:ascii="Times New Roman" w:hAnsi="Times New Roman" w:cs="Times New Roman"/>
          <w:sz w:val="24"/>
          <w:szCs w:val="24"/>
        </w:rPr>
        <w:t>-1</w:t>
      </w:r>
      <w:r w:rsidR="002925EA">
        <w:rPr>
          <w:rFonts w:ascii="Times New Roman" w:hAnsi="Times New Roman" w:cs="Times New Roman"/>
          <w:sz w:val="24"/>
          <w:szCs w:val="24"/>
        </w:rPr>
        <w:t>64</w:t>
      </w:r>
    </w:p>
    <w:p w14:paraId="7BAF2A91" w14:textId="77777777" w:rsidR="004130AC" w:rsidRDefault="004130AC" w:rsidP="00B040E7">
      <w:pPr>
        <w:spacing w:after="0"/>
        <w:rPr>
          <w:rFonts w:ascii="Times New Roman" w:hAnsi="Times New Roman" w:cs="Times New Roman"/>
          <w:sz w:val="24"/>
          <w:szCs w:val="24"/>
        </w:rPr>
      </w:pPr>
    </w:p>
    <w:p w14:paraId="604E93CD" w14:textId="370CB0CF" w:rsidR="004130AC"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0B1465">
        <w:rPr>
          <w:rFonts w:ascii="Times New Roman" w:hAnsi="Times New Roman" w:cs="Times New Roman"/>
          <w:sz w:val="24"/>
          <w:szCs w:val="24"/>
        </w:rPr>
        <w:t>Further Thoughts:</w:t>
      </w:r>
      <w:r w:rsidR="002925EA">
        <w:rPr>
          <w:rFonts w:ascii="Times New Roman" w:hAnsi="Times New Roman" w:cs="Times New Roman"/>
          <w:sz w:val="24"/>
          <w:szCs w:val="24"/>
        </w:rPr>
        <w:t xml:space="preserve"> </w:t>
      </w:r>
      <w:r w:rsidR="002925EA">
        <w:rPr>
          <w:rFonts w:ascii="Times New Roman" w:hAnsi="Times New Roman" w:cs="Times New Roman"/>
          <w:sz w:val="24"/>
          <w:szCs w:val="24"/>
        </w:rPr>
        <w:tab/>
        <w:t>Consider the questions on page 164. Evaluate the questions themselves. Do they force (or even invite) you to engage the material deeply? To evaluate how groups operate in the UK?</w:t>
      </w:r>
    </w:p>
    <w:p w14:paraId="158278BB" w14:textId="77777777" w:rsidR="002925EA" w:rsidRDefault="002925EA" w:rsidP="00B040E7">
      <w:pPr>
        <w:spacing w:after="0"/>
        <w:ind w:left="2880" w:hanging="2880"/>
        <w:rPr>
          <w:rFonts w:ascii="Times New Roman" w:hAnsi="Times New Roman" w:cs="Times New Roman"/>
          <w:sz w:val="24"/>
          <w:szCs w:val="24"/>
        </w:rPr>
      </w:pPr>
    </w:p>
    <w:p w14:paraId="44F55D55" w14:textId="331746CF" w:rsidR="002925EA" w:rsidRDefault="002925EA"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ab/>
        <w:t xml:space="preserve">How might media influence political behaviors? Should media roles be restricted prior to elections? </w:t>
      </w:r>
      <w:r w:rsidR="00D36746">
        <w:rPr>
          <w:rFonts w:ascii="Times New Roman" w:hAnsi="Times New Roman" w:cs="Times New Roman"/>
          <w:sz w:val="24"/>
          <w:szCs w:val="24"/>
        </w:rPr>
        <w:t>How might new technologies affect these issues?</w:t>
      </w:r>
    </w:p>
    <w:p w14:paraId="6C9B410D" w14:textId="77777777" w:rsidR="000B1465" w:rsidRPr="00A754F5" w:rsidRDefault="000B1465" w:rsidP="00BC6062">
      <w:pPr>
        <w:spacing w:after="0"/>
        <w:rPr>
          <w:rFonts w:ascii="Times New Roman" w:hAnsi="Times New Roman" w:cs="Times New Roman"/>
          <w:sz w:val="24"/>
          <w:szCs w:val="24"/>
        </w:rPr>
      </w:pPr>
    </w:p>
    <w:p w14:paraId="41939427" w14:textId="70413B96" w:rsidR="00AC5822" w:rsidRPr="00A754F5" w:rsidRDefault="00A9429B"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lastRenderedPageBreak/>
        <w:t xml:space="preserve">January </w:t>
      </w:r>
      <w:r w:rsidR="00871482" w:rsidRPr="00871482">
        <w:rPr>
          <w:rFonts w:ascii="Times New Roman" w:hAnsi="Times New Roman" w:cs="Times New Roman"/>
          <w:b/>
          <w:bCs/>
          <w:sz w:val="24"/>
          <w:szCs w:val="24"/>
        </w:rPr>
        <w:t>9</w:t>
      </w:r>
      <w:r w:rsidRPr="00A754F5">
        <w:rPr>
          <w:rFonts w:ascii="Times New Roman" w:hAnsi="Times New Roman" w:cs="Times New Roman"/>
          <w:sz w:val="24"/>
          <w:szCs w:val="24"/>
        </w:rPr>
        <w:t>:</w:t>
      </w: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r>
      <w:r w:rsidR="00810635">
        <w:rPr>
          <w:rFonts w:ascii="Times New Roman" w:hAnsi="Times New Roman" w:cs="Times New Roman"/>
          <w:sz w:val="24"/>
          <w:szCs w:val="24"/>
        </w:rPr>
        <w:t>Making and Operating the House of Commons</w:t>
      </w:r>
    </w:p>
    <w:p w14:paraId="2CAFF7B7" w14:textId="77777777" w:rsidR="006D352C" w:rsidRDefault="006D352C" w:rsidP="00B040E7">
      <w:pPr>
        <w:spacing w:after="0"/>
        <w:rPr>
          <w:rFonts w:ascii="Times New Roman" w:hAnsi="Times New Roman" w:cs="Times New Roman"/>
          <w:sz w:val="24"/>
          <w:szCs w:val="24"/>
        </w:rPr>
      </w:pPr>
    </w:p>
    <w:p w14:paraId="29B105B7" w14:textId="1217E3C3" w:rsidR="00A9429B"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52C">
        <w:rPr>
          <w:rFonts w:ascii="Times New Roman" w:hAnsi="Times New Roman" w:cs="Times New Roman"/>
          <w:sz w:val="24"/>
          <w:szCs w:val="24"/>
        </w:rPr>
        <w:t>Assignment</w:t>
      </w:r>
      <w:r w:rsidR="006D352C" w:rsidRPr="00A754F5">
        <w:rPr>
          <w:rFonts w:ascii="Times New Roman" w:hAnsi="Times New Roman" w:cs="Times New Roman"/>
          <w:sz w:val="24"/>
          <w:szCs w:val="24"/>
        </w:rPr>
        <w:t>s</w:t>
      </w:r>
      <w:r w:rsidR="00A9429B" w:rsidRPr="00A754F5">
        <w:rPr>
          <w:rFonts w:ascii="Times New Roman" w:hAnsi="Times New Roman" w:cs="Times New Roman"/>
          <w:sz w:val="24"/>
          <w:szCs w:val="24"/>
        </w:rPr>
        <w:t>:</w:t>
      </w:r>
      <w:r w:rsidR="00A9429B" w:rsidRPr="00A754F5">
        <w:rPr>
          <w:rFonts w:ascii="Times New Roman" w:hAnsi="Times New Roman" w:cs="Times New Roman"/>
          <w:sz w:val="24"/>
          <w:szCs w:val="24"/>
        </w:rPr>
        <w:tab/>
      </w:r>
      <w:r w:rsidR="00A9429B" w:rsidRPr="00A754F5">
        <w:rPr>
          <w:rFonts w:ascii="Times New Roman" w:hAnsi="Times New Roman" w:cs="Times New Roman"/>
          <w:sz w:val="24"/>
          <w:szCs w:val="24"/>
        </w:rPr>
        <w:tab/>
        <w:t>Jones, pp. 187-25</w:t>
      </w:r>
      <w:r w:rsidR="00810635">
        <w:rPr>
          <w:rFonts w:ascii="Times New Roman" w:hAnsi="Times New Roman" w:cs="Times New Roman"/>
          <w:sz w:val="24"/>
          <w:szCs w:val="24"/>
        </w:rPr>
        <w:t xml:space="preserve">4: skim 187-204 and read 205-254 </w:t>
      </w:r>
    </w:p>
    <w:p w14:paraId="4A26D382" w14:textId="77777777" w:rsidR="009525C9" w:rsidRDefault="009525C9" w:rsidP="00B040E7">
      <w:pPr>
        <w:spacing w:after="0"/>
        <w:rPr>
          <w:rFonts w:ascii="Times New Roman" w:hAnsi="Times New Roman" w:cs="Times New Roman"/>
          <w:sz w:val="24"/>
          <w:szCs w:val="24"/>
        </w:rPr>
      </w:pPr>
    </w:p>
    <w:p w14:paraId="7B05A7F4" w14:textId="70D50F03" w:rsidR="00FD47E4" w:rsidRDefault="009525C9" w:rsidP="00B040E7">
      <w:pPr>
        <w:spacing w:after="0"/>
        <w:ind w:left="2880"/>
        <w:rPr>
          <w:rFonts w:ascii="Times New Roman" w:hAnsi="Times New Roman" w:cs="Times New Roman"/>
          <w:sz w:val="24"/>
          <w:szCs w:val="24"/>
        </w:rPr>
      </w:pPr>
      <w:r>
        <w:rPr>
          <w:rFonts w:ascii="Times New Roman" w:hAnsi="Times New Roman" w:cs="Times New Roman"/>
          <w:sz w:val="24"/>
          <w:szCs w:val="24"/>
        </w:rPr>
        <w:t>Thomas</w:t>
      </w:r>
      <w:r w:rsidR="00871482">
        <w:rPr>
          <w:rFonts w:ascii="Times New Roman" w:hAnsi="Times New Roman" w:cs="Times New Roman"/>
          <w:sz w:val="24"/>
          <w:szCs w:val="24"/>
        </w:rPr>
        <w:t>, “Explaining the Rise of All-Party Groups in the UK”</w:t>
      </w:r>
    </w:p>
    <w:p w14:paraId="008C6CD7" w14:textId="77777777" w:rsidR="007734D5" w:rsidRDefault="007734D5" w:rsidP="00B040E7">
      <w:pPr>
        <w:spacing w:after="0"/>
        <w:ind w:left="2880"/>
        <w:rPr>
          <w:rFonts w:ascii="Times New Roman" w:hAnsi="Times New Roman" w:cs="Times New Roman"/>
          <w:sz w:val="24"/>
          <w:szCs w:val="24"/>
        </w:rPr>
      </w:pPr>
    </w:p>
    <w:p w14:paraId="52EEB554" w14:textId="7401F847" w:rsidR="007734D5" w:rsidRDefault="007734D5" w:rsidP="00B040E7">
      <w:pPr>
        <w:spacing w:after="0"/>
        <w:ind w:left="2880"/>
        <w:rPr>
          <w:rFonts w:ascii="Times New Roman" w:hAnsi="Times New Roman" w:cs="Times New Roman"/>
          <w:sz w:val="24"/>
          <w:szCs w:val="24"/>
        </w:rPr>
      </w:pPr>
      <w:r>
        <w:rPr>
          <w:rFonts w:ascii="Times New Roman" w:hAnsi="Times New Roman" w:cs="Times New Roman"/>
          <w:sz w:val="24"/>
          <w:szCs w:val="24"/>
        </w:rPr>
        <w:t xml:space="preserve">Keeling, et al., “Transparency, Transparency: Comparing the New Lobbying Legislation in Ireland and the UK.” </w:t>
      </w:r>
    </w:p>
    <w:p w14:paraId="7EE20599" w14:textId="77777777" w:rsidR="00FD47E4" w:rsidRDefault="00FD47E4" w:rsidP="00B040E7">
      <w:pPr>
        <w:spacing w:after="0"/>
        <w:ind w:left="2880" w:hanging="2880"/>
        <w:rPr>
          <w:rFonts w:ascii="Times New Roman" w:hAnsi="Times New Roman" w:cs="Times New Roman"/>
          <w:sz w:val="24"/>
          <w:szCs w:val="24"/>
        </w:rPr>
      </w:pPr>
    </w:p>
    <w:p w14:paraId="2E9CDAFA" w14:textId="38ADCEC4" w:rsidR="006D352C" w:rsidRPr="00A754F5" w:rsidRDefault="000B1465"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Further Thoughts:</w:t>
      </w:r>
      <w:r w:rsidR="00F94160">
        <w:rPr>
          <w:rFonts w:ascii="Times New Roman" w:hAnsi="Times New Roman" w:cs="Times New Roman"/>
          <w:sz w:val="24"/>
          <w:szCs w:val="24"/>
        </w:rPr>
        <w:t xml:space="preserve"> </w:t>
      </w:r>
      <w:r w:rsidR="00FD47E4">
        <w:rPr>
          <w:rFonts w:ascii="Times New Roman" w:hAnsi="Times New Roman" w:cs="Times New Roman"/>
          <w:sz w:val="24"/>
          <w:szCs w:val="24"/>
        </w:rPr>
        <w:tab/>
      </w:r>
      <w:r w:rsidR="00810635">
        <w:rPr>
          <w:rFonts w:ascii="Times New Roman" w:hAnsi="Times New Roman" w:cs="Times New Roman"/>
          <w:sz w:val="24"/>
          <w:szCs w:val="24"/>
        </w:rPr>
        <w:t xml:space="preserve">Political institutions often gain stability by developing some resistance to ever-changing outside forces. That is, there is a difference between operating within the institution and operating outside of it. What entities permeate that boundary? How do they permeate it? What general </w:t>
      </w:r>
      <w:r w:rsidR="00FD47E4">
        <w:rPr>
          <w:rFonts w:ascii="Times New Roman" w:hAnsi="Times New Roman" w:cs="Times New Roman"/>
          <w:sz w:val="24"/>
          <w:szCs w:val="24"/>
        </w:rPr>
        <w:t>statements can we make about the</w:t>
      </w:r>
      <w:r w:rsidR="00810635">
        <w:rPr>
          <w:rFonts w:ascii="Times New Roman" w:hAnsi="Times New Roman" w:cs="Times New Roman"/>
          <w:sz w:val="24"/>
          <w:szCs w:val="24"/>
        </w:rPr>
        <w:t xml:space="preserve"> entities </w:t>
      </w:r>
      <w:r w:rsidR="00FD47E4">
        <w:rPr>
          <w:rFonts w:ascii="Times New Roman" w:hAnsi="Times New Roman" w:cs="Times New Roman"/>
          <w:sz w:val="24"/>
          <w:szCs w:val="24"/>
        </w:rPr>
        <w:t>operating at the nexus between the inside and outside?</w:t>
      </w:r>
    </w:p>
    <w:p w14:paraId="1011E0C6" w14:textId="77777777" w:rsidR="00FD47E4" w:rsidRDefault="00FD47E4" w:rsidP="00B040E7">
      <w:pPr>
        <w:spacing w:after="0"/>
        <w:rPr>
          <w:rFonts w:ascii="Times New Roman" w:hAnsi="Times New Roman" w:cs="Times New Roman"/>
          <w:b/>
          <w:bCs/>
          <w:sz w:val="24"/>
          <w:szCs w:val="24"/>
        </w:rPr>
      </w:pPr>
    </w:p>
    <w:p w14:paraId="52151626" w14:textId="46F715F3" w:rsidR="00A9429B" w:rsidRDefault="00A9429B"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January 1</w:t>
      </w:r>
      <w:r w:rsidR="00871482" w:rsidRPr="00871482">
        <w:rPr>
          <w:rFonts w:ascii="Times New Roman" w:hAnsi="Times New Roman" w:cs="Times New Roman"/>
          <w:b/>
          <w:bCs/>
          <w:sz w:val="24"/>
          <w:szCs w:val="24"/>
        </w:rPr>
        <w:t>0</w:t>
      </w:r>
      <w:r w:rsidRPr="00A754F5">
        <w:rPr>
          <w:rFonts w:ascii="Times New Roman" w:hAnsi="Times New Roman" w:cs="Times New Roman"/>
          <w:sz w:val="24"/>
          <w:szCs w:val="24"/>
        </w:rPr>
        <w:t xml:space="preserve">: </w:t>
      </w: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t>The Executive</w:t>
      </w:r>
    </w:p>
    <w:p w14:paraId="0EDBD024" w14:textId="77777777" w:rsidR="00B040E7" w:rsidRPr="00A754F5" w:rsidRDefault="00B040E7" w:rsidP="00B040E7">
      <w:pPr>
        <w:spacing w:after="0"/>
        <w:rPr>
          <w:rFonts w:ascii="Times New Roman" w:hAnsi="Times New Roman" w:cs="Times New Roman"/>
          <w:sz w:val="24"/>
          <w:szCs w:val="24"/>
        </w:rPr>
      </w:pPr>
    </w:p>
    <w:p w14:paraId="0D7266D4" w14:textId="746EA2C9" w:rsidR="00A9429B"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727">
        <w:rPr>
          <w:rFonts w:ascii="Times New Roman" w:hAnsi="Times New Roman" w:cs="Times New Roman"/>
          <w:sz w:val="24"/>
          <w:szCs w:val="24"/>
        </w:rPr>
        <w:t>Assignments</w:t>
      </w:r>
      <w:r w:rsidR="00A9429B" w:rsidRPr="00A754F5">
        <w:rPr>
          <w:rFonts w:ascii="Times New Roman" w:hAnsi="Times New Roman" w:cs="Times New Roman"/>
          <w:sz w:val="24"/>
          <w:szCs w:val="24"/>
        </w:rPr>
        <w:t>:</w:t>
      </w:r>
      <w:r w:rsidR="00A9429B" w:rsidRPr="00A754F5">
        <w:rPr>
          <w:rFonts w:ascii="Times New Roman" w:hAnsi="Times New Roman" w:cs="Times New Roman"/>
          <w:sz w:val="24"/>
          <w:szCs w:val="24"/>
        </w:rPr>
        <w:tab/>
      </w:r>
      <w:r w:rsidR="00A9429B" w:rsidRPr="00A754F5">
        <w:rPr>
          <w:rFonts w:ascii="Times New Roman" w:hAnsi="Times New Roman" w:cs="Times New Roman"/>
          <w:sz w:val="24"/>
          <w:szCs w:val="24"/>
        </w:rPr>
        <w:tab/>
        <w:t>Jones, pp. 257-</w:t>
      </w:r>
      <w:r w:rsidR="00FD47E4">
        <w:rPr>
          <w:rFonts w:ascii="Times New Roman" w:hAnsi="Times New Roman" w:cs="Times New Roman"/>
          <w:sz w:val="24"/>
          <w:szCs w:val="24"/>
        </w:rPr>
        <w:t>298</w:t>
      </w:r>
    </w:p>
    <w:p w14:paraId="4702F7E0" w14:textId="77777777" w:rsidR="00B040E7" w:rsidRDefault="00B040E7" w:rsidP="00B040E7">
      <w:pPr>
        <w:spacing w:after="0"/>
        <w:rPr>
          <w:rFonts w:ascii="Times New Roman" w:hAnsi="Times New Roman" w:cs="Times New Roman"/>
          <w:sz w:val="24"/>
          <w:szCs w:val="24"/>
        </w:rPr>
      </w:pPr>
    </w:p>
    <w:p w14:paraId="5EE1BA72" w14:textId="2C2B5817" w:rsidR="006D352C" w:rsidRDefault="00A64EA7" w:rsidP="00B040E7">
      <w:pPr>
        <w:spacing w:after="0"/>
        <w:ind w:left="2880" w:hanging="2880"/>
        <w:rPr>
          <w:rFonts w:ascii="Times New Roman" w:hAnsi="Times New Roman" w:cs="Times New Roman"/>
          <w:sz w:val="24"/>
          <w:szCs w:val="24"/>
        </w:rPr>
      </w:pPr>
      <w:r>
        <w:rPr>
          <w:rFonts w:ascii="Times New Roman" w:hAnsi="Times New Roman" w:cs="Times New Roman"/>
          <w:sz w:val="24"/>
          <w:szCs w:val="24"/>
        </w:rPr>
        <w:t xml:space="preserve">   </w:t>
      </w:r>
      <w:r w:rsidR="000B1465">
        <w:rPr>
          <w:rFonts w:ascii="Times New Roman" w:hAnsi="Times New Roman" w:cs="Times New Roman"/>
          <w:sz w:val="24"/>
          <w:szCs w:val="24"/>
        </w:rPr>
        <w:t>Further Thoughts:</w:t>
      </w:r>
      <w:r w:rsidR="00FD47E4">
        <w:rPr>
          <w:rFonts w:ascii="Times New Roman" w:hAnsi="Times New Roman" w:cs="Times New Roman"/>
          <w:sz w:val="24"/>
          <w:szCs w:val="24"/>
        </w:rPr>
        <w:tab/>
        <w:t>Consider the questions on page 298. How would you answer them regarding the UK? The U.S.?</w:t>
      </w:r>
    </w:p>
    <w:p w14:paraId="1D6BCE15" w14:textId="77777777" w:rsidR="00A64EA7" w:rsidRPr="00A754F5" w:rsidRDefault="00A64EA7" w:rsidP="00B040E7">
      <w:pPr>
        <w:spacing w:after="0"/>
        <w:rPr>
          <w:rFonts w:ascii="Times New Roman" w:hAnsi="Times New Roman" w:cs="Times New Roman"/>
          <w:sz w:val="24"/>
          <w:szCs w:val="24"/>
        </w:rPr>
      </w:pPr>
    </w:p>
    <w:p w14:paraId="68A9DA4B" w14:textId="06E1AB40" w:rsidR="00A9429B" w:rsidRDefault="00A9429B"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January 1</w:t>
      </w:r>
      <w:r w:rsidR="00871482" w:rsidRPr="00871482">
        <w:rPr>
          <w:rFonts w:ascii="Times New Roman" w:hAnsi="Times New Roman" w:cs="Times New Roman"/>
          <w:b/>
          <w:bCs/>
          <w:sz w:val="24"/>
          <w:szCs w:val="24"/>
        </w:rPr>
        <w:t>1</w:t>
      </w:r>
      <w:r w:rsidRPr="00A754F5">
        <w:rPr>
          <w:rFonts w:ascii="Times New Roman" w:hAnsi="Times New Roman" w:cs="Times New Roman"/>
          <w:sz w:val="24"/>
          <w:szCs w:val="24"/>
        </w:rPr>
        <w:t>:</w:t>
      </w: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r>
      <w:r w:rsidR="00FD47E4">
        <w:rPr>
          <w:rFonts w:ascii="Times New Roman" w:hAnsi="Times New Roman" w:cs="Times New Roman"/>
          <w:sz w:val="24"/>
          <w:szCs w:val="24"/>
        </w:rPr>
        <w:t>Policymaking</w:t>
      </w:r>
    </w:p>
    <w:p w14:paraId="1749B743" w14:textId="77777777" w:rsidR="00B040E7" w:rsidRDefault="00B040E7" w:rsidP="00B040E7">
      <w:pPr>
        <w:spacing w:after="0"/>
        <w:rPr>
          <w:rFonts w:ascii="Times New Roman" w:hAnsi="Times New Roman" w:cs="Times New Roman"/>
          <w:sz w:val="24"/>
          <w:szCs w:val="24"/>
        </w:rPr>
      </w:pPr>
    </w:p>
    <w:p w14:paraId="69268110" w14:textId="04F9E85A" w:rsidR="00A9429B"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3727">
        <w:rPr>
          <w:rFonts w:ascii="Times New Roman" w:hAnsi="Times New Roman" w:cs="Times New Roman"/>
          <w:sz w:val="24"/>
          <w:szCs w:val="24"/>
        </w:rPr>
        <w:t>Assignments</w:t>
      </w:r>
      <w:r w:rsidR="00A9429B" w:rsidRPr="00A754F5">
        <w:rPr>
          <w:rFonts w:ascii="Times New Roman" w:hAnsi="Times New Roman" w:cs="Times New Roman"/>
          <w:sz w:val="24"/>
          <w:szCs w:val="24"/>
        </w:rPr>
        <w:t>:</w:t>
      </w:r>
      <w:r w:rsidR="00A9429B" w:rsidRPr="00A754F5">
        <w:rPr>
          <w:rFonts w:ascii="Times New Roman" w:hAnsi="Times New Roman" w:cs="Times New Roman"/>
          <w:sz w:val="24"/>
          <w:szCs w:val="24"/>
        </w:rPr>
        <w:tab/>
      </w:r>
      <w:r w:rsidR="00A9429B" w:rsidRPr="00A754F5">
        <w:rPr>
          <w:rFonts w:ascii="Times New Roman" w:hAnsi="Times New Roman" w:cs="Times New Roman"/>
          <w:sz w:val="24"/>
          <w:szCs w:val="24"/>
        </w:rPr>
        <w:tab/>
        <w:t>Reading: Jones, 3</w:t>
      </w:r>
      <w:r w:rsidR="00FD47E4">
        <w:rPr>
          <w:rFonts w:ascii="Times New Roman" w:hAnsi="Times New Roman" w:cs="Times New Roman"/>
          <w:sz w:val="24"/>
          <w:szCs w:val="24"/>
        </w:rPr>
        <w:t>01</w:t>
      </w:r>
      <w:r w:rsidR="00A9429B" w:rsidRPr="00A754F5">
        <w:rPr>
          <w:rFonts w:ascii="Times New Roman" w:hAnsi="Times New Roman" w:cs="Times New Roman"/>
          <w:sz w:val="24"/>
          <w:szCs w:val="24"/>
        </w:rPr>
        <w:t>-</w:t>
      </w:r>
      <w:r w:rsidR="00FD47E4">
        <w:rPr>
          <w:rFonts w:ascii="Times New Roman" w:hAnsi="Times New Roman" w:cs="Times New Roman"/>
          <w:sz w:val="24"/>
          <w:szCs w:val="24"/>
        </w:rPr>
        <w:t>320</w:t>
      </w:r>
    </w:p>
    <w:p w14:paraId="11F3EA88" w14:textId="77777777" w:rsidR="00B040E7" w:rsidRDefault="00B040E7" w:rsidP="00B040E7">
      <w:pPr>
        <w:spacing w:after="0"/>
        <w:rPr>
          <w:rFonts w:ascii="Times New Roman" w:hAnsi="Times New Roman" w:cs="Times New Roman"/>
          <w:sz w:val="24"/>
          <w:szCs w:val="24"/>
        </w:rPr>
      </w:pPr>
    </w:p>
    <w:p w14:paraId="567B388E" w14:textId="274F72CC" w:rsidR="006D352C" w:rsidRDefault="00A64EA7" w:rsidP="00B040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0B1465">
        <w:rPr>
          <w:rFonts w:ascii="Times New Roman" w:hAnsi="Times New Roman" w:cs="Times New Roman"/>
          <w:sz w:val="24"/>
          <w:szCs w:val="24"/>
        </w:rPr>
        <w:t>Further Thoughts:</w:t>
      </w:r>
      <w:r w:rsidR="00FD47E4">
        <w:rPr>
          <w:rFonts w:ascii="Times New Roman" w:hAnsi="Times New Roman" w:cs="Times New Roman"/>
          <w:sz w:val="24"/>
          <w:szCs w:val="24"/>
        </w:rPr>
        <w:tab/>
      </w:r>
      <w:r w:rsidR="00FD47E4">
        <w:rPr>
          <w:rFonts w:ascii="Times New Roman" w:hAnsi="Times New Roman" w:cs="Times New Roman"/>
          <w:sz w:val="24"/>
          <w:szCs w:val="24"/>
        </w:rPr>
        <w:tab/>
        <w:t xml:space="preserve">Consider questions 2 and 3 on page 320. </w:t>
      </w:r>
    </w:p>
    <w:p w14:paraId="2F1675B6" w14:textId="77777777" w:rsidR="00A64EA7" w:rsidRPr="00A754F5" w:rsidRDefault="00A64EA7" w:rsidP="00B040E7">
      <w:pPr>
        <w:spacing w:after="0"/>
        <w:rPr>
          <w:rFonts w:ascii="Times New Roman" w:hAnsi="Times New Roman" w:cs="Times New Roman"/>
          <w:sz w:val="24"/>
          <w:szCs w:val="24"/>
        </w:rPr>
      </w:pPr>
    </w:p>
    <w:p w14:paraId="65B7DC8A" w14:textId="085C02C0" w:rsidR="00A754F5" w:rsidRPr="00A754F5" w:rsidRDefault="00A9429B" w:rsidP="00B040E7">
      <w:pPr>
        <w:spacing w:after="0"/>
        <w:rPr>
          <w:rFonts w:ascii="Times New Roman" w:hAnsi="Times New Roman" w:cs="Times New Roman"/>
          <w:sz w:val="24"/>
          <w:szCs w:val="24"/>
        </w:rPr>
      </w:pPr>
      <w:r w:rsidRPr="00871482">
        <w:rPr>
          <w:rFonts w:ascii="Times New Roman" w:hAnsi="Times New Roman" w:cs="Times New Roman"/>
          <w:b/>
          <w:bCs/>
          <w:sz w:val="24"/>
          <w:szCs w:val="24"/>
        </w:rPr>
        <w:t>January 1</w:t>
      </w:r>
      <w:r w:rsidR="00871482" w:rsidRPr="00871482">
        <w:rPr>
          <w:rFonts w:ascii="Times New Roman" w:hAnsi="Times New Roman" w:cs="Times New Roman"/>
          <w:b/>
          <w:bCs/>
          <w:sz w:val="24"/>
          <w:szCs w:val="24"/>
        </w:rPr>
        <w:t>2</w:t>
      </w:r>
      <w:r w:rsidRPr="00A754F5">
        <w:rPr>
          <w:rFonts w:ascii="Times New Roman" w:hAnsi="Times New Roman" w:cs="Times New Roman"/>
          <w:sz w:val="24"/>
          <w:szCs w:val="24"/>
        </w:rPr>
        <w:t>:</w:t>
      </w:r>
      <w:r w:rsidRPr="00A754F5">
        <w:rPr>
          <w:rFonts w:ascii="Times New Roman" w:hAnsi="Times New Roman" w:cs="Times New Roman"/>
          <w:sz w:val="24"/>
          <w:szCs w:val="24"/>
        </w:rPr>
        <w:tab/>
      </w:r>
      <w:r w:rsidRPr="00A754F5">
        <w:rPr>
          <w:rFonts w:ascii="Times New Roman" w:hAnsi="Times New Roman" w:cs="Times New Roman"/>
          <w:sz w:val="24"/>
          <w:szCs w:val="24"/>
        </w:rPr>
        <w:tab/>
      </w:r>
      <w:r w:rsidRPr="00A754F5">
        <w:rPr>
          <w:rFonts w:ascii="Times New Roman" w:hAnsi="Times New Roman" w:cs="Times New Roman"/>
          <w:sz w:val="24"/>
          <w:szCs w:val="24"/>
        </w:rPr>
        <w:tab/>
      </w:r>
      <w:r w:rsidR="00C56722" w:rsidRPr="00A754F5">
        <w:rPr>
          <w:rFonts w:ascii="Times New Roman" w:hAnsi="Times New Roman" w:cs="Times New Roman"/>
          <w:sz w:val="24"/>
          <w:szCs w:val="24"/>
        </w:rPr>
        <w:t xml:space="preserve">Final </w:t>
      </w:r>
      <w:r w:rsidR="00D677D0">
        <w:rPr>
          <w:rFonts w:ascii="Times New Roman" w:hAnsi="Times New Roman" w:cs="Times New Roman"/>
          <w:sz w:val="24"/>
          <w:szCs w:val="24"/>
        </w:rPr>
        <w:t xml:space="preserve">Discussions </w:t>
      </w:r>
      <w:r w:rsidR="00B040E7">
        <w:rPr>
          <w:rFonts w:ascii="Times New Roman" w:hAnsi="Times New Roman" w:cs="Times New Roman"/>
          <w:sz w:val="24"/>
          <w:szCs w:val="24"/>
        </w:rPr>
        <w:t>(Aka: Catch-up)</w:t>
      </w:r>
    </w:p>
    <w:p w14:paraId="1BF85162" w14:textId="77777777" w:rsidR="000B1465" w:rsidRDefault="000B1465">
      <w:pPr>
        <w:rPr>
          <w:rFonts w:ascii="Times New Roman" w:hAnsi="Times New Roman" w:cs="Times New Roman"/>
          <w:sz w:val="24"/>
          <w:szCs w:val="24"/>
        </w:rPr>
      </w:pPr>
    </w:p>
    <w:p w14:paraId="0FD1C7D5" w14:textId="77777777" w:rsidR="006D352C" w:rsidRDefault="006D352C">
      <w:pPr>
        <w:rPr>
          <w:rFonts w:ascii="Times New Roman" w:hAnsi="Times New Roman" w:cs="Times New Roman"/>
          <w:b/>
          <w:bCs/>
          <w:sz w:val="24"/>
          <w:szCs w:val="24"/>
        </w:rPr>
      </w:pPr>
    </w:p>
    <w:p w14:paraId="4B310751" w14:textId="77777777" w:rsidR="007E4964" w:rsidRDefault="007E4964">
      <w:pPr>
        <w:rPr>
          <w:rFonts w:ascii="Times New Roman" w:hAnsi="Times New Roman" w:cs="Times New Roman"/>
          <w:b/>
          <w:bCs/>
          <w:sz w:val="24"/>
          <w:szCs w:val="24"/>
        </w:rPr>
      </w:pPr>
      <w:r>
        <w:rPr>
          <w:rFonts w:ascii="Times New Roman" w:hAnsi="Times New Roman" w:cs="Times New Roman"/>
          <w:b/>
          <w:bCs/>
          <w:sz w:val="24"/>
          <w:szCs w:val="24"/>
        </w:rPr>
        <w:br w:type="page"/>
      </w:r>
    </w:p>
    <w:p w14:paraId="3747C337" w14:textId="4E812338" w:rsidR="00D36E0D" w:rsidRPr="00A754F5" w:rsidRDefault="00FB36B6">
      <w:pPr>
        <w:rPr>
          <w:rFonts w:ascii="Times New Roman" w:hAnsi="Times New Roman" w:cs="Times New Roman"/>
          <w:b/>
          <w:bCs/>
          <w:sz w:val="24"/>
          <w:szCs w:val="24"/>
        </w:rPr>
      </w:pPr>
      <w:r>
        <w:rPr>
          <w:rFonts w:ascii="Times New Roman" w:hAnsi="Times New Roman" w:cs="Times New Roman"/>
          <w:b/>
          <w:bCs/>
          <w:sz w:val="24"/>
          <w:szCs w:val="24"/>
        </w:rPr>
        <w:lastRenderedPageBreak/>
        <w:t>Paper</w:t>
      </w:r>
      <w:r w:rsidR="00D36E0D" w:rsidRPr="00FB36B6">
        <w:rPr>
          <w:rFonts w:ascii="Times New Roman" w:hAnsi="Times New Roman" w:cs="Times New Roman"/>
          <w:sz w:val="24"/>
          <w:szCs w:val="24"/>
        </w:rPr>
        <w:t>:</w:t>
      </w:r>
      <w:r w:rsidR="00D36E0D" w:rsidRPr="00A754F5">
        <w:rPr>
          <w:rFonts w:ascii="Times New Roman" w:hAnsi="Times New Roman" w:cs="Times New Roman"/>
          <w:b/>
          <w:bCs/>
          <w:sz w:val="24"/>
          <w:szCs w:val="24"/>
        </w:rPr>
        <w:t xml:space="preserve"> </w:t>
      </w:r>
    </w:p>
    <w:p w14:paraId="45F67FA3" w14:textId="31A32D97" w:rsidR="00F34961" w:rsidRDefault="00FB36B6">
      <w:pPr>
        <w:rPr>
          <w:rFonts w:ascii="Times New Roman" w:hAnsi="Times New Roman" w:cs="Times New Roman"/>
          <w:sz w:val="24"/>
          <w:szCs w:val="24"/>
        </w:rPr>
      </w:pPr>
      <w:r>
        <w:rPr>
          <w:rFonts w:ascii="Times New Roman" w:hAnsi="Times New Roman" w:cs="Times New Roman"/>
          <w:sz w:val="24"/>
          <w:szCs w:val="24"/>
        </w:rPr>
        <w:t xml:space="preserve">Consider expanding on one of the topics that we have </w:t>
      </w:r>
      <w:r w:rsidR="00B66A0A">
        <w:rPr>
          <w:rFonts w:ascii="Times New Roman" w:hAnsi="Times New Roman" w:cs="Times New Roman"/>
          <w:sz w:val="24"/>
          <w:szCs w:val="24"/>
        </w:rPr>
        <w:t xml:space="preserve">already </w:t>
      </w:r>
      <w:r>
        <w:rPr>
          <w:rFonts w:ascii="Times New Roman" w:hAnsi="Times New Roman" w:cs="Times New Roman"/>
          <w:sz w:val="24"/>
          <w:szCs w:val="24"/>
        </w:rPr>
        <w:t>explored</w:t>
      </w:r>
      <w:r w:rsidR="009C4799" w:rsidRPr="009C4799">
        <w:rPr>
          <w:rFonts w:ascii="Times New Roman" w:hAnsi="Times New Roman" w:cs="Times New Roman"/>
          <w:sz w:val="24"/>
          <w:szCs w:val="24"/>
        </w:rPr>
        <w:t xml:space="preserve">. </w:t>
      </w:r>
      <w:r w:rsidR="00B66A0A">
        <w:rPr>
          <w:rFonts w:ascii="Times New Roman" w:hAnsi="Times New Roman" w:cs="Times New Roman"/>
          <w:sz w:val="24"/>
          <w:szCs w:val="24"/>
        </w:rPr>
        <w:t xml:space="preserve">Other topics might expand upon </w:t>
      </w:r>
    </w:p>
    <w:p w14:paraId="033B0506" w14:textId="57C86F25" w:rsidR="0077342D" w:rsidRDefault="0077342D" w:rsidP="0049587B">
      <w:pPr>
        <w:spacing w:after="0" w:line="240" w:lineRule="auto"/>
        <w:rPr>
          <w:rFonts w:ascii="Times New Roman" w:hAnsi="Times New Roman" w:cs="Times New Roman"/>
          <w:sz w:val="24"/>
          <w:szCs w:val="24"/>
        </w:rPr>
      </w:pPr>
      <w:r>
        <w:rPr>
          <w:rFonts w:ascii="Times New Roman" w:hAnsi="Times New Roman" w:cs="Times New Roman"/>
          <w:sz w:val="24"/>
          <w:szCs w:val="24"/>
        </w:rPr>
        <w:t>Enclosure movements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Falklands </w:t>
      </w:r>
      <w:r w:rsidR="00B66A0A">
        <w:rPr>
          <w:rFonts w:ascii="Times New Roman" w:hAnsi="Times New Roman" w:cs="Times New Roman"/>
          <w:sz w:val="24"/>
          <w:szCs w:val="24"/>
        </w:rPr>
        <w:t>W</w:t>
      </w:r>
      <w:r>
        <w:rPr>
          <w:rFonts w:ascii="Times New Roman" w:hAnsi="Times New Roman" w:cs="Times New Roman"/>
          <w:sz w:val="24"/>
          <w:szCs w:val="24"/>
        </w:rPr>
        <w:t>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A0A">
        <w:rPr>
          <w:rFonts w:ascii="Times New Roman" w:hAnsi="Times New Roman" w:cs="Times New Roman"/>
          <w:sz w:val="24"/>
          <w:szCs w:val="24"/>
        </w:rPr>
        <w:t>I</w:t>
      </w:r>
      <w:r>
        <w:rPr>
          <w:rFonts w:ascii="Times New Roman" w:hAnsi="Times New Roman" w:cs="Times New Roman"/>
          <w:sz w:val="24"/>
          <w:szCs w:val="24"/>
        </w:rPr>
        <w:t>ndustrial revolution</w:t>
      </w:r>
    </w:p>
    <w:p w14:paraId="325D293B" w14:textId="77777777" w:rsidR="00B66A0A" w:rsidRDefault="0077342D" w:rsidP="0049587B">
      <w:pPr>
        <w:spacing w:after="0" w:line="240" w:lineRule="auto"/>
        <w:rPr>
          <w:rFonts w:ascii="Times New Roman" w:hAnsi="Times New Roman" w:cs="Times New Roman"/>
          <w:sz w:val="24"/>
          <w:szCs w:val="24"/>
        </w:rPr>
      </w:pPr>
      <w:r>
        <w:rPr>
          <w:rFonts w:ascii="Times New Roman" w:hAnsi="Times New Roman" w:cs="Times New Roman"/>
          <w:sz w:val="24"/>
          <w:szCs w:val="24"/>
        </w:rPr>
        <w:t>The “</w:t>
      </w:r>
      <w:r w:rsidR="00B66A0A">
        <w:rPr>
          <w:rFonts w:ascii="Times New Roman" w:hAnsi="Times New Roman" w:cs="Times New Roman"/>
          <w:sz w:val="24"/>
          <w:szCs w:val="24"/>
        </w:rPr>
        <w:t>T</w:t>
      </w:r>
      <w:r>
        <w:rPr>
          <w:rFonts w:ascii="Times New Roman" w:hAnsi="Times New Roman" w:cs="Times New Roman"/>
          <w:sz w:val="24"/>
          <w:szCs w:val="24"/>
        </w:rPr>
        <w:t>roubles”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Enlightenment</w:t>
      </w:r>
      <w:r w:rsidR="00B66A0A">
        <w:rPr>
          <w:rFonts w:ascii="Times New Roman" w:hAnsi="Times New Roman" w:cs="Times New Roman"/>
          <w:sz w:val="24"/>
          <w:szCs w:val="24"/>
        </w:rPr>
        <w:t xml:space="preserve"> </w:t>
      </w:r>
      <w:r w:rsidR="00B66A0A">
        <w:rPr>
          <w:rFonts w:ascii="Times New Roman" w:hAnsi="Times New Roman" w:cs="Times New Roman"/>
          <w:sz w:val="24"/>
          <w:szCs w:val="24"/>
        </w:rPr>
        <w:tab/>
      </w:r>
      <w:r w:rsidR="00B66A0A">
        <w:rPr>
          <w:rFonts w:ascii="Times New Roman" w:hAnsi="Times New Roman" w:cs="Times New Roman"/>
          <w:sz w:val="24"/>
          <w:szCs w:val="24"/>
        </w:rPr>
        <w:tab/>
      </w:r>
      <w:r>
        <w:rPr>
          <w:rFonts w:ascii="Times New Roman" w:hAnsi="Times New Roman" w:cs="Times New Roman"/>
          <w:sz w:val="24"/>
          <w:szCs w:val="24"/>
        </w:rPr>
        <w:t>Brexit</w:t>
      </w:r>
      <w:r>
        <w:rPr>
          <w:rFonts w:ascii="Times New Roman" w:hAnsi="Times New Roman" w:cs="Times New Roman"/>
          <w:sz w:val="24"/>
          <w:szCs w:val="24"/>
        </w:rPr>
        <w:tab/>
      </w:r>
      <w:r>
        <w:rPr>
          <w:rFonts w:ascii="Times New Roman" w:hAnsi="Times New Roman" w:cs="Times New Roman"/>
          <w:sz w:val="24"/>
          <w:szCs w:val="24"/>
        </w:rPr>
        <w:tab/>
      </w:r>
    </w:p>
    <w:p w14:paraId="50EDE495" w14:textId="1C965F90" w:rsidR="002D5411" w:rsidRDefault="002D5411" w:rsidP="0049587B">
      <w:pPr>
        <w:spacing w:after="0" w:line="240" w:lineRule="auto"/>
        <w:rPr>
          <w:rFonts w:ascii="Times New Roman" w:hAnsi="Times New Roman" w:cs="Times New Roman"/>
          <w:sz w:val="24"/>
          <w:szCs w:val="24"/>
        </w:rPr>
      </w:pPr>
      <w:r>
        <w:rPr>
          <w:rFonts w:ascii="Times New Roman" w:hAnsi="Times New Roman" w:cs="Times New Roman"/>
          <w:sz w:val="24"/>
          <w:szCs w:val="24"/>
        </w:rPr>
        <w:t>National Health Servic</w:t>
      </w:r>
      <w:r w:rsidR="00B66A0A">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UKIP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Whigs</w:t>
      </w:r>
    </w:p>
    <w:p w14:paraId="5BC0D02D" w14:textId="68224D99" w:rsidR="00A31F89" w:rsidRDefault="00A31F89" w:rsidP="0049587B">
      <w:pPr>
        <w:spacing w:after="0" w:line="240" w:lineRule="auto"/>
        <w:rPr>
          <w:rFonts w:ascii="Times New Roman" w:hAnsi="Times New Roman" w:cs="Times New Roman"/>
          <w:sz w:val="24"/>
          <w:szCs w:val="24"/>
        </w:rPr>
      </w:pPr>
      <w:r>
        <w:rPr>
          <w:rFonts w:ascii="Times New Roman" w:hAnsi="Times New Roman" w:cs="Times New Roman"/>
          <w:sz w:val="24"/>
          <w:szCs w:val="24"/>
        </w:rPr>
        <w:t>Collective responsibility</w:t>
      </w:r>
      <w:r>
        <w:rPr>
          <w:rFonts w:ascii="Times New Roman" w:hAnsi="Times New Roman" w:cs="Times New Roman"/>
          <w:sz w:val="24"/>
          <w:szCs w:val="24"/>
        </w:rPr>
        <w:tab/>
      </w:r>
      <w:r>
        <w:rPr>
          <w:rFonts w:ascii="Times New Roman" w:hAnsi="Times New Roman" w:cs="Times New Roman"/>
          <w:sz w:val="24"/>
          <w:szCs w:val="24"/>
        </w:rPr>
        <w:tab/>
      </w:r>
      <w:r w:rsidR="00B66A0A">
        <w:rPr>
          <w:rFonts w:ascii="Times New Roman" w:hAnsi="Times New Roman" w:cs="Times New Roman"/>
          <w:sz w:val="24"/>
          <w:szCs w:val="24"/>
        </w:rPr>
        <w:t>F</w:t>
      </w:r>
      <w:r>
        <w:rPr>
          <w:rFonts w:ascii="Times New Roman" w:hAnsi="Times New Roman" w:cs="Times New Roman"/>
          <w:sz w:val="24"/>
          <w:szCs w:val="24"/>
        </w:rPr>
        <w:t>irst past the post</w:t>
      </w:r>
      <w:r>
        <w:rPr>
          <w:rFonts w:ascii="Times New Roman" w:hAnsi="Times New Roman" w:cs="Times New Roman"/>
          <w:sz w:val="24"/>
          <w:szCs w:val="24"/>
        </w:rPr>
        <w:tab/>
      </w:r>
      <w:r>
        <w:rPr>
          <w:rFonts w:ascii="Times New Roman" w:hAnsi="Times New Roman" w:cs="Times New Roman"/>
          <w:sz w:val="24"/>
          <w:szCs w:val="24"/>
        </w:rPr>
        <w:tab/>
        <w:t>Unwritten constitution</w:t>
      </w:r>
    </w:p>
    <w:p w14:paraId="2C116584" w14:textId="77777777" w:rsidR="00F34961" w:rsidRDefault="00A31F89" w:rsidP="0049587B">
      <w:pPr>
        <w:spacing w:after="0" w:line="240" w:lineRule="auto"/>
        <w:rPr>
          <w:rFonts w:ascii="Times New Roman" w:hAnsi="Times New Roman" w:cs="Times New Roman"/>
          <w:sz w:val="24"/>
          <w:szCs w:val="24"/>
        </w:rPr>
      </w:pPr>
      <w:r>
        <w:rPr>
          <w:rFonts w:ascii="Times New Roman" w:hAnsi="Times New Roman" w:cs="Times New Roman"/>
          <w:sz w:val="24"/>
          <w:szCs w:val="24"/>
        </w:rPr>
        <w:t>Good Friday Agreement</w:t>
      </w:r>
      <w:r w:rsidR="0077342D">
        <w:rPr>
          <w:rFonts w:ascii="Times New Roman" w:hAnsi="Times New Roman" w:cs="Times New Roman"/>
          <w:sz w:val="24"/>
          <w:szCs w:val="24"/>
        </w:rPr>
        <w:tab/>
      </w:r>
      <w:r w:rsidR="0077342D">
        <w:rPr>
          <w:rFonts w:ascii="Times New Roman" w:hAnsi="Times New Roman" w:cs="Times New Roman"/>
          <w:sz w:val="24"/>
          <w:szCs w:val="24"/>
        </w:rPr>
        <w:tab/>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Party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4961">
        <w:rPr>
          <w:rFonts w:ascii="Times New Roman" w:hAnsi="Times New Roman" w:cs="Times New Roman"/>
          <w:sz w:val="24"/>
          <w:szCs w:val="24"/>
        </w:rPr>
        <w:t>The “third” way</w:t>
      </w:r>
    </w:p>
    <w:p w14:paraId="0678F39D" w14:textId="4752C579" w:rsidR="009C4799" w:rsidRDefault="00C02631" w:rsidP="00A754F5">
      <w:pPr>
        <w:spacing w:after="0" w:line="240" w:lineRule="auto"/>
        <w:rPr>
          <w:rFonts w:ascii="Times New Roman" w:hAnsi="Times New Roman" w:cs="Times New Roman"/>
          <w:sz w:val="24"/>
          <w:szCs w:val="24"/>
        </w:rPr>
      </w:pPr>
      <w:r>
        <w:rPr>
          <w:rFonts w:ascii="Times New Roman" w:hAnsi="Times New Roman" w:cs="Times New Roman"/>
          <w:sz w:val="24"/>
          <w:szCs w:val="24"/>
        </w:rPr>
        <w:t>Great Reform Act 1832</w:t>
      </w:r>
      <w:r>
        <w:rPr>
          <w:rFonts w:ascii="Times New Roman" w:hAnsi="Times New Roman" w:cs="Times New Roman"/>
          <w:sz w:val="24"/>
          <w:szCs w:val="24"/>
        </w:rPr>
        <w:tab/>
      </w:r>
      <w:r>
        <w:rPr>
          <w:rFonts w:ascii="Times New Roman" w:hAnsi="Times New Roman" w:cs="Times New Roman"/>
          <w:sz w:val="24"/>
          <w:szCs w:val="24"/>
        </w:rPr>
        <w:tab/>
      </w:r>
      <w:r w:rsidR="00B66A0A">
        <w:rPr>
          <w:rFonts w:ascii="Times New Roman" w:hAnsi="Times New Roman" w:cs="Times New Roman"/>
          <w:sz w:val="24"/>
          <w:szCs w:val="24"/>
        </w:rPr>
        <w:t xml:space="preserve">Rise of the </w:t>
      </w:r>
      <w:proofErr w:type="spellStart"/>
      <w:r w:rsidR="00B66A0A">
        <w:rPr>
          <w:rFonts w:ascii="Times New Roman" w:hAnsi="Times New Roman" w:cs="Times New Roman"/>
          <w:sz w:val="24"/>
          <w:szCs w:val="24"/>
        </w:rPr>
        <w:t>HoC</w:t>
      </w:r>
      <w:proofErr w:type="spellEnd"/>
      <w:r w:rsidR="0077342D">
        <w:rPr>
          <w:rFonts w:ascii="Times New Roman" w:hAnsi="Times New Roman" w:cs="Times New Roman"/>
          <w:sz w:val="24"/>
          <w:szCs w:val="24"/>
        </w:rPr>
        <w:tab/>
      </w:r>
      <w:r w:rsidR="0077342D">
        <w:rPr>
          <w:rFonts w:ascii="Times New Roman" w:hAnsi="Times New Roman" w:cs="Times New Roman"/>
          <w:sz w:val="24"/>
          <w:szCs w:val="24"/>
        </w:rPr>
        <w:tab/>
      </w:r>
      <w:r w:rsidR="00B66A0A">
        <w:rPr>
          <w:rFonts w:ascii="Times New Roman" w:hAnsi="Times New Roman" w:cs="Times New Roman"/>
          <w:sz w:val="24"/>
          <w:szCs w:val="24"/>
        </w:rPr>
        <w:t>Your idea here. Ask first!</w:t>
      </w:r>
      <w:r w:rsidR="0077342D">
        <w:rPr>
          <w:rFonts w:ascii="Times New Roman" w:hAnsi="Times New Roman" w:cs="Times New Roman"/>
          <w:sz w:val="24"/>
          <w:szCs w:val="24"/>
        </w:rPr>
        <w:tab/>
      </w:r>
      <w:r w:rsidR="009C4799" w:rsidRPr="009C4799">
        <w:rPr>
          <w:rFonts w:ascii="Times New Roman" w:hAnsi="Times New Roman" w:cs="Times New Roman"/>
          <w:sz w:val="24"/>
          <w:szCs w:val="24"/>
        </w:rPr>
        <w:t xml:space="preserve"> </w:t>
      </w:r>
    </w:p>
    <w:p w14:paraId="69D74CDB" w14:textId="77777777" w:rsidR="00A754F5" w:rsidRDefault="00A754F5" w:rsidP="00A754F5">
      <w:pPr>
        <w:spacing w:after="0" w:line="240" w:lineRule="auto"/>
        <w:rPr>
          <w:rFonts w:ascii="Times New Roman" w:hAnsi="Times New Roman" w:cs="Times New Roman"/>
          <w:sz w:val="24"/>
          <w:szCs w:val="24"/>
        </w:rPr>
      </w:pPr>
    </w:p>
    <w:p w14:paraId="0D220629" w14:textId="2B654A3D" w:rsidR="00FB36B6" w:rsidRDefault="009C4799">
      <w:pPr>
        <w:rPr>
          <w:rFonts w:ascii="Times New Roman" w:hAnsi="Times New Roman" w:cs="Times New Roman"/>
          <w:sz w:val="24"/>
          <w:szCs w:val="24"/>
        </w:rPr>
      </w:pPr>
      <w:r w:rsidRPr="009C4799">
        <w:rPr>
          <w:rFonts w:ascii="Times New Roman" w:hAnsi="Times New Roman" w:cs="Times New Roman"/>
          <w:sz w:val="24"/>
          <w:szCs w:val="24"/>
        </w:rPr>
        <w:t xml:space="preserve">The final research </w:t>
      </w:r>
      <w:r w:rsidR="00A754F5">
        <w:rPr>
          <w:rFonts w:ascii="Times New Roman" w:hAnsi="Times New Roman" w:cs="Times New Roman"/>
          <w:sz w:val="24"/>
          <w:szCs w:val="24"/>
        </w:rPr>
        <w:t>report</w:t>
      </w:r>
      <w:r w:rsidRPr="009C4799">
        <w:rPr>
          <w:rFonts w:ascii="Times New Roman" w:hAnsi="Times New Roman" w:cs="Times New Roman"/>
          <w:sz w:val="24"/>
          <w:szCs w:val="24"/>
        </w:rPr>
        <w:t xml:space="preserve"> should be approximately </w:t>
      </w:r>
      <w:r w:rsidR="00FB36B6">
        <w:rPr>
          <w:rFonts w:ascii="Times New Roman" w:hAnsi="Times New Roman" w:cs="Times New Roman"/>
          <w:sz w:val="24"/>
          <w:szCs w:val="24"/>
        </w:rPr>
        <w:t>10</w:t>
      </w:r>
      <w:r w:rsidRPr="009C4799">
        <w:rPr>
          <w:rFonts w:ascii="Times New Roman" w:hAnsi="Times New Roman" w:cs="Times New Roman"/>
          <w:sz w:val="24"/>
          <w:szCs w:val="24"/>
        </w:rPr>
        <w:t>-1</w:t>
      </w:r>
      <w:r w:rsidR="00FB36B6">
        <w:rPr>
          <w:rFonts w:ascii="Times New Roman" w:hAnsi="Times New Roman" w:cs="Times New Roman"/>
          <w:sz w:val="24"/>
          <w:szCs w:val="24"/>
        </w:rPr>
        <w:t>2</w:t>
      </w:r>
      <w:r w:rsidRPr="009C4799">
        <w:rPr>
          <w:rFonts w:ascii="Times New Roman" w:hAnsi="Times New Roman" w:cs="Times New Roman"/>
          <w:sz w:val="24"/>
          <w:szCs w:val="24"/>
        </w:rPr>
        <w:t xml:space="preserve"> pages (inclusive of all materials; 1</w:t>
      </w:r>
      <w:r w:rsidR="00FB36B6">
        <w:rPr>
          <w:rFonts w:ascii="Times New Roman" w:hAnsi="Times New Roman" w:cs="Times New Roman"/>
          <w:sz w:val="24"/>
          <w:szCs w:val="24"/>
        </w:rPr>
        <w:t>2</w:t>
      </w:r>
      <w:r w:rsidRPr="009C4799">
        <w:rPr>
          <w:rFonts w:ascii="Times New Roman" w:hAnsi="Times New Roman" w:cs="Times New Roman"/>
          <w:sz w:val="24"/>
          <w:szCs w:val="24"/>
        </w:rPr>
        <w:t xml:space="preserve"> pages max.). Please use 1-inch margins, use 12-point font, number the pages, and double space the text. </w:t>
      </w:r>
      <w:r w:rsidR="00FB36B6">
        <w:rPr>
          <w:rFonts w:ascii="Times New Roman" w:hAnsi="Times New Roman" w:cs="Times New Roman"/>
          <w:sz w:val="24"/>
          <w:szCs w:val="24"/>
        </w:rPr>
        <w:t xml:space="preserve">Use </w:t>
      </w:r>
      <w:r w:rsidRPr="009C4799">
        <w:rPr>
          <w:rFonts w:ascii="Times New Roman" w:hAnsi="Times New Roman" w:cs="Times New Roman"/>
          <w:sz w:val="24"/>
          <w:szCs w:val="24"/>
        </w:rPr>
        <w:t xml:space="preserve">academic sources </w:t>
      </w:r>
      <w:r w:rsidR="00FB36B6">
        <w:rPr>
          <w:rFonts w:ascii="Times New Roman" w:hAnsi="Times New Roman" w:cs="Times New Roman"/>
          <w:sz w:val="24"/>
          <w:szCs w:val="24"/>
        </w:rPr>
        <w:t xml:space="preserve">(&gt;60%) </w:t>
      </w:r>
      <w:r w:rsidRPr="009C4799">
        <w:rPr>
          <w:rFonts w:ascii="Times New Roman" w:hAnsi="Times New Roman" w:cs="Times New Roman"/>
          <w:sz w:val="24"/>
          <w:szCs w:val="24"/>
        </w:rPr>
        <w:t xml:space="preserve">and primary documents (e.g., government documents/papers, speeches, etc.), not merely websites. </w:t>
      </w:r>
      <w:r w:rsidR="00A754F5">
        <w:rPr>
          <w:rFonts w:ascii="Times New Roman" w:hAnsi="Times New Roman" w:cs="Times New Roman"/>
          <w:sz w:val="24"/>
          <w:szCs w:val="24"/>
        </w:rPr>
        <w:t xml:space="preserve">In addition, </w:t>
      </w:r>
      <w:r w:rsidR="00FB36B6">
        <w:rPr>
          <w:rFonts w:ascii="Times New Roman" w:hAnsi="Times New Roman" w:cs="Times New Roman"/>
          <w:sz w:val="24"/>
          <w:szCs w:val="24"/>
        </w:rPr>
        <w:t>keep in mind this is a research paper. What is driving your curiosity? What is the puzzle? What data would you want to use to unwrap this puzzle? M</w:t>
      </w:r>
      <w:r w:rsidR="00A754F5">
        <w:rPr>
          <w:rFonts w:ascii="Times New Roman" w:hAnsi="Times New Roman" w:cs="Times New Roman"/>
          <w:sz w:val="24"/>
          <w:szCs w:val="24"/>
        </w:rPr>
        <w:t xml:space="preserve">ake </w:t>
      </w:r>
      <w:r w:rsidR="00FB36B6">
        <w:rPr>
          <w:rFonts w:ascii="Times New Roman" w:hAnsi="Times New Roman" w:cs="Times New Roman"/>
          <w:sz w:val="24"/>
          <w:szCs w:val="24"/>
        </w:rPr>
        <w:t>your paper</w:t>
      </w:r>
      <w:r w:rsidR="00A754F5">
        <w:rPr>
          <w:rFonts w:ascii="Times New Roman" w:hAnsi="Times New Roman" w:cs="Times New Roman"/>
          <w:sz w:val="24"/>
          <w:szCs w:val="24"/>
        </w:rPr>
        <w:t xml:space="preserve"> as </w:t>
      </w:r>
      <w:r w:rsidR="00FB36B6">
        <w:rPr>
          <w:rFonts w:ascii="Times New Roman" w:hAnsi="Times New Roman" w:cs="Times New Roman"/>
          <w:sz w:val="24"/>
          <w:szCs w:val="24"/>
        </w:rPr>
        <w:t xml:space="preserve">analytical and as </w:t>
      </w:r>
      <w:r w:rsidR="00A754F5">
        <w:rPr>
          <w:rFonts w:ascii="Times New Roman" w:hAnsi="Times New Roman" w:cs="Times New Roman"/>
          <w:sz w:val="24"/>
          <w:szCs w:val="24"/>
        </w:rPr>
        <w:t>empirical as possible</w:t>
      </w:r>
      <w:r w:rsidR="00FB36B6">
        <w:rPr>
          <w:rFonts w:ascii="Times New Roman" w:hAnsi="Times New Roman" w:cs="Times New Roman"/>
          <w:sz w:val="24"/>
          <w:szCs w:val="24"/>
        </w:rPr>
        <w:t>. That is, consider your hypotheses. P</w:t>
      </w:r>
      <w:r w:rsidR="00A754F5">
        <w:rPr>
          <w:rFonts w:ascii="Times New Roman" w:hAnsi="Times New Roman" w:cs="Times New Roman"/>
          <w:sz w:val="24"/>
          <w:szCs w:val="24"/>
        </w:rPr>
        <w:t xml:space="preserve">rovide data, tables, etc. </w:t>
      </w:r>
      <w:r w:rsidR="00FB36B6">
        <w:rPr>
          <w:rFonts w:ascii="Times New Roman" w:hAnsi="Times New Roman" w:cs="Times New Roman"/>
          <w:sz w:val="24"/>
          <w:szCs w:val="24"/>
        </w:rPr>
        <w:t xml:space="preserve">related to your hypotheses. </w:t>
      </w:r>
    </w:p>
    <w:p w14:paraId="1BBE3DFD" w14:textId="0B93BC0D" w:rsidR="00A754F5" w:rsidRDefault="00FB36B6">
      <w:pPr>
        <w:rPr>
          <w:rFonts w:ascii="Times New Roman" w:hAnsi="Times New Roman" w:cs="Times New Roman"/>
          <w:sz w:val="24"/>
          <w:szCs w:val="24"/>
        </w:rPr>
      </w:pPr>
      <w:r>
        <w:rPr>
          <w:rFonts w:ascii="Times New Roman" w:hAnsi="Times New Roman" w:cs="Times New Roman"/>
          <w:sz w:val="24"/>
          <w:szCs w:val="24"/>
        </w:rPr>
        <w:t xml:space="preserve">If you already know the answer to your puzzle before you investigate sources and write your paper, you are not likely to perform as well. </w:t>
      </w:r>
      <w:r w:rsidR="00A754F5">
        <w:rPr>
          <w:rFonts w:ascii="Times New Roman" w:hAnsi="Times New Roman" w:cs="Times New Roman"/>
          <w:sz w:val="24"/>
          <w:szCs w:val="24"/>
        </w:rPr>
        <w:t xml:space="preserve"> </w:t>
      </w:r>
    </w:p>
    <w:p w14:paraId="1ED960A1" w14:textId="145CB098" w:rsidR="00B66A0A" w:rsidRDefault="00B66A0A">
      <w:pPr>
        <w:rPr>
          <w:rFonts w:ascii="Times New Roman" w:hAnsi="Times New Roman" w:cs="Times New Roman"/>
          <w:sz w:val="24"/>
          <w:szCs w:val="24"/>
        </w:rPr>
      </w:pPr>
      <w:r w:rsidRPr="009C4799">
        <w:rPr>
          <w:rFonts w:ascii="Times New Roman" w:hAnsi="Times New Roman" w:cs="Times New Roman"/>
          <w:sz w:val="24"/>
          <w:szCs w:val="24"/>
        </w:rPr>
        <w:t>This report will be due at the start of the final period for the seminar on January 1</w:t>
      </w:r>
      <w:r>
        <w:rPr>
          <w:rFonts w:ascii="Times New Roman" w:hAnsi="Times New Roman" w:cs="Times New Roman"/>
          <w:sz w:val="24"/>
          <w:szCs w:val="24"/>
        </w:rPr>
        <w:t>2</w:t>
      </w:r>
      <w:r w:rsidRPr="009C4799">
        <w:rPr>
          <w:rFonts w:ascii="Times New Roman" w:hAnsi="Times New Roman" w:cs="Times New Roman"/>
          <w:sz w:val="24"/>
          <w:szCs w:val="24"/>
        </w:rPr>
        <w:t>.</w:t>
      </w:r>
    </w:p>
    <w:p w14:paraId="07B30273" w14:textId="71030406" w:rsidR="00DC10EB" w:rsidRDefault="009C4799">
      <w:pPr>
        <w:rPr>
          <w:rFonts w:ascii="Times New Roman" w:hAnsi="Times New Roman" w:cs="Times New Roman"/>
          <w:sz w:val="24"/>
          <w:szCs w:val="24"/>
        </w:rPr>
      </w:pPr>
      <w:r w:rsidRPr="009C4799">
        <w:rPr>
          <w:rFonts w:ascii="Times New Roman" w:hAnsi="Times New Roman" w:cs="Times New Roman"/>
          <w:sz w:val="24"/>
          <w:szCs w:val="24"/>
        </w:rPr>
        <w:t>Please use</w:t>
      </w:r>
      <w:r>
        <w:rPr>
          <w:rFonts w:ascii="Times New Roman" w:hAnsi="Times New Roman" w:cs="Times New Roman"/>
          <w:sz w:val="24"/>
          <w:szCs w:val="24"/>
        </w:rPr>
        <w:t xml:space="preserve"> the APSA style of manual for citations and bibliography (</w:t>
      </w:r>
      <w:hyperlink r:id="rId18" w:history="1">
        <w:r w:rsidR="00DC10EB" w:rsidRPr="001364FF">
          <w:rPr>
            <w:rStyle w:val="Hyperlink"/>
            <w:rFonts w:ascii="Times New Roman" w:hAnsi="Times New Roman" w:cs="Times New Roman"/>
            <w:sz w:val="24"/>
            <w:szCs w:val="24"/>
          </w:rPr>
          <w:t>https://connect.apsanet.org/wp-content/uploads/sites/43/2020/07/Style-Manual-for-Political-Science-July-2020-Revision.pdf</w:t>
        </w:r>
      </w:hyperlink>
      <w:r w:rsidR="00DC10EB">
        <w:rPr>
          <w:rFonts w:ascii="Times New Roman" w:hAnsi="Times New Roman" w:cs="Times New Roman"/>
          <w:sz w:val="24"/>
          <w:szCs w:val="24"/>
        </w:rPr>
        <w:t xml:space="preserve">), start at p. 37. </w:t>
      </w:r>
    </w:p>
    <w:p w14:paraId="5A68173D" w14:textId="77777777" w:rsidR="00A754F5" w:rsidRPr="00200122" w:rsidRDefault="00A754F5">
      <w:pPr>
        <w:rPr>
          <w:rFonts w:ascii="Times New Roman" w:hAnsi="Times New Roman" w:cs="Times New Roman"/>
          <w:b/>
          <w:bCs/>
          <w:sz w:val="24"/>
          <w:szCs w:val="24"/>
        </w:rPr>
      </w:pPr>
      <w:r w:rsidRPr="00200122">
        <w:rPr>
          <w:rFonts w:ascii="Times New Roman" w:hAnsi="Times New Roman" w:cs="Times New Roman"/>
          <w:b/>
          <w:bCs/>
          <w:sz w:val="24"/>
          <w:szCs w:val="24"/>
        </w:rPr>
        <w:t xml:space="preserve">Grading Rubric: </w:t>
      </w:r>
    </w:p>
    <w:p w14:paraId="376CB8E4" w14:textId="52B04A02" w:rsidR="00A754F5" w:rsidRPr="00200122" w:rsidRDefault="00A754F5">
      <w:pPr>
        <w:rPr>
          <w:rFonts w:ascii="Times New Roman" w:hAnsi="Times New Roman" w:cs="Times New Roman"/>
          <w:sz w:val="24"/>
          <w:szCs w:val="24"/>
        </w:rPr>
      </w:pPr>
      <w:r w:rsidRPr="00200122">
        <w:rPr>
          <w:rFonts w:ascii="Times New Roman" w:hAnsi="Times New Roman" w:cs="Times New Roman"/>
          <w:sz w:val="24"/>
          <w:szCs w:val="24"/>
        </w:rPr>
        <w:t>20%</w:t>
      </w:r>
      <w:r w:rsidR="00200122" w:rsidRPr="00200122">
        <w:rPr>
          <w:rFonts w:ascii="Times New Roman" w:hAnsi="Times New Roman" w:cs="Times New Roman"/>
          <w:sz w:val="24"/>
          <w:szCs w:val="24"/>
        </w:rPr>
        <w:t>:</w:t>
      </w:r>
      <w:r w:rsidRPr="00200122">
        <w:rPr>
          <w:rFonts w:ascii="Times New Roman" w:hAnsi="Times New Roman" w:cs="Times New Roman"/>
          <w:sz w:val="24"/>
          <w:szCs w:val="24"/>
        </w:rPr>
        <w:t xml:space="preserve"> </w:t>
      </w:r>
      <w:r w:rsidR="00FB36B6">
        <w:rPr>
          <w:rFonts w:ascii="Times New Roman" w:hAnsi="Times New Roman" w:cs="Times New Roman"/>
          <w:sz w:val="24"/>
          <w:szCs w:val="24"/>
        </w:rPr>
        <w:t>T</w:t>
      </w:r>
      <w:r w:rsidR="00200122" w:rsidRPr="00200122">
        <w:rPr>
          <w:rFonts w:ascii="Times New Roman" w:hAnsi="Times New Roman" w:cs="Times New Roman"/>
          <w:sz w:val="24"/>
          <w:szCs w:val="24"/>
        </w:rPr>
        <w:t>horoughness of explanation of the nature of the theme/topic</w:t>
      </w:r>
      <w:r w:rsidR="00FB36B6">
        <w:rPr>
          <w:rFonts w:ascii="Times New Roman" w:hAnsi="Times New Roman" w:cs="Times New Roman"/>
          <w:sz w:val="24"/>
          <w:szCs w:val="24"/>
        </w:rPr>
        <w:t>. Who are the key players? Are their tensions between them? What is at stake? What has evolved?</w:t>
      </w:r>
    </w:p>
    <w:p w14:paraId="27E72410" w14:textId="634FF838" w:rsidR="00200122" w:rsidRPr="00200122" w:rsidRDefault="00311581">
      <w:pPr>
        <w:rPr>
          <w:rFonts w:ascii="Times New Roman" w:hAnsi="Times New Roman" w:cs="Times New Roman"/>
          <w:sz w:val="24"/>
          <w:szCs w:val="24"/>
        </w:rPr>
      </w:pPr>
      <w:r>
        <w:rPr>
          <w:rFonts w:ascii="Times New Roman" w:hAnsi="Times New Roman" w:cs="Times New Roman"/>
          <w:sz w:val="24"/>
          <w:szCs w:val="24"/>
        </w:rPr>
        <w:t>2</w:t>
      </w:r>
      <w:r w:rsidR="00200122" w:rsidRPr="00200122">
        <w:rPr>
          <w:rFonts w:ascii="Times New Roman" w:hAnsi="Times New Roman" w:cs="Times New Roman"/>
          <w:sz w:val="24"/>
          <w:szCs w:val="24"/>
        </w:rPr>
        <w:t xml:space="preserve">0%: </w:t>
      </w:r>
      <w:r w:rsidR="00FB36B6">
        <w:rPr>
          <w:rFonts w:ascii="Times New Roman" w:hAnsi="Times New Roman" w:cs="Times New Roman"/>
          <w:sz w:val="24"/>
          <w:szCs w:val="24"/>
        </w:rPr>
        <w:t>W</w:t>
      </w:r>
      <w:r w:rsidR="00200122" w:rsidRPr="00200122">
        <w:rPr>
          <w:rFonts w:ascii="Times New Roman" w:hAnsi="Times New Roman" w:cs="Times New Roman"/>
          <w:sz w:val="24"/>
          <w:szCs w:val="24"/>
        </w:rPr>
        <w:t>hy was/is this theme important</w:t>
      </w:r>
      <w:r w:rsidR="00FB36B6">
        <w:rPr>
          <w:rFonts w:ascii="Times New Roman" w:hAnsi="Times New Roman" w:cs="Times New Roman"/>
          <w:sz w:val="24"/>
          <w:szCs w:val="24"/>
        </w:rPr>
        <w:t>?</w:t>
      </w:r>
      <w:r w:rsidR="00200122">
        <w:rPr>
          <w:rFonts w:ascii="Times New Roman" w:hAnsi="Times New Roman" w:cs="Times New Roman"/>
          <w:sz w:val="24"/>
          <w:szCs w:val="24"/>
        </w:rPr>
        <w:t xml:space="preserve"> What does it say about British politics?</w:t>
      </w:r>
    </w:p>
    <w:p w14:paraId="60A44681" w14:textId="25B01170" w:rsidR="00200122" w:rsidRPr="00200122" w:rsidRDefault="00311581">
      <w:pPr>
        <w:rPr>
          <w:rFonts w:ascii="Times New Roman" w:hAnsi="Times New Roman" w:cs="Times New Roman"/>
          <w:sz w:val="24"/>
          <w:szCs w:val="24"/>
        </w:rPr>
      </w:pPr>
      <w:r>
        <w:rPr>
          <w:rFonts w:ascii="Times New Roman" w:hAnsi="Times New Roman" w:cs="Times New Roman"/>
          <w:sz w:val="24"/>
          <w:szCs w:val="24"/>
        </w:rPr>
        <w:t>4</w:t>
      </w:r>
      <w:r w:rsidR="00200122" w:rsidRPr="00200122">
        <w:rPr>
          <w:rFonts w:ascii="Times New Roman" w:hAnsi="Times New Roman" w:cs="Times New Roman"/>
          <w:sz w:val="24"/>
          <w:szCs w:val="24"/>
        </w:rPr>
        <w:t>0%: Research (</w:t>
      </w:r>
      <w:r w:rsidR="00FB36B6">
        <w:rPr>
          <w:rFonts w:ascii="Times New Roman" w:hAnsi="Times New Roman" w:cs="Times New Roman"/>
          <w:sz w:val="24"/>
          <w:szCs w:val="24"/>
        </w:rPr>
        <w:t xml:space="preserve">analytical clarity, </w:t>
      </w:r>
      <w:r w:rsidR="00DB71E6">
        <w:rPr>
          <w:rFonts w:ascii="Times New Roman" w:hAnsi="Times New Roman" w:cs="Times New Roman"/>
          <w:sz w:val="24"/>
          <w:szCs w:val="24"/>
        </w:rPr>
        <w:t xml:space="preserve">data support, </w:t>
      </w:r>
      <w:r w:rsidR="00200122" w:rsidRPr="00200122">
        <w:rPr>
          <w:rFonts w:ascii="Times New Roman" w:hAnsi="Times New Roman" w:cs="Times New Roman"/>
          <w:sz w:val="24"/>
          <w:szCs w:val="24"/>
        </w:rPr>
        <w:t>use and relevance of sources)</w:t>
      </w:r>
    </w:p>
    <w:p w14:paraId="3A15A6A0" w14:textId="71AB403C" w:rsidR="00200122" w:rsidRDefault="00200122">
      <w:pPr>
        <w:rPr>
          <w:rFonts w:ascii="Times New Roman" w:hAnsi="Times New Roman" w:cs="Times New Roman"/>
          <w:sz w:val="24"/>
          <w:szCs w:val="24"/>
        </w:rPr>
      </w:pPr>
      <w:r w:rsidRPr="00200122">
        <w:rPr>
          <w:rFonts w:ascii="Times New Roman" w:hAnsi="Times New Roman" w:cs="Times New Roman"/>
          <w:sz w:val="24"/>
          <w:szCs w:val="24"/>
        </w:rPr>
        <w:t xml:space="preserve">20%: Grammar, spelling, correctly citing and quoting, </w:t>
      </w:r>
      <w:proofErr w:type="gramStart"/>
      <w:r w:rsidRPr="00200122">
        <w:rPr>
          <w:rFonts w:ascii="Times New Roman" w:hAnsi="Times New Roman" w:cs="Times New Roman"/>
          <w:sz w:val="24"/>
          <w:szCs w:val="24"/>
        </w:rPr>
        <w:t>bibliography</w:t>
      </w:r>
      <w:proofErr w:type="gramEnd"/>
    </w:p>
    <w:p w14:paraId="50BC56DF" w14:textId="77777777" w:rsidR="00F6321D" w:rsidRDefault="00F6321D">
      <w:pPr>
        <w:rPr>
          <w:rFonts w:ascii="Times New Roman" w:hAnsi="Times New Roman" w:cs="Times New Roman"/>
          <w:b/>
          <w:bCs/>
          <w:sz w:val="24"/>
          <w:szCs w:val="24"/>
        </w:rPr>
      </w:pPr>
      <w:r>
        <w:rPr>
          <w:rFonts w:ascii="Times New Roman" w:hAnsi="Times New Roman" w:cs="Times New Roman"/>
          <w:b/>
          <w:bCs/>
          <w:sz w:val="24"/>
          <w:szCs w:val="24"/>
        </w:rPr>
        <w:br w:type="page"/>
      </w:r>
    </w:p>
    <w:p w14:paraId="48C7ED53" w14:textId="78077264" w:rsidR="00F6321D" w:rsidRDefault="00F6321D" w:rsidP="00F6321D">
      <w:pPr>
        <w:spacing w:after="0" w:line="240" w:lineRule="auto"/>
        <w:rPr>
          <w:rFonts w:ascii="Times New Roman" w:hAnsi="Times New Roman" w:cs="Times New Roman"/>
          <w:b/>
          <w:bCs/>
          <w:sz w:val="24"/>
          <w:szCs w:val="24"/>
        </w:rPr>
      </w:pPr>
      <w:r w:rsidRPr="00F81DCE">
        <w:rPr>
          <w:rFonts w:ascii="Times New Roman" w:hAnsi="Times New Roman" w:cs="Times New Roman"/>
          <w:b/>
          <w:bCs/>
          <w:sz w:val="24"/>
          <w:szCs w:val="24"/>
        </w:rPr>
        <w:lastRenderedPageBreak/>
        <w:t>Formal Matters</w:t>
      </w:r>
    </w:p>
    <w:p w14:paraId="23667DC7" w14:textId="77777777" w:rsidR="006C0605" w:rsidRDefault="006C0605" w:rsidP="00F6321D">
      <w:pPr>
        <w:spacing w:after="0" w:line="240" w:lineRule="auto"/>
        <w:rPr>
          <w:rFonts w:ascii="Times New Roman" w:hAnsi="Times New Roman" w:cs="Times New Roman"/>
          <w:b/>
          <w:bCs/>
          <w:sz w:val="24"/>
          <w:szCs w:val="24"/>
        </w:rPr>
      </w:pPr>
    </w:p>
    <w:p w14:paraId="5BEC101E" w14:textId="77777777" w:rsidR="006C0605" w:rsidRPr="007821C4" w:rsidRDefault="006C0605" w:rsidP="006C0605">
      <w:pPr>
        <w:pStyle w:val="ListParagraph"/>
        <w:spacing w:after="0" w:line="240" w:lineRule="auto"/>
        <w:rPr>
          <w:rFonts w:ascii="Times New Roman" w:hAnsi="Times New Roman" w:cs="Times New Roman"/>
          <w:b/>
          <w:bCs/>
          <w:sz w:val="24"/>
          <w:szCs w:val="24"/>
        </w:rPr>
      </w:pPr>
      <w:r w:rsidRPr="007821C4">
        <w:rPr>
          <w:rFonts w:ascii="Times New Roman" w:hAnsi="Times New Roman" w:cs="Times New Roman"/>
          <w:b/>
          <w:bCs/>
          <w:sz w:val="24"/>
          <w:szCs w:val="24"/>
        </w:rPr>
        <w:t xml:space="preserve">Grade Scale: </w:t>
      </w:r>
    </w:p>
    <w:p w14:paraId="0A332837"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&gt;=93%:</w:t>
      </w:r>
      <w:r w:rsidRPr="007821C4">
        <w:rPr>
          <w:rFonts w:ascii="Times New Roman" w:hAnsi="Times New Roman" w:cs="Times New Roman"/>
          <w:sz w:val="24"/>
          <w:szCs w:val="24"/>
        </w:rPr>
        <w:tab/>
        <w:t>A</w:t>
      </w:r>
    </w:p>
    <w:p w14:paraId="679A8D3C"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90-92.99%: </w:t>
      </w:r>
      <w:r w:rsidRPr="007821C4">
        <w:rPr>
          <w:rFonts w:ascii="Times New Roman" w:hAnsi="Times New Roman" w:cs="Times New Roman"/>
          <w:sz w:val="24"/>
          <w:szCs w:val="24"/>
        </w:rPr>
        <w:tab/>
        <w:t>A-</w:t>
      </w:r>
    </w:p>
    <w:p w14:paraId="2F292D09"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87-89.99%: </w:t>
      </w:r>
      <w:r w:rsidRPr="007821C4">
        <w:rPr>
          <w:rFonts w:ascii="Times New Roman" w:hAnsi="Times New Roman" w:cs="Times New Roman"/>
          <w:sz w:val="24"/>
          <w:szCs w:val="24"/>
        </w:rPr>
        <w:tab/>
        <w:t>B+</w:t>
      </w:r>
    </w:p>
    <w:p w14:paraId="59B17DDF"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83-86.99%: </w:t>
      </w:r>
      <w:r w:rsidRPr="007821C4">
        <w:rPr>
          <w:rFonts w:ascii="Times New Roman" w:hAnsi="Times New Roman" w:cs="Times New Roman"/>
          <w:sz w:val="24"/>
          <w:szCs w:val="24"/>
        </w:rPr>
        <w:tab/>
        <w:t>B</w:t>
      </w:r>
    </w:p>
    <w:p w14:paraId="0936B86B"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80-82.99%: </w:t>
      </w:r>
      <w:r w:rsidRPr="007821C4">
        <w:rPr>
          <w:rFonts w:ascii="Times New Roman" w:hAnsi="Times New Roman" w:cs="Times New Roman"/>
          <w:sz w:val="24"/>
          <w:szCs w:val="24"/>
        </w:rPr>
        <w:tab/>
        <w:t>B-</w:t>
      </w:r>
    </w:p>
    <w:p w14:paraId="134DA3A3"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77-79.99%: </w:t>
      </w:r>
      <w:r w:rsidRPr="007821C4">
        <w:rPr>
          <w:rFonts w:ascii="Times New Roman" w:hAnsi="Times New Roman" w:cs="Times New Roman"/>
          <w:sz w:val="24"/>
          <w:szCs w:val="24"/>
        </w:rPr>
        <w:tab/>
        <w:t>C+</w:t>
      </w:r>
    </w:p>
    <w:p w14:paraId="248B51A0"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73-76.99%: </w:t>
      </w:r>
      <w:r w:rsidRPr="007821C4">
        <w:rPr>
          <w:rFonts w:ascii="Times New Roman" w:hAnsi="Times New Roman" w:cs="Times New Roman"/>
          <w:sz w:val="24"/>
          <w:szCs w:val="24"/>
        </w:rPr>
        <w:tab/>
        <w:t>C</w:t>
      </w:r>
    </w:p>
    <w:p w14:paraId="0FC71D74"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70-72.99%:</w:t>
      </w:r>
      <w:r w:rsidRPr="007821C4">
        <w:rPr>
          <w:rFonts w:ascii="Times New Roman" w:hAnsi="Times New Roman" w:cs="Times New Roman"/>
          <w:sz w:val="24"/>
          <w:szCs w:val="24"/>
        </w:rPr>
        <w:tab/>
        <w:t>C-</w:t>
      </w:r>
    </w:p>
    <w:p w14:paraId="64C192B3" w14:textId="77777777" w:rsidR="006C0605" w:rsidRPr="007821C4" w:rsidRDefault="006C0605" w:rsidP="006C0605">
      <w:pPr>
        <w:pStyle w:val="ListParagraph"/>
        <w:spacing w:after="0" w:line="240" w:lineRule="auto"/>
        <w:rPr>
          <w:rFonts w:ascii="Times New Roman" w:hAnsi="Times New Roman" w:cs="Times New Roman"/>
          <w:sz w:val="24"/>
          <w:szCs w:val="24"/>
        </w:rPr>
      </w:pPr>
      <w:r w:rsidRPr="007821C4">
        <w:rPr>
          <w:rFonts w:ascii="Times New Roman" w:hAnsi="Times New Roman" w:cs="Times New Roman"/>
          <w:sz w:val="24"/>
          <w:szCs w:val="24"/>
        </w:rPr>
        <w:t xml:space="preserve"> 60-69.99%:</w:t>
      </w:r>
      <w:r w:rsidRPr="007821C4">
        <w:rPr>
          <w:rFonts w:ascii="Times New Roman" w:hAnsi="Times New Roman" w:cs="Times New Roman"/>
          <w:sz w:val="24"/>
          <w:szCs w:val="24"/>
        </w:rPr>
        <w:tab/>
        <w:t xml:space="preserve">D </w:t>
      </w:r>
    </w:p>
    <w:p w14:paraId="7125D9A1" w14:textId="77777777" w:rsidR="006C0605" w:rsidRPr="00604111" w:rsidRDefault="006C0605" w:rsidP="006C0605">
      <w:pPr>
        <w:pStyle w:val="ListParagraph"/>
        <w:spacing w:after="0" w:line="240" w:lineRule="auto"/>
        <w:rPr>
          <w:rFonts w:ascii="Times New Roman" w:hAnsi="Times New Roman" w:cs="Times New Roman"/>
          <w:i/>
          <w:iCs/>
          <w:sz w:val="24"/>
          <w:szCs w:val="24"/>
        </w:rPr>
      </w:pPr>
      <w:r w:rsidRPr="007821C4">
        <w:rPr>
          <w:rFonts w:ascii="Times New Roman" w:hAnsi="Times New Roman" w:cs="Times New Roman"/>
          <w:sz w:val="24"/>
          <w:szCs w:val="24"/>
        </w:rPr>
        <w:t>&lt;60%:</w:t>
      </w:r>
      <w:r w:rsidRPr="007821C4">
        <w:rPr>
          <w:rFonts w:ascii="Times New Roman" w:hAnsi="Times New Roman" w:cs="Times New Roman"/>
          <w:sz w:val="24"/>
          <w:szCs w:val="24"/>
        </w:rPr>
        <w:tab/>
      </w:r>
      <w:r w:rsidRPr="007821C4">
        <w:rPr>
          <w:rFonts w:ascii="Times New Roman" w:hAnsi="Times New Roman" w:cs="Times New Roman"/>
          <w:sz w:val="24"/>
          <w:szCs w:val="24"/>
        </w:rPr>
        <w:tab/>
      </w:r>
      <w:r w:rsidRPr="009B7723">
        <w:rPr>
          <w:rFonts w:ascii="Times New Roman" w:hAnsi="Times New Roman" w:cs="Times New Roman"/>
        </w:rPr>
        <w:t>F</w:t>
      </w:r>
    </w:p>
    <w:p w14:paraId="03973C2C" w14:textId="77777777" w:rsidR="006C0605" w:rsidRDefault="006C0605" w:rsidP="00F6321D">
      <w:pPr>
        <w:spacing w:after="0" w:line="240" w:lineRule="auto"/>
        <w:rPr>
          <w:rFonts w:ascii="Times New Roman" w:hAnsi="Times New Roman" w:cs="Times New Roman"/>
          <w:b/>
          <w:bCs/>
          <w:sz w:val="24"/>
          <w:szCs w:val="24"/>
        </w:rPr>
      </w:pPr>
    </w:p>
    <w:p w14:paraId="4444B1CD" w14:textId="77777777" w:rsidR="00F6321D" w:rsidRDefault="00F6321D" w:rsidP="00F6321D">
      <w:pPr>
        <w:pStyle w:val="NormalWeb"/>
        <w:shd w:val="clear" w:color="auto" w:fill="FFFFFF"/>
        <w:spacing w:before="0" w:beforeAutospacing="0" w:after="90" w:afterAutospacing="0"/>
        <w:ind w:left="720"/>
        <w:rPr>
          <w:rStyle w:val="Emphasis"/>
          <w:b/>
        </w:rPr>
      </w:pPr>
      <w:r w:rsidRPr="002D3771">
        <w:rPr>
          <w:rStyle w:val="Emphasis"/>
          <w:b/>
        </w:rPr>
        <w:t>The course syllabus is a general plan for the course; deviations announced to the class by the instructor may be necessary</w:t>
      </w:r>
      <w:r>
        <w:rPr>
          <w:rStyle w:val="Emphasis"/>
          <w:b/>
        </w:rPr>
        <w:t>.</w:t>
      </w:r>
    </w:p>
    <w:p w14:paraId="1A65E4C9" w14:textId="77777777" w:rsidR="00F6321D" w:rsidRDefault="00F6321D" w:rsidP="00F6321D">
      <w:pPr>
        <w:pStyle w:val="NormalWeb"/>
        <w:shd w:val="clear" w:color="auto" w:fill="FFFFFF"/>
        <w:spacing w:before="0" w:beforeAutospacing="0" w:after="90" w:afterAutospacing="0"/>
        <w:ind w:left="720"/>
      </w:pPr>
      <w:r w:rsidRPr="00604111">
        <w:rPr>
          <w:b/>
          <w:bCs/>
        </w:rPr>
        <w:t>Laptops and Smartphones</w:t>
      </w:r>
      <w:r w:rsidRPr="00604111">
        <w:t>: The use of smartphones</w:t>
      </w:r>
      <w:r>
        <w:t>, tablets and laptops</w:t>
      </w:r>
      <w:r w:rsidRPr="00604111">
        <w:t xml:space="preserve"> during class is strictly prohibited</w:t>
      </w:r>
      <w:r>
        <w:t xml:space="preserve">. Bring a good pen and notebook to class. Be ready to listen, think, and take notes. </w:t>
      </w:r>
    </w:p>
    <w:p w14:paraId="5206A84B" w14:textId="77777777" w:rsidR="00F6321D" w:rsidRDefault="00F6321D" w:rsidP="00F6321D">
      <w:pPr>
        <w:pStyle w:val="NormalWeb"/>
        <w:shd w:val="clear" w:color="auto" w:fill="FFFFFF"/>
        <w:spacing w:before="0" w:beforeAutospacing="0" w:after="90" w:afterAutospacing="0"/>
        <w:ind w:left="720"/>
      </w:pPr>
      <w:r w:rsidRPr="00F81DCE">
        <w:rPr>
          <w:b/>
          <w:bCs/>
        </w:rPr>
        <w:t xml:space="preserve">Grade </w:t>
      </w:r>
      <w:r>
        <w:rPr>
          <w:b/>
          <w:bCs/>
        </w:rPr>
        <w:t>Concerns</w:t>
      </w:r>
      <w:r w:rsidRPr="00F81DCE">
        <w:t xml:space="preserve">: </w:t>
      </w:r>
      <w:r>
        <w:t>I am happy to discuss graded assignments. Those discussions are part of the education process. I</w:t>
      </w:r>
      <w:r w:rsidRPr="00F81DCE">
        <w:t>f</w:t>
      </w:r>
      <w:r>
        <w:t>, however,</w:t>
      </w:r>
      <w:r w:rsidRPr="00F81DCE">
        <w:t xml:space="preserve"> you feel that a</w:t>
      </w:r>
      <w:r>
        <w:t xml:space="preserve">n assignment </w:t>
      </w:r>
      <w:r w:rsidRPr="00F81DCE">
        <w:t>was graded incorrectly</w:t>
      </w:r>
      <w:r>
        <w:t>,</w:t>
      </w:r>
      <w:r w:rsidRPr="00F81DCE">
        <w:t xml:space="preserve"> you must submit a type-written explanation of the problem along with the assignment in question </w:t>
      </w:r>
      <w:r w:rsidRPr="00F81DCE">
        <w:rPr>
          <w:b/>
        </w:rPr>
        <w:t>within one week</w:t>
      </w:r>
      <w:r w:rsidRPr="00F81DCE">
        <w:t xml:space="preserve"> of </w:t>
      </w:r>
      <w:r>
        <w:t>receiving the grade.</w:t>
      </w:r>
      <w:r w:rsidRPr="00F81DCE">
        <w:t xml:space="preserve"> I will re-evaluate your work and you will receive a “new” grade, whether that be the </w:t>
      </w:r>
      <w:r w:rsidRPr="00F81DCE">
        <w:rPr>
          <w:b/>
        </w:rPr>
        <w:t>same</w:t>
      </w:r>
      <w:r w:rsidRPr="00F81DCE">
        <w:t xml:space="preserve">, a </w:t>
      </w:r>
      <w:r w:rsidRPr="00F81DCE">
        <w:rPr>
          <w:b/>
        </w:rPr>
        <w:t>higher</w:t>
      </w:r>
      <w:r w:rsidRPr="00F81DCE">
        <w:t xml:space="preserve">, or </w:t>
      </w:r>
      <w:r w:rsidRPr="00F81DCE">
        <w:rPr>
          <w:b/>
        </w:rPr>
        <w:t>lower</w:t>
      </w:r>
      <w:r w:rsidRPr="00F81DCE">
        <w:t xml:space="preserve"> grade. </w:t>
      </w:r>
      <w:r>
        <w:t xml:space="preserve">Of course, </w:t>
      </w:r>
      <w:r w:rsidRPr="00F81DCE">
        <w:t xml:space="preserve">simple errors in calculation </w:t>
      </w:r>
      <w:r>
        <w:t>are an exception and they are readily corrected</w:t>
      </w:r>
      <w:r w:rsidRPr="00F81DCE">
        <w:t>.</w:t>
      </w:r>
    </w:p>
    <w:p w14:paraId="647324B4" w14:textId="77777777" w:rsidR="00F6321D" w:rsidRDefault="00F6321D" w:rsidP="00F6321D">
      <w:pPr>
        <w:pStyle w:val="NormalWeb"/>
        <w:shd w:val="clear" w:color="auto" w:fill="FFFFFF"/>
        <w:spacing w:before="0" w:beforeAutospacing="0" w:after="90" w:afterAutospacing="0"/>
        <w:ind w:left="720"/>
      </w:pPr>
      <w:r w:rsidRPr="00F81DCE">
        <w:rPr>
          <w:b/>
          <w:bCs/>
        </w:rPr>
        <w:t>Late/Missed Assignments:</w:t>
      </w:r>
      <w:r w:rsidRPr="00F81DCE">
        <w:t xml:space="preserve"> Missed assignments will result in a zero without a university approved medical excuse or family emergency. Students will be penalized for late assignments; 20% of the grade for each day late without a university-approved medical excuse or family emergency. Make-up quizzes and exams can be arranged with the instructor with a university-approved medical excuse or family emergency ONLY.</w:t>
      </w:r>
      <w:bookmarkStart w:id="0" w:name="x__Hlk60747451"/>
    </w:p>
    <w:p w14:paraId="3053F6F7" w14:textId="77777777" w:rsidR="00F6321D" w:rsidRPr="00E01383" w:rsidRDefault="00F6321D" w:rsidP="00F6321D">
      <w:pPr>
        <w:pStyle w:val="NormalWeb"/>
        <w:shd w:val="clear" w:color="auto" w:fill="FFFFFF"/>
        <w:spacing w:before="0" w:beforeAutospacing="0" w:after="90" w:afterAutospacing="0"/>
        <w:ind w:left="720"/>
        <w:rPr>
          <w:color w:val="201F1E"/>
        </w:rPr>
      </w:pPr>
      <w:r w:rsidRPr="00E01383">
        <w:rPr>
          <w:b/>
          <w:bCs/>
          <w:color w:val="201F1E"/>
          <w:bdr w:val="none" w:sz="0" w:space="0" w:color="auto" w:frame="1"/>
        </w:rPr>
        <w:t>Prohibition on </w:t>
      </w:r>
      <w:r w:rsidRPr="00E01383">
        <w:rPr>
          <w:rStyle w:val="markjgppn8clo"/>
          <w:b/>
          <w:bCs/>
          <w:color w:val="201F1E"/>
          <w:bdr w:val="none" w:sz="0" w:space="0" w:color="auto" w:frame="1"/>
        </w:rPr>
        <w:t>Recording</w:t>
      </w:r>
      <w:r w:rsidRPr="00E01383">
        <w:rPr>
          <w:b/>
          <w:bCs/>
          <w:color w:val="201F1E"/>
          <w:bdr w:val="none" w:sz="0" w:space="0" w:color="auto" w:frame="1"/>
        </w:rPr>
        <w:t> Lectures.</w:t>
      </w:r>
      <w:bookmarkEnd w:id="0"/>
      <w:r w:rsidRPr="00E01383">
        <w:rPr>
          <w:color w:val="201F1E"/>
          <w:bdr w:val="none" w:sz="0" w:space="0" w:color="auto" w:frame="1"/>
        </w:rPr>
        <w:t> In the absence of written authorization from the UGA Disability Resource Center, students may </w:t>
      </w:r>
      <w:r w:rsidRPr="00E01383">
        <w:rPr>
          <w:color w:val="201F1E"/>
          <w:u w:val="single"/>
          <w:bdr w:val="none" w:sz="0" w:space="0" w:color="auto" w:frame="1"/>
        </w:rPr>
        <w:t>not</w:t>
      </w:r>
      <w:r w:rsidRPr="00E01383">
        <w:rPr>
          <w:color w:val="201F1E"/>
          <w:bdr w:val="none" w:sz="0" w:space="0" w:color="auto" w:frame="1"/>
        </w:rPr>
        <w:t> make a visual or</w:t>
      </w:r>
      <w:r>
        <w:rPr>
          <w:color w:val="201F1E"/>
          <w:bdr w:val="none" w:sz="0" w:space="0" w:color="auto" w:frame="1"/>
        </w:rPr>
        <w:t xml:space="preserve"> </w:t>
      </w:r>
      <w:r w:rsidRPr="00E01383">
        <w:rPr>
          <w:color w:val="201F1E"/>
          <w:bdr w:val="none" w:sz="0" w:space="0" w:color="auto" w:frame="1"/>
        </w:rPr>
        <w:t>audio </w:t>
      </w:r>
      <w:r w:rsidRPr="00E01383">
        <w:rPr>
          <w:rStyle w:val="markjgppn8clo"/>
          <w:color w:val="201F1E"/>
          <w:bdr w:val="none" w:sz="0" w:space="0" w:color="auto" w:frame="1"/>
        </w:rPr>
        <w:t>recording</w:t>
      </w:r>
      <w:r w:rsidRPr="00E01383">
        <w:rPr>
          <w:color w:val="201F1E"/>
          <w:bdr w:val="none" w:sz="0" w:space="0" w:color="auto" w:frame="1"/>
        </w:rPr>
        <w:t> of any aspect of this course. Students who have</w:t>
      </w:r>
      <w:r>
        <w:rPr>
          <w:color w:val="201F1E"/>
          <w:bdr w:val="none" w:sz="0" w:space="0" w:color="auto" w:frame="1"/>
        </w:rPr>
        <w:t xml:space="preserve"> </w:t>
      </w:r>
      <w:r w:rsidRPr="00E01383">
        <w:rPr>
          <w:color w:val="201F1E"/>
          <w:bdr w:val="none" w:sz="0" w:space="0" w:color="auto" w:frame="1"/>
        </w:rPr>
        <w:t>a </w:t>
      </w:r>
      <w:r w:rsidRPr="00E01383">
        <w:rPr>
          <w:rStyle w:val="markjgppn8clo"/>
          <w:color w:val="201F1E"/>
          <w:bdr w:val="none" w:sz="0" w:space="0" w:color="auto" w:frame="1"/>
        </w:rPr>
        <w:t>recording</w:t>
      </w:r>
      <w:r w:rsidRPr="00E01383">
        <w:rPr>
          <w:color w:val="201F1E"/>
          <w:bdr w:val="none" w:sz="0" w:space="0" w:color="auto" w:frame="1"/>
        </w:rPr>
        <w:t> accommodation agree in writing that they:</w:t>
      </w:r>
    </w:p>
    <w:p w14:paraId="203638F3" w14:textId="77777777" w:rsidR="00F6321D" w:rsidRPr="00E01383" w:rsidRDefault="00F6321D" w:rsidP="00F6321D">
      <w:pPr>
        <w:pStyle w:val="xmsonormal"/>
        <w:shd w:val="clear" w:color="auto" w:fill="FFFFFF"/>
        <w:spacing w:before="0" w:beforeAutospacing="0" w:after="0" w:afterAutospacing="0"/>
        <w:ind w:left="1440"/>
        <w:rPr>
          <w:color w:val="201F1E"/>
        </w:rPr>
      </w:pPr>
      <w:r w:rsidRPr="00E01383">
        <w:rPr>
          <w:color w:val="201F1E"/>
          <w:bdr w:val="none" w:sz="0" w:space="0" w:color="auto" w:frame="1"/>
        </w:rPr>
        <w:t>· </w:t>
      </w:r>
      <w:r w:rsidRPr="00E01383">
        <w:rPr>
          <w:color w:val="000000"/>
          <w:bdr w:val="none" w:sz="0" w:space="0" w:color="auto" w:frame="1"/>
        </w:rPr>
        <w:t>Will use the records only for personal academic use during the specific course.</w:t>
      </w:r>
      <w:r w:rsidRPr="00E01383">
        <w:rPr>
          <w:color w:val="000000"/>
          <w:bdr w:val="none" w:sz="0" w:space="0" w:color="auto" w:frame="1"/>
        </w:rPr>
        <w:br/>
        <w:t> </w:t>
      </w:r>
    </w:p>
    <w:p w14:paraId="5B33863C" w14:textId="77777777" w:rsidR="00F6321D" w:rsidRPr="00E01383" w:rsidRDefault="00F6321D" w:rsidP="00F6321D">
      <w:pPr>
        <w:pStyle w:val="xmsonormal"/>
        <w:shd w:val="clear" w:color="auto" w:fill="FFFFFF"/>
        <w:spacing w:before="0" w:beforeAutospacing="0" w:after="0" w:afterAutospacing="0"/>
        <w:ind w:left="1440"/>
        <w:rPr>
          <w:color w:val="201F1E"/>
        </w:rPr>
      </w:pPr>
      <w:r w:rsidRPr="00E01383">
        <w:rPr>
          <w:color w:val="201F1E"/>
          <w:bdr w:val="none" w:sz="0" w:space="0" w:color="auto" w:frame="1"/>
        </w:rPr>
        <w:t>· </w:t>
      </w:r>
      <w:r w:rsidRPr="00E01383">
        <w:rPr>
          <w:color w:val="000000"/>
          <w:bdr w:val="none" w:sz="0" w:space="0" w:color="auto" w:frame="1"/>
        </w:rPr>
        <w:t>Understand that faculty members have copyright interest in their class lectures and that they agree not to infringe on this right in any way.</w:t>
      </w:r>
      <w:r w:rsidRPr="00E01383">
        <w:rPr>
          <w:color w:val="000000"/>
          <w:bdr w:val="none" w:sz="0" w:space="0" w:color="auto" w:frame="1"/>
        </w:rPr>
        <w:br/>
        <w:t> </w:t>
      </w:r>
    </w:p>
    <w:p w14:paraId="62B1A255" w14:textId="77777777" w:rsidR="00F6321D" w:rsidRPr="00E01383" w:rsidRDefault="00F6321D" w:rsidP="00F6321D">
      <w:pPr>
        <w:pStyle w:val="xmsonormal"/>
        <w:shd w:val="clear" w:color="auto" w:fill="FFFFFF"/>
        <w:spacing w:before="0" w:beforeAutospacing="0" w:after="0" w:afterAutospacing="0"/>
        <w:ind w:left="1440"/>
        <w:rPr>
          <w:color w:val="201F1E"/>
        </w:rPr>
      </w:pPr>
      <w:r w:rsidRPr="00E01383">
        <w:rPr>
          <w:color w:val="201F1E"/>
          <w:bdr w:val="none" w:sz="0" w:space="0" w:color="auto" w:frame="1"/>
        </w:rPr>
        <w:t>· </w:t>
      </w:r>
      <w:r w:rsidRPr="00E01383">
        <w:rPr>
          <w:color w:val="000000"/>
          <w:bdr w:val="none" w:sz="0" w:space="0" w:color="auto" w:frame="1"/>
        </w:rPr>
        <w:t>Understand that the faculty member and students in the class have privacy rights and agree not to violate those rights by using </w:t>
      </w:r>
      <w:r w:rsidRPr="00E01383">
        <w:rPr>
          <w:rStyle w:val="markjgppn8clo"/>
          <w:color w:val="000000"/>
          <w:bdr w:val="none" w:sz="0" w:space="0" w:color="auto" w:frame="1"/>
        </w:rPr>
        <w:t>recording</w:t>
      </w:r>
      <w:r w:rsidRPr="00E01383">
        <w:rPr>
          <w:color w:val="000000"/>
          <w:bdr w:val="none" w:sz="0" w:space="0" w:color="auto" w:frame="1"/>
        </w:rPr>
        <w:t>s for any reason other than their own personal study.</w:t>
      </w:r>
      <w:r w:rsidRPr="00E01383">
        <w:rPr>
          <w:color w:val="000000"/>
          <w:bdr w:val="none" w:sz="0" w:space="0" w:color="auto" w:frame="1"/>
        </w:rPr>
        <w:br/>
        <w:t> </w:t>
      </w:r>
    </w:p>
    <w:p w14:paraId="53AD7E5B" w14:textId="77777777" w:rsidR="00F6321D" w:rsidRPr="00E01383" w:rsidRDefault="00F6321D" w:rsidP="00F6321D">
      <w:pPr>
        <w:pStyle w:val="xmsonormal"/>
        <w:shd w:val="clear" w:color="auto" w:fill="FFFFFF"/>
        <w:spacing w:before="0" w:beforeAutospacing="0" w:after="0" w:afterAutospacing="0"/>
        <w:ind w:left="1440"/>
        <w:rPr>
          <w:color w:val="201F1E"/>
        </w:rPr>
      </w:pPr>
      <w:r w:rsidRPr="00E01383">
        <w:rPr>
          <w:color w:val="201F1E"/>
          <w:bdr w:val="none" w:sz="0" w:space="0" w:color="auto" w:frame="1"/>
        </w:rPr>
        <w:t>· </w:t>
      </w:r>
      <w:r w:rsidRPr="00E01383">
        <w:rPr>
          <w:color w:val="000000"/>
          <w:bdr w:val="none" w:sz="0" w:space="0" w:color="auto" w:frame="1"/>
        </w:rPr>
        <w:t>Will not release, digitally upload, broadcast, transcribe, or otherwise share all or any part of the </w:t>
      </w:r>
      <w:r w:rsidRPr="00E01383">
        <w:rPr>
          <w:rStyle w:val="markjgppn8clo"/>
          <w:color w:val="000000"/>
          <w:bdr w:val="none" w:sz="0" w:space="0" w:color="auto" w:frame="1"/>
        </w:rPr>
        <w:t>recording</w:t>
      </w:r>
      <w:r w:rsidRPr="00E01383">
        <w:rPr>
          <w:color w:val="000000"/>
          <w:bdr w:val="none" w:sz="0" w:space="0" w:color="auto" w:frame="1"/>
        </w:rPr>
        <w:t xml:space="preserve">s. They also agree that they will not profit financially and </w:t>
      </w:r>
      <w:r w:rsidRPr="00E01383">
        <w:rPr>
          <w:color w:val="000000"/>
          <w:bdr w:val="none" w:sz="0" w:space="0" w:color="auto" w:frame="1"/>
        </w:rPr>
        <w:lastRenderedPageBreak/>
        <w:t>will not allow others to benefit personally or financially from lecture </w:t>
      </w:r>
      <w:r w:rsidRPr="00E01383">
        <w:rPr>
          <w:rStyle w:val="markjgppn8clo"/>
          <w:color w:val="000000"/>
          <w:bdr w:val="none" w:sz="0" w:space="0" w:color="auto" w:frame="1"/>
        </w:rPr>
        <w:t>recording</w:t>
      </w:r>
      <w:r w:rsidRPr="00E01383">
        <w:rPr>
          <w:color w:val="000000"/>
          <w:bdr w:val="none" w:sz="0" w:space="0" w:color="auto" w:frame="1"/>
        </w:rPr>
        <w:t>s or other course materials.</w:t>
      </w:r>
      <w:r w:rsidRPr="00E01383">
        <w:rPr>
          <w:color w:val="000000"/>
          <w:bdr w:val="none" w:sz="0" w:space="0" w:color="auto" w:frame="1"/>
        </w:rPr>
        <w:br/>
        <w:t> </w:t>
      </w:r>
    </w:p>
    <w:p w14:paraId="41D53CFA" w14:textId="77777777" w:rsidR="00F6321D" w:rsidRPr="00E01383" w:rsidRDefault="00F6321D" w:rsidP="00F6321D">
      <w:pPr>
        <w:pStyle w:val="xmsonormal"/>
        <w:shd w:val="clear" w:color="auto" w:fill="FFFFFF"/>
        <w:spacing w:before="0" w:beforeAutospacing="0" w:after="0" w:afterAutospacing="0"/>
        <w:ind w:left="1440"/>
        <w:rPr>
          <w:color w:val="000000"/>
          <w:bdr w:val="none" w:sz="0" w:space="0" w:color="auto" w:frame="1"/>
        </w:rPr>
      </w:pPr>
      <w:r w:rsidRPr="00E01383">
        <w:rPr>
          <w:color w:val="201F1E"/>
          <w:bdr w:val="none" w:sz="0" w:space="0" w:color="auto" w:frame="1"/>
        </w:rPr>
        <w:t>· </w:t>
      </w:r>
      <w:r w:rsidRPr="00E01383">
        <w:rPr>
          <w:color w:val="000000"/>
          <w:bdr w:val="none" w:sz="0" w:space="0" w:color="auto" w:frame="1"/>
        </w:rPr>
        <w:t>Will erase/delete all </w:t>
      </w:r>
      <w:r w:rsidRPr="00E01383">
        <w:rPr>
          <w:rStyle w:val="markjgppn8clo"/>
          <w:color w:val="000000"/>
          <w:bdr w:val="none" w:sz="0" w:space="0" w:color="auto" w:frame="1"/>
        </w:rPr>
        <w:t>recording</w:t>
      </w:r>
      <w:r w:rsidRPr="00E01383">
        <w:rPr>
          <w:color w:val="000000"/>
          <w:bdr w:val="none" w:sz="0" w:space="0" w:color="auto" w:frame="1"/>
        </w:rPr>
        <w:t>s at the end of the semester. </w:t>
      </w:r>
    </w:p>
    <w:p w14:paraId="2C912D72" w14:textId="77777777" w:rsidR="00F6321D" w:rsidRPr="00E01383" w:rsidRDefault="00F6321D" w:rsidP="00F6321D">
      <w:pPr>
        <w:pStyle w:val="xmsonormal"/>
        <w:shd w:val="clear" w:color="auto" w:fill="FFFFFF"/>
        <w:spacing w:before="0" w:beforeAutospacing="0" w:after="0" w:afterAutospacing="0"/>
        <w:ind w:left="1440"/>
        <w:rPr>
          <w:color w:val="201F1E"/>
        </w:rPr>
      </w:pPr>
    </w:p>
    <w:p w14:paraId="58893419" w14:textId="77777777" w:rsidR="00F6321D" w:rsidRPr="00E01383" w:rsidRDefault="00F6321D" w:rsidP="00F6321D">
      <w:pPr>
        <w:pStyle w:val="xmsonormal"/>
        <w:shd w:val="clear" w:color="auto" w:fill="FFFFFF"/>
        <w:spacing w:before="0" w:beforeAutospacing="0" w:after="0" w:afterAutospacing="0"/>
        <w:ind w:left="1440"/>
        <w:rPr>
          <w:color w:val="201F1E"/>
        </w:rPr>
      </w:pPr>
      <w:r w:rsidRPr="00E01383">
        <w:rPr>
          <w:color w:val="201F1E"/>
          <w:bdr w:val="none" w:sz="0" w:space="0" w:color="auto" w:frame="1"/>
        </w:rPr>
        <w:t>· </w:t>
      </w:r>
      <w:r w:rsidRPr="00E01383">
        <w:rPr>
          <w:color w:val="000000"/>
          <w:bdr w:val="none" w:sz="0" w:space="0" w:color="auto" w:frame="1"/>
        </w:rPr>
        <w:t>Understand that violation of these terms may subject them to discipline under the Student Code of Conduct or subject them to liability under copyright laws.</w:t>
      </w:r>
    </w:p>
    <w:p w14:paraId="01780053" w14:textId="77777777" w:rsidR="00F6321D" w:rsidRPr="00F6321D" w:rsidRDefault="00F6321D" w:rsidP="00F6321D">
      <w:pPr>
        <w:spacing w:after="0" w:line="240" w:lineRule="auto"/>
        <w:rPr>
          <w:rFonts w:ascii="Times New Roman" w:hAnsi="Times New Roman" w:cs="Times New Roman"/>
          <w:sz w:val="24"/>
          <w:szCs w:val="24"/>
        </w:rPr>
      </w:pPr>
    </w:p>
    <w:p w14:paraId="73B12653" w14:textId="77777777" w:rsidR="00F6321D" w:rsidRDefault="00F6321D" w:rsidP="00F6321D">
      <w:pPr>
        <w:pStyle w:val="ListParagraph"/>
        <w:spacing w:after="0" w:line="240" w:lineRule="auto"/>
        <w:rPr>
          <w:rFonts w:ascii="Times New Roman" w:hAnsi="Times New Roman" w:cs="Times New Roman"/>
          <w:sz w:val="24"/>
          <w:szCs w:val="24"/>
        </w:rPr>
      </w:pPr>
      <w:r w:rsidRPr="00604111">
        <w:rPr>
          <w:rFonts w:ascii="Times New Roman" w:hAnsi="Times New Roman" w:cs="Times New Roman"/>
          <w:b/>
          <w:bCs/>
          <w:sz w:val="24"/>
          <w:szCs w:val="24"/>
        </w:rPr>
        <w:t>Students with Disabilities</w:t>
      </w:r>
      <w:r w:rsidRPr="00B32211">
        <w:rPr>
          <w:rFonts w:ascii="Times New Roman" w:hAnsi="Times New Roman" w:cs="Times New Roman"/>
          <w:sz w:val="24"/>
          <w:szCs w:val="24"/>
        </w:rPr>
        <w:t>:</w:t>
      </w:r>
      <w:r w:rsidRPr="00604111">
        <w:rPr>
          <w:rFonts w:ascii="Times New Roman" w:hAnsi="Times New Roman" w:cs="Times New Roman"/>
          <w:sz w:val="24"/>
          <w:szCs w:val="24"/>
        </w:rPr>
        <w:t xml:space="preserve"> Students requiring accommodations should discuss such matters with the instructor at the outset of the course. Students requesting accommodations must register with the Disability Resource Center on campus (706-542-8719, </w:t>
      </w:r>
      <w:hyperlink r:id="rId19" w:history="1">
        <w:r w:rsidRPr="00604111">
          <w:rPr>
            <w:rStyle w:val="Hyperlink"/>
            <w:rFonts w:ascii="Times New Roman" w:hAnsi="Times New Roman" w:cs="Times New Roman"/>
            <w:sz w:val="24"/>
            <w:szCs w:val="24"/>
          </w:rPr>
          <w:t>http://www.drc.uga.edu</w:t>
        </w:r>
      </w:hyperlink>
      <w:r w:rsidRPr="00604111">
        <w:rPr>
          <w:rFonts w:ascii="Times New Roman" w:hAnsi="Times New Roman" w:cs="Times New Roman"/>
          <w:sz w:val="24"/>
          <w:szCs w:val="24"/>
        </w:rPr>
        <w:t xml:space="preserve">). </w:t>
      </w:r>
    </w:p>
    <w:p w14:paraId="154B2457" w14:textId="77777777" w:rsidR="006C0605" w:rsidRPr="00604111" w:rsidRDefault="006C0605" w:rsidP="00F6321D">
      <w:pPr>
        <w:pStyle w:val="ListParagraph"/>
        <w:spacing w:after="0" w:line="240" w:lineRule="auto"/>
        <w:rPr>
          <w:rFonts w:ascii="Times New Roman" w:hAnsi="Times New Roman" w:cs="Times New Roman"/>
          <w:sz w:val="24"/>
          <w:szCs w:val="24"/>
        </w:rPr>
      </w:pPr>
    </w:p>
    <w:p w14:paraId="5A0339A9" w14:textId="2F3D52E3" w:rsidR="00F6321D" w:rsidRDefault="00F6321D" w:rsidP="00F6321D">
      <w:pPr>
        <w:ind w:left="720"/>
        <w:rPr>
          <w:rFonts w:ascii="Times New Roman" w:hAnsi="Times New Roman" w:cs="Times New Roman"/>
          <w:sz w:val="24"/>
          <w:szCs w:val="24"/>
        </w:rPr>
      </w:pPr>
      <w:r w:rsidRPr="00604111">
        <w:rPr>
          <w:rFonts w:ascii="Times New Roman" w:hAnsi="Times New Roman" w:cs="Times New Roman"/>
          <w:i/>
          <w:iCs/>
          <w:sz w:val="24"/>
          <w:szCs w:val="24"/>
        </w:rPr>
        <w:t>As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the instructor.</w:t>
      </w:r>
    </w:p>
    <w:p w14:paraId="0E712762" w14:textId="77777777" w:rsidR="00DD72D1" w:rsidRDefault="00DD72D1">
      <w:pPr>
        <w:rPr>
          <w:rFonts w:ascii="Times New Roman" w:hAnsi="Times New Roman" w:cs="Times New Roman"/>
          <w:sz w:val="24"/>
          <w:szCs w:val="24"/>
        </w:rPr>
      </w:pPr>
    </w:p>
    <w:p w14:paraId="4C486E6D" w14:textId="2257CD21" w:rsidR="00DD72D1" w:rsidRDefault="00DD72D1">
      <w:pPr>
        <w:rPr>
          <w:rFonts w:ascii="Times New Roman" w:hAnsi="Times New Roman" w:cs="Times New Roman"/>
          <w:sz w:val="24"/>
          <w:szCs w:val="24"/>
        </w:rPr>
      </w:pPr>
    </w:p>
    <w:p w14:paraId="4609E371" w14:textId="77777777" w:rsidR="00F6321D" w:rsidRDefault="00F6321D">
      <w:pPr>
        <w:rPr>
          <w:rFonts w:ascii="Times New Roman" w:hAnsi="Times New Roman" w:cs="Times New Roman"/>
          <w:sz w:val="24"/>
          <w:szCs w:val="24"/>
        </w:rPr>
      </w:pPr>
      <w:r>
        <w:rPr>
          <w:rFonts w:ascii="Times New Roman" w:hAnsi="Times New Roman" w:cs="Times New Roman"/>
          <w:sz w:val="24"/>
          <w:szCs w:val="24"/>
        </w:rPr>
        <w:br w:type="page"/>
      </w:r>
    </w:p>
    <w:p w14:paraId="4384EC90" w14:textId="1996B77D" w:rsidR="00DD72D1" w:rsidRPr="00F6321D" w:rsidRDefault="00F6321D">
      <w:pPr>
        <w:rPr>
          <w:rFonts w:ascii="Times New Roman" w:hAnsi="Times New Roman" w:cs="Times New Roman"/>
          <w:b/>
          <w:bCs/>
          <w:sz w:val="24"/>
          <w:szCs w:val="24"/>
        </w:rPr>
      </w:pPr>
      <w:r w:rsidRPr="00F6321D">
        <w:rPr>
          <w:rFonts w:ascii="Times New Roman" w:hAnsi="Times New Roman" w:cs="Times New Roman"/>
          <w:b/>
          <w:bCs/>
          <w:sz w:val="24"/>
          <w:szCs w:val="24"/>
        </w:rPr>
        <w:lastRenderedPageBreak/>
        <w:t>Who are we?</w:t>
      </w:r>
    </w:p>
    <w:tbl>
      <w:tblPr>
        <w:tblW w:w="9355" w:type="dxa"/>
        <w:tblLook w:val="04A0" w:firstRow="1" w:lastRow="0" w:firstColumn="1" w:lastColumn="0" w:noHBand="0" w:noVBand="1"/>
      </w:tblPr>
      <w:tblGrid>
        <w:gridCol w:w="420"/>
        <w:gridCol w:w="2010"/>
        <w:gridCol w:w="2160"/>
        <w:gridCol w:w="2724"/>
        <w:gridCol w:w="2041"/>
      </w:tblGrid>
      <w:tr w:rsidR="00DD72D1" w:rsidRPr="00DD72D1" w14:paraId="18D4A550" w14:textId="4B54745C" w:rsidTr="00DD72D1">
        <w:trPr>
          <w:trHeight w:val="300"/>
        </w:trPr>
        <w:tc>
          <w:tcPr>
            <w:tcW w:w="420" w:type="dxa"/>
            <w:tcBorders>
              <w:top w:val="nil"/>
              <w:left w:val="nil"/>
              <w:bottom w:val="nil"/>
              <w:right w:val="single" w:sz="4" w:space="0" w:color="auto"/>
            </w:tcBorders>
            <w:shd w:val="clear" w:color="auto" w:fill="auto"/>
            <w:noWrap/>
            <w:vAlign w:val="bottom"/>
            <w:hideMark/>
          </w:tcPr>
          <w:p w14:paraId="34F7C5BD" w14:textId="77777777" w:rsidR="00DD72D1" w:rsidRPr="00DD72D1" w:rsidRDefault="00DD72D1" w:rsidP="00DD72D1">
            <w:pPr>
              <w:spacing w:after="0" w:line="240" w:lineRule="auto"/>
              <w:rPr>
                <w:rFonts w:ascii="Times New Roman" w:eastAsia="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A826" w14:textId="77777777" w:rsidR="00DD72D1" w:rsidRPr="00DD72D1" w:rsidRDefault="00DD72D1" w:rsidP="00DD72D1">
            <w:pPr>
              <w:spacing w:after="0" w:line="240" w:lineRule="auto"/>
              <w:rPr>
                <w:rFonts w:ascii="Times New Roman" w:eastAsia="Times New Roman" w:hAnsi="Times New Roman" w:cs="Times New Roman"/>
                <w:color w:val="000000"/>
              </w:rPr>
            </w:pPr>
            <w:proofErr w:type="spellStart"/>
            <w:r w:rsidRPr="00DD72D1">
              <w:rPr>
                <w:rFonts w:ascii="Times New Roman" w:eastAsia="Times New Roman" w:hAnsi="Times New Roman" w:cs="Times New Roman"/>
                <w:color w:val="000000"/>
              </w:rPr>
              <w:t>Argarin</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6E08"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Camille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F388"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cma73521@uga.edu</w:t>
            </w:r>
          </w:p>
        </w:tc>
        <w:tc>
          <w:tcPr>
            <w:tcW w:w="2041" w:type="dxa"/>
            <w:tcBorders>
              <w:top w:val="single" w:sz="4" w:space="0" w:color="auto"/>
              <w:left w:val="single" w:sz="4" w:space="0" w:color="auto"/>
              <w:bottom w:val="single" w:sz="4" w:space="0" w:color="auto"/>
              <w:right w:val="single" w:sz="4" w:space="0" w:color="auto"/>
            </w:tcBorders>
          </w:tcPr>
          <w:p w14:paraId="0200DCFF" w14:textId="735ABFC8"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5123F4E9" w14:textId="762AC181" w:rsidTr="00DD72D1">
        <w:trPr>
          <w:trHeight w:val="300"/>
        </w:trPr>
        <w:tc>
          <w:tcPr>
            <w:tcW w:w="420" w:type="dxa"/>
            <w:tcBorders>
              <w:top w:val="nil"/>
              <w:left w:val="nil"/>
              <w:bottom w:val="nil"/>
              <w:right w:val="single" w:sz="4" w:space="0" w:color="auto"/>
            </w:tcBorders>
            <w:shd w:val="clear" w:color="auto" w:fill="auto"/>
            <w:noWrap/>
            <w:vAlign w:val="bottom"/>
            <w:hideMark/>
          </w:tcPr>
          <w:p w14:paraId="30D6C01C"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4C80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Arnold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B079E"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Donavan</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00606"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dwa71579@uga.edu</w:t>
            </w:r>
          </w:p>
        </w:tc>
        <w:tc>
          <w:tcPr>
            <w:tcW w:w="2041" w:type="dxa"/>
            <w:tcBorders>
              <w:top w:val="single" w:sz="4" w:space="0" w:color="auto"/>
              <w:left w:val="single" w:sz="4" w:space="0" w:color="auto"/>
              <w:bottom w:val="single" w:sz="4" w:space="0" w:color="auto"/>
              <w:right w:val="single" w:sz="4" w:space="0" w:color="auto"/>
            </w:tcBorders>
          </w:tcPr>
          <w:p w14:paraId="614E6BC6" w14:textId="2B4C6008"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5DD770EA" w14:textId="188969B7" w:rsidTr="00DD72D1">
        <w:trPr>
          <w:trHeight w:val="300"/>
        </w:trPr>
        <w:tc>
          <w:tcPr>
            <w:tcW w:w="420" w:type="dxa"/>
            <w:tcBorders>
              <w:top w:val="nil"/>
              <w:left w:val="nil"/>
              <w:bottom w:val="nil"/>
              <w:right w:val="single" w:sz="4" w:space="0" w:color="auto"/>
            </w:tcBorders>
            <w:shd w:val="clear" w:color="auto" w:fill="auto"/>
            <w:noWrap/>
            <w:vAlign w:val="bottom"/>
            <w:hideMark/>
          </w:tcPr>
          <w:p w14:paraId="6B777B9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D2DBD"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Buck</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09C6E"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Mackenzie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DE998" w14:textId="45AA04FF" w:rsidR="00DD72D1" w:rsidRPr="00DD72D1" w:rsidRDefault="00E841D9" w:rsidP="00DD72D1">
            <w:pPr>
              <w:spacing w:after="0" w:line="240" w:lineRule="auto"/>
              <w:rPr>
                <w:rFonts w:ascii="Times New Roman" w:eastAsia="Times New Roman" w:hAnsi="Times New Roman" w:cs="Times New Roman"/>
                <w:color w:val="000000"/>
              </w:rPr>
            </w:pPr>
            <w:hyperlink r:id="rId20" w:history="1">
              <w:r w:rsidR="00DD72D1" w:rsidRPr="00DD72D1">
                <w:rPr>
                  <w:rStyle w:val="Hyperlink"/>
                  <w:rFonts w:ascii="Times New Roman" w:eastAsia="Times New Roman" w:hAnsi="Times New Roman" w:cs="Times New Roman"/>
                </w:rPr>
                <w:t>mtb84800@uga.edu</w:t>
              </w:r>
            </w:hyperlink>
          </w:p>
        </w:tc>
        <w:tc>
          <w:tcPr>
            <w:tcW w:w="2041" w:type="dxa"/>
            <w:tcBorders>
              <w:top w:val="single" w:sz="4" w:space="0" w:color="auto"/>
              <w:left w:val="single" w:sz="4" w:space="0" w:color="auto"/>
              <w:bottom w:val="single" w:sz="4" w:space="0" w:color="auto"/>
              <w:right w:val="single" w:sz="4" w:space="0" w:color="auto"/>
            </w:tcBorders>
          </w:tcPr>
          <w:p w14:paraId="6AA962B3" w14:textId="7EA51AB6" w:rsid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0D6B2ABF" w14:textId="7F3C6954" w:rsidTr="00DD72D1">
        <w:trPr>
          <w:trHeight w:val="300"/>
        </w:trPr>
        <w:tc>
          <w:tcPr>
            <w:tcW w:w="420" w:type="dxa"/>
            <w:tcBorders>
              <w:top w:val="nil"/>
              <w:left w:val="nil"/>
              <w:bottom w:val="nil"/>
              <w:right w:val="single" w:sz="4" w:space="0" w:color="auto"/>
            </w:tcBorders>
            <w:shd w:val="clear" w:color="auto" w:fill="auto"/>
            <w:noWrap/>
            <w:vAlign w:val="bottom"/>
            <w:hideMark/>
          </w:tcPr>
          <w:p w14:paraId="2D13B539"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1AFB"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Chan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3EFC5" w14:textId="310DF581"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Gabrielle-Patrice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1136"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gsc76868@uga.edu</w:t>
            </w:r>
          </w:p>
        </w:tc>
        <w:tc>
          <w:tcPr>
            <w:tcW w:w="2041" w:type="dxa"/>
            <w:tcBorders>
              <w:top w:val="single" w:sz="4" w:space="0" w:color="auto"/>
              <w:left w:val="single" w:sz="4" w:space="0" w:color="auto"/>
              <w:bottom w:val="single" w:sz="4" w:space="0" w:color="auto"/>
              <w:right w:val="single" w:sz="4" w:space="0" w:color="auto"/>
            </w:tcBorders>
          </w:tcPr>
          <w:p w14:paraId="4BA1C8D4" w14:textId="3DB191B9"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3DEDF00D" w14:textId="18A25D09" w:rsidTr="00DD72D1">
        <w:trPr>
          <w:trHeight w:val="300"/>
        </w:trPr>
        <w:tc>
          <w:tcPr>
            <w:tcW w:w="420" w:type="dxa"/>
            <w:tcBorders>
              <w:top w:val="nil"/>
              <w:left w:val="nil"/>
              <w:bottom w:val="nil"/>
              <w:right w:val="single" w:sz="4" w:space="0" w:color="auto"/>
            </w:tcBorders>
            <w:shd w:val="clear" w:color="auto" w:fill="auto"/>
            <w:noWrap/>
            <w:vAlign w:val="bottom"/>
            <w:hideMark/>
          </w:tcPr>
          <w:p w14:paraId="6353AAF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ADCF"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Crowe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9D23"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Abigail</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37BB"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amc05123@uga.edu</w:t>
            </w:r>
          </w:p>
        </w:tc>
        <w:tc>
          <w:tcPr>
            <w:tcW w:w="2041" w:type="dxa"/>
            <w:tcBorders>
              <w:top w:val="single" w:sz="4" w:space="0" w:color="auto"/>
              <w:left w:val="single" w:sz="4" w:space="0" w:color="auto"/>
              <w:bottom w:val="single" w:sz="4" w:space="0" w:color="auto"/>
              <w:right w:val="single" w:sz="4" w:space="0" w:color="auto"/>
            </w:tcBorders>
          </w:tcPr>
          <w:p w14:paraId="27D7EAF4" w14:textId="6028632B"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0C6FAAC3" w14:textId="215D4D76" w:rsidTr="00DD72D1">
        <w:trPr>
          <w:trHeight w:val="300"/>
        </w:trPr>
        <w:tc>
          <w:tcPr>
            <w:tcW w:w="420" w:type="dxa"/>
            <w:tcBorders>
              <w:top w:val="nil"/>
              <w:left w:val="nil"/>
              <w:bottom w:val="nil"/>
              <w:right w:val="single" w:sz="4" w:space="0" w:color="auto"/>
            </w:tcBorders>
            <w:shd w:val="clear" w:color="auto" w:fill="auto"/>
            <w:noWrap/>
            <w:vAlign w:val="bottom"/>
            <w:hideMark/>
          </w:tcPr>
          <w:p w14:paraId="6C1F0AF2"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3D926"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Hunter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E9519"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Evelyn</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A912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ejh60229@uga.edu</w:t>
            </w:r>
          </w:p>
        </w:tc>
        <w:tc>
          <w:tcPr>
            <w:tcW w:w="2041" w:type="dxa"/>
            <w:tcBorders>
              <w:top w:val="single" w:sz="4" w:space="0" w:color="auto"/>
              <w:left w:val="single" w:sz="4" w:space="0" w:color="auto"/>
              <w:bottom w:val="single" w:sz="4" w:space="0" w:color="auto"/>
              <w:right w:val="single" w:sz="4" w:space="0" w:color="auto"/>
            </w:tcBorders>
          </w:tcPr>
          <w:p w14:paraId="137171E6" w14:textId="1EFEBA32"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2B729C45" w14:textId="022B49B8" w:rsidTr="00DD72D1">
        <w:trPr>
          <w:trHeight w:val="300"/>
        </w:trPr>
        <w:tc>
          <w:tcPr>
            <w:tcW w:w="420" w:type="dxa"/>
            <w:tcBorders>
              <w:top w:val="nil"/>
              <w:left w:val="nil"/>
              <w:bottom w:val="nil"/>
              <w:right w:val="single" w:sz="4" w:space="0" w:color="auto"/>
            </w:tcBorders>
            <w:shd w:val="clear" w:color="auto" w:fill="auto"/>
            <w:noWrap/>
            <w:vAlign w:val="bottom"/>
            <w:hideMark/>
          </w:tcPr>
          <w:p w14:paraId="32F6BEA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CCEE8"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Kouyate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A63A4"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Fanta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3762"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fik74635@uga.edu</w:t>
            </w:r>
          </w:p>
        </w:tc>
        <w:tc>
          <w:tcPr>
            <w:tcW w:w="2041" w:type="dxa"/>
            <w:tcBorders>
              <w:top w:val="single" w:sz="4" w:space="0" w:color="auto"/>
              <w:left w:val="single" w:sz="4" w:space="0" w:color="auto"/>
              <w:bottom w:val="single" w:sz="4" w:space="0" w:color="auto"/>
              <w:right w:val="single" w:sz="4" w:space="0" w:color="auto"/>
            </w:tcBorders>
          </w:tcPr>
          <w:p w14:paraId="51B7BE0E" w14:textId="60302D64"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547E699B" w14:textId="1103115B" w:rsidTr="00DD72D1">
        <w:trPr>
          <w:trHeight w:val="300"/>
        </w:trPr>
        <w:tc>
          <w:tcPr>
            <w:tcW w:w="420" w:type="dxa"/>
            <w:tcBorders>
              <w:top w:val="nil"/>
              <w:left w:val="nil"/>
              <w:bottom w:val="nil"/>
              <w:right w:val="single" w:sz="4" w:space="0" w:color="auto"/>
            </w:tcBorders>
            <w:shd w:val="clear" w:color="auto" w:fill="auto"/>
            <w:noWrap/>
            <w:vAlign w:val="bottom"/>
            <w:hideMark/>
          </w:tcPr>
          <w:p w14:paraId="66E1CB98"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7FD3"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Lavender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0BA4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Alexandria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76D71"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all93810@uga.edu</w:t>
            </w:r>
          </w:p>
        </w:tc>
        <w:tc>
          <w:tcPr>
            <w:tcW w:w="2041" w:type="dxa"/>
            <w:tcBorders>
              <w:top w:val="single" w:sz="4" w:space="0" w:color="auto"/>
              <w:left w:val="single" w:sz="4" w:space="0" w:color="auto"/>
              <w:bottom w:val="single" w:sz="4" w:space="0" w:color="auto"/>
              <w:right w:val="single" w:sz="4" w:space="0" w:color="auto"/>
            </w:tcBorders>
          </w:tcPr>
          <w:p w14:paraId="3DBD9A9D" w14:textId="08715D70"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745CF098" w14:textId="2DE1489C" w:rsidTr="00DD72D1">
        <w:trPr>
          <w:trHeight w:val="300"/>
        </w:trPr>
        <w:tc>
          <w:tcPr>
            <w:tcW w:w="420" w:type="dxa"/>
            <w:tcBorders>
              <w:top w:val="nil"/>
              <w:left w:val="nil"/>
              <w:bottom w:val="nil"/>
              <w:right w:val="single" w:sz="4" w:space="0" w:color="auto"/>
            </w:tcBorders>
            <w:shd w:val="clear" w:color="auto" w:fill="auto"/>
            <w:noWrap/>
            <w:vAlign w:val="bottom"/>
            <w:hideMark/>
          </w:tcPr>
          <w:p w14:paraId="10A64C2F"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557A0"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Maiolo</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F89F0"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Lila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9CD9"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lrm66280@uga.edu</w:t>
            </w:r>
          </w:p>
        </w:tc>
        <w:tc>
          <w:tcPr>
            <w:tcW w:w="2041" w:type="dxa"/>
            <w:tcBorders>
              <w:top w:val="single" w:sz="4" w:space="0" w:color="auto"/>
              <w:left w:val="single" w:sz="4" w:space="0" w:color="auto"/>
              <w:bottom w:val="single" w:sz="4" w:space="0" w:color="auto"/>
              <w:right w:val="single" w:sz="4" w:space="0" w:color="auto"/>
            </w:tcBorders>
          </w:tcPr>
          <w:p w14:paraId="36AB5EC4" w14:textId="2D39D03B"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73D2D333" w14:textId="675F53BA" w:rsidTr="00DD72D1">
        <w:trPr>
          <w:trHeight w:val="300"/>
        </w:trPr>
        <w:tc>
          <w:tcPr>
            <w:tcW w:w="420" w:type="dxa"/>
            <w:tcBorders>
              <w:top w:val="nil"/>
              <w:left w:val="nil"/>
              <w:bottom w:val="nil"/>
              <w:right w:val="single" w:sz="4" w:space="0" w:color="auto"/>
            </w:tcBorders>
            <w:shd w:val="clear" w:color="auto" w:fill="auto"/>
            <w:noWrap/>
            <w:vAlign w:val="bottom"/>
            <w:hideMark/>
          </w:tcPr>
          <w:p w14:paraId="2C86E72A"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EF81F"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Moebes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8A24"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Kaitlin</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487E"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kgm65038@uga.edu</w:t>
            </w:r>
          </w:p>
        </w:tc>
        <w:tc>
          <w:tcPr>
            <w:tcW w:w="2041" w:type="dxa"/>
            <w:tcBorders>
              <w:top w:val="single" w:sz="4" w:space="0" w:color="auto"/>
              <w:left w:val="single" w:sz="4" w:space="0" w:color="auto"/>
              <w:bottom w:val="single" w:sz="4" w:space="0" w:color="auto"/>
              <w:right w:val="single" w:sz="4" w:space="0" w:color="auto"/>
            </w:tcBorders>
          </w:tcPr>
          <w:p w14:paraId="4F1BEE32" w14:textId="334A353D"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0A8D7717" w14:textId="7D8DD604" w:rsidTr="00DD72D1">
        <w:trPr>
          <w:trHeight w:val="300"/>
        </w:trPr>
        <w:tc>
          <w:tcPr>
            <w:tcW w:w="420" w:type="dxa"/>
            <w:tcBorders>
              <w:top w:val="nil"/>
              <w:left w:val="nil"/>
              <w:bottom w:val="nil"/>
              <w:right w:val="single" w:sz="4" w:space="0" w:color="auto"/>
            </w:tcBorders>
            <w:shd w:val="clear" w:color="auto" w:fill="auto"/>
            <w:noWrap/>
            <w:vAlign w:val="bottom"/>
            <w:hideMark/>
          </w:tcPr>
          <w:p w14:paraId="79FD4C0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962B"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Mundy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9934"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Meghan</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558D3"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mcm12300@uga.edu</w:t>
            </w:r>
          </w:p>
        </w:tc>
        <w:tc>
          <w:tcPr>
            <w:tcW w:w="2041" w:type="dxa"/>
            <w:tcBorders>
              <w:top w:val="single" w:sz="4" w:space="0" w:color="auto"/>
              <w:left w:val="single" w:sz="4" w:space="0" w:color="auto"/>
              <w:bottom w:val="single" w:sz="4" w:space="0" w:color="auto"/>
              <w:right w:val="single" w:sz="4" w:space="0" w:color="auto"/>
            </w:tcBorders>
          </w:tcPr>
          <w:p w14:paraId="45586032" w14:textId="001A4BFC"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45FB0B4F" w14:textId="6A6F4B08" w:rsidTr="00DD72D1">
        <w:trPr>
          <w:trHeight w:val="300"/>
        </w:trPr>
        <w:tc>
          <w:tcPr>
            <w:tcW w:w="420" w:type="dxa"/>
            <w:tcBorders>
              <w:top w:val="nil"/>
              <w:left w:val="nil"/>
              <w:bottom w:val="nil"/>
              <w:right w:val="single" w:sz="4" w:space="0" w:color="auto"/>
            </w:tcBorders>
            <w:shd w:val="clear" w:color="auto" w:fill="auto"/>
            <w:noWrap/>
            <w:vAlign w:val="bottom"/>
            <w:hideMark/>
          </w:tcPr>
          <w:p w14:paraId="701E5810"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4C2E"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O Farrell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86FFB"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Delia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BFE9"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dco35583@uga.edu</w:t>
            </w:r>
          </w:p>
        </w:tc>
        <w:tc>
          <w:tcPr>
            <w:tcW w:w="2041" w:type="dxa"/>
            <w:tcBorders>
              <w:top w:val="single" w:sz="4" w:space="0" w:color="auto"/>
              <w:left w:val="single" w:sz="4" w:space="0" w:color="auto"/>
              <w:bottom w:val="single" w:sz="4" w:space="0" w:color="auto"/>
              <w:right w:val="single" w:sz="4" w:space="0" w:color="auto"/>
            </w:tcBorders>
          </w:tcPr>
          <w:p w14:paraId="4A9E6F30" w14:textId="4D8B9377"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13F44E0F" w14:textId="3B1C52E3" w:rsidTr="00DD72D1">
        <w:trPr>
          <w:trHeight w:val="300"/>
        </w:trPr>
        <w:tc>
          <w:tcPr>
            <w:tcW w:w="420" w:type="dxa"/>
            <w:tcBorders>
              <w:top w:val="nil"/>
              <w:left w:val="nil"/>
              <w:bottom w:val="nil"/>
              <w:right w:val="single" w:sz="4" w:space="0" w:color="auto"/>
            </w:tcBorders>
            <w:shd w:val="clear" w:color="auto" w:fill="auto"/>
            <w:noWrap/>
            <w:vAlign w:val="bottom"/>
            <w:hideMark/>
          </w:tcPr>
          <w:p w14:paraId="4AEDC258"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9259"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Steyer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14C8"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Jack</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61C30"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jcs86732@uga.edu</w:t>
            </w:r>
          </w:p>
        </w:tc>
        <w:tc>
          <w:tcPr>
            <w:tcW w:w="2041" w:type="dxa"/>
            <w:tcBorders>
              <w:top w:val="single" w:sz="4" w:space="0" w:color="auto"/>
              <w:left w:val="single" w:sz="4" w:space="0" w:color="auto"/>
              <w:bottom w:val="single" w:sz="4" w:space="0" w:color="auto"/>
              <w:right w:val="single" w:sz="4" w:space="0" w:color="auto"/>
            </w:tcBorders>
          </w:tcPr>
          <w:p w14:paraId="48A4AF1F" w14:textId="40E92BD1"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41BCB94B" w14:textId="70DF1E3D" w:rsidTr="00DD72D1">
        <w:trPr>
          <w:trHeight w:val="300"/>
        </w:trPr>
        <w:tc>
          <w:tcPr>
            <w:tcW w:w="420" w:type="dxa"/>
            <w:tcBorders>
              <w:top w:val="nil"/>
              <w:left w:val="nil"/>
              <w:bottom w:val="nil"/>
              <w:right w:val="single" w:sz="4" w:space="0" w:color="auto"/>
            </w:tcBorders>
            <w:shd w:val="clear" w:color="auto" w:fill="auto"/>
            <w:noWrap/>
            <w:vAlign w:val="bottom"/>
            <w:hideMark/>
          </w:tcPr>
          <w:p w14:paraId="1E63492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1D61"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Valencia</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05A1"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Ana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2C0D6"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amv14467@uga.edu</w:t>
            </w:r>
          </w:p>
        </w:tc>
        <w:tc>
          <w:tcPr>
            <w:tcW w:w="2041" w:type="dxa"/>
            <w:tcBorders>
              <w:top w:val="single" w:sz="4" w:space="0" w:color="auto"/>
              <w:left w:val="single" w:sz="4" w:space="0" w:color="auto"/>
              <w:bottom w:val="single" w:sz="4" w:space="0" w:color="auto"/>
              <w:right w:val="single" w:sz="4" w:space="0" w:color="auto"/>
            </w:tcBorders>
          </w:tcPr>
          <w:p w14:paraId="3A97EC2B" w14:textId="0BE1C22A"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7E92D4DC" w14:textId="714BF793" w:rsidTr="00DD72D1">
        <w:trPr>
          <w:trHeight w:val="300"/>
        </w:trPr>
        <w:tc>
          <w:tcPr>
            <w:tcW w:w="420" w:type="dxa"/>
            <w:tcBorders>
              <w:top w:val="nil"/>
              <w:left w:val="nil"/>
              <w:bottom w:val="nil"/>
              <w:right w:val="single" w:sz="4" w:space="0" w:color="auto"/>
            </w:tcBorders>
            <w:shd w:val="clear" w:color="auto" w:fill="auto"/>
            <w:noWrap/>
            <w:vAlign w:val="bottom"/>
            <w:hideMark/>
          </w:tcPr>
          <w:p w14:paraId="001D4D23"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4F7D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Vanden Heuvel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529E"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Lauren</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5955"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lmv94126@uga.edu</w:t>
            </w:r>
          </w:p>
        </w:tc>
        <w:tc>
          <w:tcPr>
            <w:tcW w:w="2041" w:type="dxa"/>
            <w:tcBorders>
              <w:top w:val="single" w:sz="4" w:space="0" w:color="auto"/>
              <w:left w:val="single" w:sz="4" w:space="0" w:color="auto"/>
              <w:bottom w:val="single" w:sz="4" w:space="0" w:color="auto"/>
              <w:right w:val="single" w:sz="4" w:space="0" w:color="auto"/>
            </w:tcBorders>
          </w:tcPr>
          <w:p w14:paraId="0A65A6F6" w14:textId="3C2AB5C1"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2101E817" w14:textId="78C2D5D9" w:rsidTr="00DD72D1">
        <w:trPr>
          <w:trHeight w:val="300"/>
        </w:trPr>
        <w:tc>
          <w:tcPr>
            <w:tcW w:w="420" w:type="dxa"/>
            <w:tcBorders>
              <w:top w:val="nil"/>
              <w:left w:val="nil"/>
              <w:bottom w:val="nil"/>
              <w:right w:val="single" w:sz="4" w:space="0" w:color="auto"/>
            </w:tcBorders>
            <w:shd w:val="clear" w:color="auto" w:fill="auto"/>
            <w:noWrap/>
            <w:vAlign w:val="bottom"/>
            <w:hideMark/>
          </w:tcPr>
          <w:p w14:paraId="61FD0AF5"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A4FC4"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Walther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2E839"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Caroline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39A44"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clw32734@uga.edu</w:t>
            </w:r>
          </w:p>
        </w:tc>
        <w:tc>
          <w:tcPr>
            <w:tcW w:w="2041" w:type="dxa"/>
            <w:tcBorders>
              <w:top w:val="single" w:sz="4" w:space="0" w:color="auto"/>
              <w:left w:val="single" w:sz="4" w:space="0" w:color="auto"/>
              <w:bottom w:val="single" w:sz="4" w:space="0" w:color="auto"/>
              <w:right w:val="single" w:sz="4" w:space="0" w:color="auto"/>
            </w:tcBorders>
          </w:tcPr>
          <w:p w14:paraId="6592E5A8" w14:textId="4C42D5C7"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r w:rsidR="00DD72D1" w:rsidRPr="00DD72D1" w14:paraId="1E157C3B" w14:textId="4F8159BD" w:rsidTr="00DD72D1">
        <w:trPr>
          <w:trHeight w:val="300"/>
        </w:trPr>
        <w:tc>
          <w:tcPr>
            <w:tcW w:w="420" w:type="dxa"/>
            <w:tcBorders>
              <w:top w:val="nil"/>
              <w:left w:val="nil"/>
              <w:bottom w:val="nil"/>
              <w:right w:val="single" w:sz="4" w:space="0" w:color="auto"/>
            </w:tcBorders>
            <w:shd w:val="clear" w:color="auto" w:fill="auto"/>
            <w:noWrap/>
            <w:vAlign w:val="bottom"/>
            <w:hideMark/>
          </w:tcPr>
          <w:p w14:paraId="61317579"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488DC"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Walton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3AF6"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Grace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9BD72"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gew04791@uga.edu</w:t>
            </w:r>
          </w:p>
        </w:tc>
        <w:tc>
          <w:tcPr>
            <w:tcW w:w="2041" w:type="dxa"/>
            <w:tcBorders>
              <w:top w:val="single" w:sz="4" w:space="0" w:color="auto"/>
              <w:left w:val="single" w:sz="4" w:space="0" w:color="auto"/>
              <w:bottom w:val="single" w:sz="4" w:space="0" w:color="auto"/>
              <w:right w:val="single" w:sz="4" w:space="0" w:color="auto"/>
            </w:tcBorders>
          </w:tcPr>
          <w:p w14:paraId="305C7D3B" w14:textId="6EE280E6"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B</w:t>
            </w:r>
          </w:p>
        </w:tc>
      </w:tr>
      <w:tr w:rsidR="00DD72D1" w:rsidRPr="00DD72D1" w14:paraId="4AF1E62C" w14:textId="673D048B" w:rsidTr="00DD72D1">
        <w:trPr>
          <w:trHeight w:val="300"/>
        </w:trPr>
        <w:tc>
          <w:tcPr>
            <w:tcW w:w="420" w:type="dxa"/>
            <w:tcBorders>
              <w:top w:val="nil"/>
              <w:left w:val="nil"/>
              <w:bottom w:val="nil"/>
              <w:right w:val="single" w:sz="4" w:space="0" w:color="auto"/>
            </w:tcBorders>
            <w:shd w:val="clear" w:color="auto" w:fill="auto"/>
            <w:noWrap/>
            <w:vAlign w:val="bottom"/>
            <w:hideMark/>
          </w:tcPr>
          <w:p w14:paraId="394BB7A7"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161CD"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Wearing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D10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Mary Anna</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1EC2"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maw50988@uga.edu</w:t>
            </w:r>
          </w:p>
        </w:tc>
        <w:tc>
          <w:tcPr>
            <w:tcW w:w="2041" w:type="dxa"/>
            <w:tcBorders>
              <w:top w:val="single" w:sz="4" w:space="0" w:color="auto"/>
              <w:left w:val="single" w:sz="4" w:space="0" w:color="auto"/>
              <w:bottom w:val="single" w:sz="4" w:space="0" w:color="auto"/>
              <w:right w:val="single" w:sz="4" w:space="0" w:color="auto"/>
            </w:tcBorders>
          </w:tcPr>
          <w:p w14:paraId="2AE4269C" w14:textId="7C39BD1A"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C</w:t>
            </w:r>
          </w:p>
        </w:tc>
      </w:tr>
      <w:tr w:rsidR="00DD72D1" w:rsidRPr="00DD72D1" w14:paraId="4B986833" w14:textId="0DA9E78C" w:rsidTr="00DD72D1">
        <w:trPr>
          <w:trHeight w:val="300"/>
        </w:trPr>
        <w:tc>
          <w:tcPr>
            <w:tcW w:w="420" w:type="dxa"/>
            <w:tcBorders>
              <w:top w:val="nil"/>
              <w:left w:val="nil"/>
              <w:bottom w:val="nil"/>
              <w:right w:val="single" w:sz="4" w:space="0" w:color="auto"/>
            </w:tcBorders>
            <w:shd w:val="clear" w:color="auto" w:fill="auto"/>
            <w:noWrap/>
            <w:vAlign w:val="bottom"/>
            <w:hideMark/>
          </w:tcPr>
          <w:p w14:paraId="3D17FCD4" w14:textId="77777777" w:rsidR="00DD72D1" w:rsidRPr="00DD72D1" w:rsidRDefault="00DD72D1" w:rsidP="00DD72D1">
            <w:pPr>
              <w:spacing w:after="0" w:line="240" w:lineRule="auto"/>
              <w:rPr>
                <w:rFonts w:ascii="Times New Roman" w:eastAsia="Times New Roman" w:hAnsi="Times New Roman" w:cs="Times New Roman"/>
                <w:color w:val="000000"/>
              </w:rPr>
            </w:pP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B187F"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Welle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7A4EA"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Laine</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E8A9D" w14:textId="77777777" w:rsidR="00DD72D1" w:rsidRPr="00DD72D1" w:rsidRDefault="00DD72D1" w:rsidP="00DD72D1">
            <w:pPr>
              <w:spacing w:after="0" w:line="240" w:lineRule="auto"/>
              <w:rPr>
                <w:rFonts w:ascii="Times New Roman" w:eastAsia="Times New Roman" w:hAnsi="Times New Roman" w:cs="Times New Roman"/>
                <w:color w:val="000000"/>
              </w:rPr>
            </w:pPr>
            <w:r w:rsidRPr="00DD72D1">
              <w:rPr>
                <w:rFonts w:ascii="Times New Roman" w:eastAsia="Times New Roman" w:hAnsi="Times New Roman" w:cs="Times New Roman"/>
                <w:color w:val="000000"/>
              </w:rPr>
              <w:t>lcw50582@uga.edu</w:t>
            </w:r>
          </w:p>
        </w:tc>
        <w:tc>
          <w:tcPr>
            <w:tcW w:w="2041" w:type="dxa"/>
            <w:tcBorders>
              <w:top w:val="single" w:sz="4" w:space="0" w:color="auto"/>
              <w:left w:val="single" w:sz="4" w:space="0" w:color="auto"/>
              <w:bottom w:val="single" w:sz="4" w:space="0" w:color="auto"/>
              <w:right w:val="single" w:sz="4" w:space="0" w:color="auto"/>
            </w:tcBorders>
          </w:tcPr>
          <w:p w14:paraId="4A24942A" w14:textId="3B101FDD" w:rsidR="00DD72D1" w:rsidRPr="00DD72D1" w:rsidRDefault="00DD72D1" w:rsidP="00DD72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A</w:t>
            </w:r>
          </w:p>
        </w:tc>
      </w:tr>
    </w:tbl>
    <w:p w14:paraId="7E9983F6" w14:textId="77777777" w:rsidR="00DD72D1" w:rsidRDefault="00DD72D1">
      <w:pPr>
        <w:rPr>
          <w:rFonts w:ascii="Times New Roman" w:hAnsi="Times New Roman" w:cs="Times New Roman"/>
          <w:sz w:val="24"/>
          <w:szCs w:val="24"/>
        </w:rPr>
      </w:pPr>
    </w:p>
    <w:p w14:paraId="75C24071" w14:textId="7AA3D23E" w:rsidR="00A613A5" w:rsidRPr="00021F9D" w:rsidRDefault="000B1E34">
      <w:pPr>
        <w:rPr>
          <w:rFonts w:ascii="Times New Roman" w:hAnsi="Times New Roman" w:cs="Times New Roman"/>
          <w:sz w:val="24"/>
          <w:szCs w:val="24"/>
        </w:rPr>
      </w:pPr>
      <w:r>
        <w:tab/>
      </w:r>
      <w:r>
        <w:tab/>
      </w:r>
      <w:r w:rsidR="00A613A5">
        <w:tab/>
      </w:r>
      <w:r w:rsidR="00A613A5">
        <w:tab/>
      </w:r>
      <w:r w:rsidR="00A613A5">
        <w:tab/>
      </w:r>
    </w:p>
    <w:sectPr w:rsidR="00A613A5" w:rsidRPr="000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1ED"/>
    <w:multiLevelType w:val="hybridMultilevel"/>
    <w:tmpl w:val="EFB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66C6"/>
    <w:multiLevelType w:val="hybridMultilevel"/>
    <w:tmpl w:val="0176689E"/>
    <w:lvl w:ilvl="0" w:tplc="3E20A0A2">
      <w:start w:val="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74508D"/>
    <w:multiLevelType w:val="hybridMultilevel"/>
    <w:tmpl w:val="2874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707713">
    <w:abstractNumId w:val="2"/>
  </w:num>
  <w:num w:numId="2" w16cid:durableId="814835311">
    <w:abstractNumId w:val="0"/>
  </w:num>
  <w:num w:numId="3" w16cid:durableId="131124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1D"/>
    <w:rsid w:val="00021F9D"/>
    <w:rsid w:val="00024E63"/>
    <w:rsid w:val="0003371B"/>
    <w:rsid w:val="000437EE"/>
    <w:rsid w:val="000B1465"/>
    <w:rsid w:val="000B1E34"/>
    <w:rsid w:val="00124110"/>
    <w:rsid w:val="0013624E"/>
    <w:rsid w:val="00141DD9"/>
    <w:rsid w:val="00146C1D"/>
    <w:rsid w:val="00162375"/>
    <w:rsid w:val="001669D5"/>
    <w:rsid w:val="00200122"/>
    <w:rsid w:val="00257589"/>
    <w:rsid w:val="00276976"/>
    <w:rsid w:val="002925EA"/>
    <w:rsid w:val="0029349D"/>
    <w:rsid w:val="002D3771"/>
    <w:rsid w:val="002D5411"/>
    <w:rsid w:val="00311581"/>
    <w:rsid w:val="00337367"/>
    <w:rsid w:val="00360663"/>
    <w:rsid w:val="00373D56"/>
    <w:rsid w:val="00374B34"/>
    <w:rsid w:val="003A0FF1"/>
    <w:rsid w:val="003F1684"/>
    <w:rsid w:val="004130AC"/>
    <w:rsid w:val="004549FA"/>
    <w:rsid w:val="0049587B"/>
    <w:rsid w:val="004D159C"/>
    <w:rsid w:val="0055443E"/>
    <w:rsid w:val="005618E8"/>
    <w:rsid w:val="00591048"/>
    <w:rsid w:val="005A3B1D"/>
    <w:rsid w:val="005D41D3"/>
    <w:rsid w:val="00603C6C"/>
    <w:rsid w:val="00604111"/>
    <w:rsid w:val="00620150"/>
    <w:rsid w:val="00662581"/>
    <w:rsid w:val="00667FC1"/>
    <w:rsid w:val="006C0605"/>
    <w:rsid w:val="006D352C"/>
    <w:rsid w:val="006D5758"/>
    <w:rsid w:val="006E2ADC"/>
    <w:rsid w:val="00712BBA"/>
    <w:rsid w:val="0077342D"/>
    <w:rsid w:val="007734D5"/>
    <w:rsid w:val="00775634"/>
    <w:rsid w:val="007821C4"/>
    <w:rsid w:val="00782A29"/>
    <w:rsid w:val="007C3753"/>
    <w:rsid w:val="007E4964"/>
    <w:rsid w:val="00810635"/>
    <w:rsid w:val="008162A2"/>
    <w:rsid w:val="00871482"/>
    <w:rsid w:val="008B3906"/>
    <w:rsid w:val="008C2544"/>
    <w:rsid w:val="008C3C57"/>
    <w:rsid w:val="008E62A6"/>
    <w:rsid w:val="0090417D"/>
    <w:rsid w:val="00951698"/>
    <w:rsid w:val="009525C9"/>
    <w:rsid w:val="00953727"/>
    <w:rsid w:val="009702BF"/>
    <w:rsid w:val="00990A21"/>
    <w:rsid w:val="009B0185"/>
    <w:rsid w:val="009B7723"/>
    <w:rsid w:val="009C4799"/>
    <w:rsid w:val="009C6564"/>
    <w:rsid w:val="009C78E3"/>
    <w:rsid w:val="009F0B5E"/>
    <w:rsid w:val="00A25BEC"/>
    <w:rsid w:val="00A31F89"/>
    <w:rsid w:val="00A613A5"/>
    <w:rsid w:val="00A64EA7"/>
    <w:rsid w:val="00A754F5"/>
    <w:rsid w:val="00A9429B"/>
    <w:rsid w:val="00AA493B"/>
    <w:rsid w:val="00AC5822"/>
    <w:rsid w:val="00AE6C3E"/>
    <w:rsid w:val="00B040E7"/>
    <w:rsid w:val="00B11003"/>
    <w:rsid w:val="00B24938"/>
    <w:rsid w:val="00B32211"/>
    <w:rsid w:val="00B33213"/>
    <w:rsid w:val="00B66A0A"/>
    <w:rsid w:val="00B71B73"/>
    <w:rsid w:val="00BC6062"/>
    <w:rsid w:val="00BD3C93"/>
    <w:rsid w:val="00BF16BB"/>
    <w:rsid w:val="00C0004E"/>
    <w:rsid w:val="00C01E3C"/>
    <w:rsid w:val="00C02631"/>
    <w:rsid w:val="00C334AC"/>
    <w:rsid w:val="00C43937"/>
    <w:rsid w:val="00C56722"/>
    <w:rsid w:val="00C67890"/>
    <w:rsid w:val="00CA6D33"/>
    <w:rsid w:val="00D260B3"/>
    <w:rsid w:val="00D36746"/>
    <w:rsid w:val="00D36E0D"/>
    <w:rsid w:val="00D677D0"/>
    <w:rsid w:val="00DB564A"/>
    <w:rsid w:val="00DB66DA"/>
    <w:rsid w:val="00DB71E6"/>
    <w:rsid w:val="00DC10EB"/>
    <w:rsid w:val="00DD72D1"/>
    <w:rsid w:val="00DE6D75"/>
    <w:rsid w:val="00DE7DBA"/>
    <w:rsid w:val="00DF558B"/>
    <w:rsid w:val="00E679B0"/>
    <w:rsid w:val="00E841D9"/>
    <w:rsid w:val="00EC4F30"/>
    <w:rsid w:val="00EE5CB9"/>
    <w:rsid w:val="00EF59DF"/>
    <w:rsid w:val="00F027BA"/>
    <w:rsid w:val="00F1185E"/>
    <w:rsid w:val="00F34961"/>
    <w:rsid w:val="00F6321D"/>
    <w:rsid w:val="00F81DCE"/>
    <w:rsid w:val="00F94160"/>
    <w:rsid w:val="00FB36B6"/>
    <w:rsid w:val="00FD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599C"/>
  <w15:chartTrackingRefBased/>
  <w15:docId w15:val="{687500DD-EDE5-45BB-8B1C-B7E8AFB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B1D"/>
    <w:rPr>
      <w:color w:val="0563C1" w:themeColor="hyperlink"/>
      <w:u w:val="single"/>
    </w:rPr>
  </w:style>
  <w:style w:type="character" w:styleId="UnresolvedMention">
    <w:name w:val="Unresolved Mention"/>
    <w:basedOn w:val="DefaultParagraphFont"/>
    <w:uiPriority w:val="99"/>
    <w:semiHidden/>
    <w:unhideWhenUsed/>
    <w:rsid w:val="005A3B1D"/>
    <w:rPr>
      <w:color w:val="605E5C"/>
      <w:shd w:val="clear" w:color="auto" w:fill="E1DFDD"/>
    </w:rPr>
  </w:style>
  <w:style w:type="paragraph" w:styleId="ListParagraph">
    <w:name w:val="List Paragraph"/>
    <w:basedOn w:val="Normal"/>
    <w:uiPriority w:val="34"/>
    <w:qFormat/>
    <w:rsid w:val="009B0185"/>
    <w:pPr>
      <w:ind w:left="720"/>
      <w:contextualSpacing/>
    </w:pPr>
  </w:style>
  <w:style w:type="paragraph" w:styleId="NormalWeb">
    <w:name w:val="Normal (Web)"/>
    <w:basedOn w:val="Normal"/>
    <w:uiPriority w:val="99"/>
    <w:unhideWhenUsed/>
    <w:rsid w:val="002D3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771"/>
    <w:rPr>
      <w:i/>
      <w:iCs/>
    </w:rPr>
  </w:style>
  <w:style w:type="paragraph" w:customStyle="1" w:styleId="xmsonormal">
    <w:name w:val="x_msonormal"/>
    <w:basedOn w:val="Normal"/>
    <w:rsid w:val="00136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gppn8clo">
    <w:name w:val="markjgppn8clo"/>
    <w:basedOn w:val="DefaultParagraphFont"/>
    <w:rsid w:val="0013624E"/>
  </w:style>
  <w:style w:type="character" w:styleId="FollowedHyperlink">
    <w:name w:val="FollowedHyperlink"/>
    <w:basedOn w:val="DefaultParagraphFont"/>
    <w:uiPriority w:val="99"/>
    <w:semiHidden/>
    <w:unhideWhenUsed/>
    <w:rsid w:val="009F0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British-Empire" TargetMode="External"/><Relationship Id="rId13" Type="http://schemas.openxmlformats.org/officeDocument/2006/relationships/hyperlink" Target="https://www.nytimes.com/2023/11/19/opinion/rich-billionaires-philanthropy-covid.html?campaign_id=190&amp;emc=edit_ufn_20231203&amp;instance_id=109184&amp;nl=from-the-times&amp;regi_id=29402303&amp;segment_id=151594&amp;te=1&amp;user_id=795533b707042327c6d588a14161c068" TargetMode="External"/><Relationship Id="rId18" Type="http://schemas.openxmlformats.org/officeDocument/2006/relationships/hyperlink" Target="https://connect.apsanet.org/wp-content/uploads/sites/43/2020/07/Style-Manual-for-Political-Science-July-2020-Revisio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bookcentral.proquest.com/lib/ugalib/detail.action?docID=6349506" TargetMode="External"/><Relationship Id="rId12" Type="http://schemas.openxmlformats.org/officeDocument/2006/relationships/hyperlink" Target="https://www.economist.com/graphic-detail/2018/02/14/americans-overestimate-social-mobility-in-their-country" TargetMode="External"/><Relationship Id="rId17" Type="http://schemas.openxmlformats.org/officeDocument/2006/relationships/hyperlink" Target="https://www.youtube.com/watch?v=3-fosFbNsAk" TargetMode="External"/><Relationship Id="rId2" Type="http://schemas.openxmlformats.org/officeDocument/2006/relationships/styles" Target="styles.xml"/><Relationship Id="rId16" Type="http://schemas.openxmlformats.org/officeDocument/2006/relationships/hyperlink" Target="https://www.youtube.com/watch?v=0I9fQc_sRdI" TargetMode="External"/><Relationship Id="rId20" Type="http://schemas.openxmlformats.org/officeDocument/2006/relationships/hyperlink" Target="mailto:mtb84800@uga.edu" TargetMode="External"/><Relationship Id="rId1" Type="http://schemas.openxmlformats.org/officeDocument/2006/relationships/numbering" Target="numbering.xml"/><Relationship Id="rId6" Type="http://schemas.openxmlformats.org/officeDocument/2006/relationships/hyperlink" Target="https://www.amazon.com/British-Politics-Basics-Bill-Jones-ebook-dp-B08MV91Y75/dp/B08MV91Y75/ref=mt_other?_encoding=UTF8&amp;me=&amp;qid=" TargetMode="External"/><Relationship Id="rId11" Type="http://schemas.openxmlformats.org/officeDocument/2006/relationships/hyperlink" Target="https://www.bbc.com/news/uk-42182013" TargetMode="External"/><Relationship Id="rId5" Type="http://schemas.openxmlformats.org/officeDocument/2006/relationships/hyperlink" Target="mailto:sainswor@uga.edu" TargetMode="External"/><Relationship Id="rId15" Type="http://schemas.openxmlformats.org/officeDocument/2006/relationships/hyperlink" Target="https://www.youtube.com/watch?v=qm5gV1KIdVc" TargetMode="External"/><Relationship Id="rId10" Type="http://schemas.openxmlformats.org/officeDocument/2006/relationships/hyperlink" Target="https://www.bbc.com/future/article/20160406-how-much-does-social-class-matter-in-britain-today" TargetMode="External"/><Relationship Id="rId19" Type="http://schemas.openxmlformats.org/officeDocument/2006/relationships/hyperlink" Target="http://www.drc.uga.edu" TargetMode="External"/><Relationship Id="rId4" Type="http://schemas.openxmlformats.org/officeDocument/2006/relationships/webSettings" Target="webSettings.xml"/><Relationship Id="rId9" Type="http://schemas.openxmlformats.org/officeDocument/2006/relationships/hyperlink" Target="https://www.youtube.com/watch?v=9Yr1Dj8jKv8&amp;list=PLj3mInRJqIenDVcuoOiOzO6GIiVnNrgrI" TargetMode="External"/><Relationship Id="rId14" Type="http://schemas.openxmlformats.org/officeDocument/2006/relationships/hyperlink" Target="https://www.youtube.com/watch?v=xaJuFbtuK7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1961</Words>
  <Characters>13421</Characters>
  <Application>Microsoft Office Word</Application>
  <DocSecurity>0</DocSecurity>
  <Lines>213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 L Crepaz</dc:creator>
  <cp:keywords/>
  <dc:description/>
  <cp:lastModifiedBy>Edward Keaton Boney</cp:lastModifiedBy>
  <cp:revision>2</cp:revision>
  <cp:lastPrinted>2023-12-18T19:23:00Z</cp:lastPrinted>
  <dcterms:created xsi:type="dcterms:W3CDTF">2024-02-13T13:43:00Z</dcterms:created>
  <dcterms:modified xsi:type="dcterms:W3CDTF">2024-02-13T13:43:00Z</dcterms:modified>
</cp:coreProperties>
</file>