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0DA48" w14:textId="43135710" w:rsidR="00AC43EB" w:rsidRPr="00E56651" w:rsidRDefault="00474EC0" w:rsidP="00AC43EB">
      <w:pPr>
        <w:jc w:val="center"/>
        <w:rPr>
          <w:rFonts w:ascii="Garamond" w:hAnsi="Garamond" w:cs="Helvetica"/>
          <w:b/>
          <w:sz w:val="32"/>
          <w:szCs w:val="32"/>
        </w:rPr>
      </w:pPr>
      <w:r>
        <w:rPr>
          <w:rFonts w:ascii="Garamond" w:hAnsi="Garamond" w:cs="Helvetica"/>
          <w:b/>
          <w:sz w:val="32"/>
          <w:szCs w:val="32"/>
        </w:rPr>
        <w:t>AMERICAN GOVERNMENT</w:t>
      </w:r>
    </w:p>
    <w:p w14:paraId="09E2EFED" w14:textId="307F68A1" w:rsidR="00AC43EB" w:rsidRPr="00E56651" w:rsidRDefault="00474EC0" w:rsidP="00AC43EB">
      <w:pPr>
        <w:jc w:val="center"/>
        <w:rPr>
          <w:rFonts w:ascii="Garamond" w:hAnsi="Garamond" w:cs="Helvetica"/>
          <w:b/>
          <w:sz w:val="28"/>
          <w:szCs w:val="28"/>
        </w:rPr>
      </w:pPr>
      <w:r>
        <w:rPr>
          <w:rFonts w:ascii="Garamond" w:hAnsi="Garamond" w:cs="Helvetica"/>
          <w:b/>
          <w:sz w:val="28"/>
          <w:szCs w:val="28"/>
        </w:rPr>
        <w:t>POLS 1101E</w:t>
      </w:r>
    </w:p>
    <w:p w14:paraId="621AFC8F" w14:textId="6734E6F8" w:rsidR="00AC43EB" w:rsidRPr="00E56651" w:rsidRDefault="00081285" w:rsidP="00AC43EB">
      <w:pPr>
        <w:jc w:val="center"/>
        <w:rPr>
          <w:rFonts w:ascii="Garamond" w:hAnsi="Garamond" w:cs="Helvetica"/>
          <w:b/>
          <w:sz w:val="28"/>
          <w:szCs w:val="28"/>
        </w:rPr>
      </w:pPr>
      <w:r>
        <w:rPr>
          <w:rFonts w:ascii="Garamond" w:hAnsi="Garamond" w:cs="Helvetica"/>
          <w:b/>
          <w:sz w:val="28"/>
          <w:szCs w:val="28"/>
        </w:rPr>
        <w:t>Summer</w:t>
      </w:r>
      <w:r w:rsidR="00F73F5E">
        <w:rPr>
          <w:rFonts w:ascii="Garamond" w:hAnsi="Garamond" w:cs="Helvetica"/>
          <w:b/>
          <w:sz w:val="28"/>
          <w:szCs w:val="28"/>
        </w:rPr>
        <w:t xml:space="preserve"> 202</w:t>
      </w:r>
      <w:r w:rsidR="00DD3571">
        <w:rPr>
          <w:rFonts w:ascii="Garamond" w:hAnsi="Garamond" w:cs="Helvetica"/>
          <w:b/>
          <w:sz w:val="28"/>
          <w:szCs w:val="28"/>
        </w:rPr>
        <w:t>3</w:t>
      </w:r>
    </w:p>
    <w:p w14:paraId="4057F342" w14:textId="77777777" w:rsidR="00AC43EB" w:rsidRPr="0030109F" w:rsidRDefault="00AC43EB" w:rsidP="00AC43EB">
      <w:pPr>
        <w:jc w:val="both"/>
        <w:rPr>
          <w:rFonts w:ascii="Garamond" w:hAnsi="Garamond" w:cs="Helvetica"/>
          <w:b/>
        </w:rPr>
      </w:pPr>
    </w:p>
    <w:p w14:paraId="091C07BE" w14:textId="77777777" w:rsidR="00AC43EB" w:rsidRPr="0030109F" w:rsidRDefault="00AC43EB" w:rsidP="00AC43EB">
      <w:pPr>
        <w:jc w:val="both"/>
        <w:rPr>
          <w:rFonts w:ascii="Garamond" w:hAnsi="Garamond" w:cs="Helvetica"/>
          <w:b/>
        </w:rPr>
      </w:pPr>
    </w:p>
    <w:p w14:paraId="1361B28F" w14:textId="1447C32E" w:rsidR="00AC43EB" w:rsidRPr="0030109F" w:rsidRDefault="00AC43EB" w:rsidP="00AC43EB">
      <w:pPr>
        <w:jc w:val="both"/>
        <w:rPr>
          <w:rFonts w:ascii="Garamond" w:hAnsi="Garamond"/>
        </w:rPr>
      </w:pPr>
      <w:r w:rsidRPr="0030109F">
        <w:rPr>
          <w:rFonts w:ascii="Garamond" w:hAnsi="Garamond"/>
          <w:b/>
        </w:rPr>
        <w:t xml:space="preserve">Instructor: </w:t>
      </w:r>
      <w:r>
        <w:rPr>
          <w:rFonts w:ascii="Garamond" w:hAnsi="Garamond"/>
        </w:rPr>
        <w:t>Dr. Katelyn Stauffer</w:t>
      </w:r>
      <w:r w:rsidRPr="0030109F">
        <w:rPr>
          <w:rFonts w:ascii="Garamond" w:hAnsi="Garamond"/>
        </w:rPr>
        <w:t xml:space="preserve"> </w:t>
      </w:r>
      <w:r>
        <w:rPr>
          <w:rFonts w:ascii="Garamond" w:hAnsi="Garamond"/>
          <w:b/>
        </w:rPr>
        <w:t xml:space="preserve">  </w:t>
      </w:r>
      <w:r>
        <w:rPr>
          <w:rFonts w:ascii="Garamond" w:hAnsi="Garamond"/>
          <w:b/>
        </w:rPr>
        <w:tab/>
        <w:t xml:space="preserve">        </w:t>
      </w:r>
      <w:r>
        <w:rPr>
          <w:rFonts w:ascii="Garamond" w:hAnsi="Garamond"/>
          <w:b/>
        </w:rPr>
        <w:tab/>
      </w:r>
      <w:r w:rsidR="002E55AA">
        <w:rPr>
          <w:rFonts w:ascii="Garamond" w:hAnsi="Garamond"/>
          <w:b/>
        </w:rPr>
        <w:tab/>
      </w:r>
      <w:r w:rsidRPr="0030109F">
        <w:rPr>
          <w:rFonts w:ascii="Garamond" w:hAnsi="Garamond"/>
          <w:b/>
        </w:rPr>
        <w:t xml:space="preserve">Course Time: </w:t>
      </w:r>
      <w:r>
        <w:rPr>
          <w:rFonts w:ascii="Garamond" w:hAnsi="Garamond"/>
        </w:rPr>
        <w:t>Asynchronous</w:t>
      </w:r>
    </w:p>
    <w:p w14:paraId="260BC3B6" w14:textId="09692F8B" w:rsidR="00AC43EB" w:rsidRPr="0030109F" w:rsidRDefault="00AC43EB" w:rsidP="00AC43EB">
      <w:pPr>
        <w:jc w:val="both"/>
        <w:rPr>
          <w:rFonts w:ascii="Garamond" w:hAnsi="Garamond"/>
        </w:rPr>
      </w:pPr>
      <w:r w:rsidRPr="0030109F">
        <w:rPr>
          <w:rFonts w:ascii="Garamond" w:hAnsi="Garamond"/>
          <w:b/>
        </w:rPr>
        <w:t>Office:</w:t>
      </w:r>
      <w:r w:rsidRPr="0030109F">
        <w:rPr>
          <w:rFonts w:ascii="Garamond" w:hAnsi="Garamond"/>
        </w:rPr>
        <w:tab/>
      </w:r>
      <w:r>
        <w:rPr>
          <w:rFonts w:ascii="Garamond" w:hAnsi="Garamond"/>
        </w:rPr>
        <w:t xml:space="preserve"> </w:t>
      </w:r>
      <w:r w:rsidR="00C47112">
        <w:rPr>
          <w:rFonts w:ascii="Garamond" w:hAnsi="Garamond"/>
        </w:rPr>
        <w:t xml:space="preserve">Online </w:t>
      </w:r>
      <w:r w:rsidR="00C47112">
        <w:rPr>
          <w:rFonts w:ascii="Garamond" w:hAnsi="Garamond"/>
        </w:rPr>
        <w:tab/>
      </w:r>
      <w:r w:rsidR="00C47112">
        <w:rPr>
          <w:rFonts w:ascii="Garamond" w:hAnsi="Garamond"/>
        </w:rPr>
        <w:tab/>
      </w:r>
      <w:r>
        <w:rPr>
          <w:rFonts w:ascii="Garamond" w:hAnsi="Garamond"/>
        </w:rPr>
        <w:tab/>
        <w:t xml:space="preserve">            </w:t>
      </w:r>
      <w:r w:rsidR="002E55AA">
        <w:rPr>
          <w:rFonts w:ascii="Garamond" w:hAnsi="Garamond"/>
        </w:rPr>
        <w:tab/>
      </w:r>
      <w:r>
        <w:rPr>
          <w:rFonts w:ascii="Garamond" w:hAnsi="Garamond"/>
          <w:b/>
        </w:rPr>
        <w:t xml:space="preserve">Office </w:t>
      </w:r>
      <w:r w:rsidRPr="00657C09">
        <w:rPr>
          <w:rFonts w:ascii="Garamond" w:hAnsi="Garamond"/>
          <w:b/>
        </w:rPr>
        <w:t>Hours:</w:t>
      </w:r>
      <w:r w:rsidR="00175302">
        <w:rPr>
          <w:rFonts w:ascii="Garamond" w:hAnsi="Garamond"/>
        </w:rPr>
        <w:tab/>
      </w:r>
      <w:r w:rsidR="00D26880">
        <w:rPr>
          <w:rFonts w:ascii="Garamond" w:hAnsi="Garamond"/>
        </w:rPr>
        <w:t>Virtual, by appointment</w:t>
      </w:r>
    </w:p>
    <w:p w14:paraId="2C5FD397" w14:textId="77A8D8B5" w:rsidR="00AC43EB" w:rsidRDefault="00AC43EB" w:rsidP="00AC43EB">
      <w:pPr>
        <w:rPr>
          <w:rFonts w:ascii="Garamond" w:hAnsi="Garamond"/>
        </w:rPr>
      </w:pPr>
      <w:r w:rsidRPr="0030109F">
        <w:rPr>
          <w:rFonts w:ascii="Garamond" w:hAnsi="Garamond"/>
          <w:b/>
        </w:rPr>
        <w:t xml:space="preserve">Email: </w:t>
      </w:r>
      <w:r w:rsidRPr="00474EC0">
        <w:rPr>
          <w:rFonts w:ascii="Garamond" w:hAnsi="Garamond"/>
        </w:rPr>
        <w:t>kstauffe</w:t>
      </w:r>
      <w:r w:rsidR="00474EC0">
        <w:rPr>
          <w:rFonts w:ascii="Garamond" w:hAnsi="Garamond"/>
        </w:rPr>
        <w:t>r@uga.edu</w:t>
      </w:r>
      <w:r>
        <w:rPr>
          <w:rFonts w:ascii="Garamond" w:hAnsi="Garamond"/>
        </w:rPr>
        <w:tab/>
      </w:r>
    </w:p>
    <w:p w14:paraId="5846CE27" w14:textId="77777777" w:rsidR="00CA3E9E" w:rsidRDefault="00CA3E9E" w:rsidP="00C47112">
      <w:pPr>
        <w:rPr>
          <w:rFonts w:ascii="Garamond" w:hAnsi="Garamond"/>
          <w:b/>
        </w:rPr>
      </w:pPr>
    </w:p>
    <w:p w14:paraId="2F5F9439" w14:textId="77777777" w:rsidR="00CA3E9E" w:rsidRDefault="00CA3E9E" w:rsidP="00C47112">
      <w:pPr>
        <w:rPr>
          <w:rFonts w:ascii="Garamond" w:hAnsi="Garamond"/>
          <w:b/>
        </w:rPr>
      </w:pPr>
    </w:p>
    <w:p w14:paraId="00C61153" w14:textId="77777777" w:rsidR="00CA302A" w:rsidRDefault="00CA302A" w:rsidP="00CA302A">
      <w:pPr>
        <w:autoSpaceDE w:val="0"/>
        <w:autoSpaceDN w:val="0"/>
        <w:adjustRightInd w:val="0"/>
        <w:jc w:val="both"/>
        <w:rPr>
          <w:rFonts w:ascii="Garamond" w:hAnsi="Garamond" w:cs="Arial"/>
          <w:b/>
          <w:bCs/>
          <w:lang w:val="fr-FR"/>
        </w:rPr>
      </w:pPr>
      <w:r w:rsidRPr="00C6395A">
        <w:rPr>
          <w:rFonts w:ascii="Garamond" w:hAnsi="Garamond" w:cs="Arial"/>
          <w:b/>
          <w:bCs/>
          <w:lang w:val="fr-FR"/>
        </w:rPr>
        <w:t xml:space="preserve">COURSE DESCRIPTION </w:t>
      </w:r>
    </w:p>
    <w:p w14:paraId="49933C9F" w14:textId="77777777" w:rsidR="00CA302A" w:rsidRDefault="00CA302A" w:rsidP="00CA302A">
      <w:pPr>
        <w:autoSpaceDE w:val="0"/>
        <w:autoSpaceDN w:val="0"/>
        <w:adjustRightInd w:val="0"/>
        <w:jc w:val="both"/>
        <w:rPr>
          <w:rFonts w:ascii="Garamond" w:hAnsi="Garamond" w:cs="Arial"/>
          <w:bCs/>
        </w:rPr>
      </w:pPr>
    </w:p>
    <w:p w14:paraId="308984B1" w14:textId="21426A7F" w:rsidR="00CA302A" w:rsidRDefault="00CA302A" w:rsidP="00CA302A">
      <w:pPr>
        <w:autoSpaceDE w:val="0"/>
        <w:autoSpaceDN w:val="0"/>
        <w:adjustRightInd w:val="0"/>
        <w:jc w:val="both"/>
        <w:rPr>
          <w:rFonts w:ascii="Garamond" w:hAnsi="Garamond" w:cs="Arial"/>
          <w:bCs/>
        </w:rPr>
      </w:pPr>
      <w:r>
        <w:rPr>
          <w:rFonts w:ascii="Garamond" w:hAnsi="Garamond" w:cs="Arial"/>
          <w:bCs/>
        </w:rPr>
        <w:t>Understanding politics is an important part of being an A</w:t>
      </w:r>
      <w:r w:rsidR="00081285">
        <w:rPr>
          <w:rFonts w:ascii="Garamond" w:hAnsi="Garamond" w:cs="Arial"/>
          <w:bCs/>
        </w:rPr>
        <w:t>merican citizen.  As we navigate an increasingly polarized environment</w:t>
      </w:r>
      <w:r>
        <w:rPr>
          <w:rFonts w:ascii="Garamond" w:hAnsi="Garamond" w:cs="Arial"/>
          <w:bCs/>
        </w:rPr>
        <w:t xml:space="preserve">, understanding politics is particularly important.  No matter your future career path, politics will shape your life; indeed, politics have already shaped all of our lives!  The goal of this class is to provide students with an introduction to the central topics of American politics.  After completing this course students should be able to engage in questions about the government such as: How can citizens interact with political actors?  How do we convey our interests to elected officials?   Whose interests are represented? Whose are not?  How do political institutions function?   </w:t>
      </w:r>
    </w:p>
    <w:p w14:paraId="26B452F1" w14:textId="77777777" w:rsidR="00CA302A" w:rsidRDefault="00CA302A" w:rsidP="00CA302A">
      <w:pPr>
        <w:autoSpaceDE w:val="0"/>
        <w:autoSpaceDN w:val="0"/>
        <w:adjustRightInd w:val="0"/>
        <w:jc w:val="both"/>
        <w:rPr>
          <w:rFonts w:ascii="Garamond" w:hAnsi="Garamond" w:cs="Arial"/>
          <w:bCs/>
        </w:rPr>
      </w:pPr>
    </w:p>
    <w:p w14:paraId="6EDEBCD1" w14:textId="77777777" w:rsidR="00CA302A" w:rsidRDefault="00CA302A" w:rsidP="00CA302A">
      <w:pPr>
        <w:autoSpaceDE w:val="0"/>
        <w:autoSpaceDN w:val="0"/>
        <w:adjustRightInd w:val="0"/>
        <w:jc w:val="both"/>
        <w:rPr>
          <w:rFonts w:ascii="Garamond" w:hAnsi="Garamond" w:cs="Arial"/>
          <w:bCs/>
        </w:rPr>
      </w:pPr>
      <w:r>
        <w:rPr>
          <w:rFonts w:ascii="Garamond" w:hAnsi="Garamond" w:cs="Arial"/>
          <w:bCs/>
        </w:rPr>
        <w:t xml:space="preserve">  </w:t>
      </w:r>
    </w:p>
    <w:p w14:paraId="71FE92E3" w14:textId="77777777" w:rsidR="00CA302A" w:rsidRDefault="00CA302A" w:rsidP="00CA302A">
      <w:pPr>
        <w:autoSpaceDE w:val="0"/>
        <w:autoSpaceDN w:val="0"/>
        <w:adjustRightInd w:val="0"/>
        <w:jc w:val="both"/>
        <w:rPr>
          <w:rFonts w:ascii="Garamond" w:hAnsi="Garamond" w:cs="Arial"/>
          <w:b/>
          <w:bCs/>
          <w:lang w:val="fr-FR"/>
        </w:rPr>
      </w:pPr>
      <w:r>
        <w:rPr>
          <w:rFonts w:ascii="Garamond" w:hAnsi="Garamond" w:cs="Arial"/>
          <w:b/>
          <w:bCs/>
          <w:lang w:val="fr-FR"/>
        </w:rPr>
        <w:t>LEARNING OBJECTIVES</w:t>
      </w:r>
    </w:p>
    <w:p w14:paraId="4E55FD22" w14:textId="77777777" w:rsidR="00CA302A" w:rsidRDefault="00CA302A" w:rsidP="00CA302A">
      <w:pPr>
        <w:autoSpaceDE w:val="0"/>
        <w:autoSpaceDN w:val="0"/>
        <w:adjustRightInd w:val="0"/>
        <w:jc w:val="both"/>
        <w:rPr>
          <w:rFonts w:ascii="Garamond" w:hAnsi="Garamond" w:cs="Arial"/>
          <w:bCs/>
          <w:lang w:val="fr-FR"/>
        </w:rPr>
      </w:pPr>
    </w:p>
    <w:p w14:paraId="53DCE621" w14:textId="77777777" w:rsidR="00CA302A" w:rsidRDefault="00CA302A" w:rsidP="00CA302A">
      <w:pPr>
        <w:autoSpaceDE w:val="0"/>
        <w:autoSpaceDN w:val="0"/>
        <w:adjustRightInd w:val="0"/>
        <w:jc w:val="both"/>
        <w:rPr>
          <w:rFonts w:ascii="Garamond" w:hAnsi="Garamond" w:cs="Arial"/>
          <w:bCs/>
        </w:rPr>
      </w:pPr>
      <w:r w:rsidRPr="00527290">
        <w:rPr>
          <w:rFonts w:ascii="Garamond" w:hAnsi="Garamond" w:cs="Arial"/>
          <w:bCs/>
        </w:rPr>
        <w:t xml:space="preserve">Following completion </w:t>
      </w:r>
      <w:r>
        <w:rPr>
          <w:rFonts w:ascii="Garamond" w:hAnsi="Garamond" w:cs="Arial"/>
          <w:bCs/>
        </w:rPr>
        <w:t xml:space="preserve">of this course students should be able to do the following: </w:t>
      </w:r>
    </w:p>
    <w:p w14:paraId="5C756597" w14:textId="77777777" w:rsidR="00CA302A" w:rsidRDefault="00CA302A" w:rsidP="00CA302A">
      <w:pPr>
        <w:pStyle w:val="ListParagraph"/>
        <w:numPr>
          <w:ilvl w:val="0"/>
          <w:numId w:val="1"/>
        </w:numPr>
        <w:autoSpaceDE w:val="0"/>
        <w:autoSpaceDN w:val="0"/>
        <w:adjustRightInd w:val="0"/>
        <w:jc w:val="both"/>
        <w:rPr>
          <w:rFonts w:ascii="Garamond" w:hAnsi="Garamond" w:cs="Arial"/>
          <w:bCs/>
        </w:rPr>
      </w:pPr>
      <w:r>
        <w:rPr>
          <w:rFonts w:ascii="Garamond" w:hAnsi="Garamond" w:cs="Arial"/>
          <w:bCs/>
        </w:rPr>
        <w:t>Understand the basic structures and features of American political institutions</w:t>
      </w:r>
    </w:p>
    <w:p w14:paraId="1EC73763" w14:textId="77777777" w:rsidR="00CA302A" w:rsidRDefault="00CA302A" w:rsidP="00CA302A">
      <w:pPr>
        <w:pStyle w:val="ListParagraph"/>
        <w:numPr>
          <w:ilvl w:val="0"/>
          <w:numId w:val="1"/>
        </w:numPr>
        <w:autoSpaceDE w:val="0"/>
        <w:autoSpaceDN w:val="0"/>
        <w:adjustRightInd w:val="0"/>
        <w:jc w:val="both"/>
        <w:rPr>
          <w:rFonts w:ascii="Garamond" w:hAnsi="Garamond" w:cs="Arial"/>
          <w:bCs/>
        </w:rPr>
      </w:pPr>
      <w:r>
        <w:rPr>
          <w:rFonts w:ascii="Garamond" w:hAnsi="Garamond" w:cs="Arial"/>
          <w:bCs/>
        </w:rPr>
        <w:t>Understand how these features have changed overtime</w:t>
      </w:r>
    </w:p>
    <w:p w14:paraId="5BA48929" w14:textId="77777777" w:rsidR="00CA302A" w:rsidRDefault="00CA302A" w:rsidP="00CA302A">
      <w:pPr>
        <w:pStyle w:val="ListParagraph"/>
        <w:numPr>
          <w:ilvl w:val="0"/>
          <w:numId w:val="1"/>
        </w:numPr>
        <w:autoSpaceDE w:val="0"/>
        <w:autoSpaceDN w:val="0"/>
        <w:adjustRightInd w:val="0"/>
        <w:jc w:val="both"/>
        <w:rPr>
          <w:rFonts w:ascii="Garamond" w:hAnsi="Garamond" w:cs="Arial"/>
          <w:bCs/>
        </w:rPr>
      </w:pPr>
      <w:r>
        <w:rPr>
          <w:rFonts w:ascii="Garamond" w:hAnsi="Garamond" w:cs="Arial"/>
          <w:bCs/>
        </w:rPr>
        <w:t>Synthesize arguments and produce evidence to support (or refute) empirical claims</w:t>
      </w:r>
    </w:p>
    <w:p w14:paraId="522ECC93" w14:textId="77777777" w:rsidR="00CA302A" w:rsidRDefault="00CA302A" w:rsidP="00CA302A">
      <w:pPr>
        <w:pStyle w:val="ListParagraph"/>
        <w:numPr>
          <w:ilvl w:val="0"/>
          <w:numId w:val="1"/>
        </w:numPr>
        <w:autoSpaceDE w:val="0"/>
        <w:autoSpaceDN w:val="0"/>
        <w:adjustRightInd w:val="0"/>
        <w:jc w:val="both"/>
        <w:rPr>
          <w:rFonts w:ascii="Garamond" w:hAnsi="Garamond" w:cs="Arial"/>
          <w:bCs/>
        </w:rPr>
      </w:pPr>
      <w:r>
        <w:rPr>
          <w:rFonts w:ascii="Garamond" w:hAnsi="Garamond" w:cs="Arial"/>
          <w:bCs/>
        </w:rPr>
        <w:t>Understand the basic features of American public opinion and political behavior</w:t>
      </w:r>
    </w:p>
    <w:p w14:paraId="4A364B9D" w14:textId="7C727495" w:rsidR="00AE0A07" w:rsidRPr="009A04EA" w:rsidRDefault="00CA302A" w:rsidP="00CA302A">
      <w:pPr>
        <w:pStyle w:val="ListParagraph"/>
        <w:numPr>
          <w:ilvl w:val="0"/>
          <w:numId w:val="1"/>
        </w:numPr>
        <w:autoSpaceDE w:val="0"/>
        <w:autoSpaceDN w:val="0"/>
        <w:adjustRightInd w:val="0"/>
        <w:jc w:val="both"/>
        <w:rPr>
          <w:rFonts w:ascii="Garamond" w:hAnsi="Garamond" w:cs="Arial"/>
          <w:bCs/>
        </w:rPr>
      </w:pPr>
      <w:r>
        <w:rPr>
          <w:rFonts w:ascii="Garamond" w:hAnsi="Garamond" w:cs="Arial"/>
          <w:bCs/>
        </w:rPr>
        <w:t xml:space="preserve">Understand how institutional features structure the nature of public opinion/behavior </w:t>
      </w:r>
    </w:p>
    <w:p w14:paraId="1FFF953D" w14:textId="77777777" w:rsidR="00AE0A07" w:rsidRDefault="00AE0A07" w:rsidP="00CA302A">
      <w:pPr>
        <w:autoSpaceDE w:val="0"/>
        <w:autoSpaceDN w:val="0"/>
        <w:adjustRightInd w:val="0"/>
        <w:jc w:val="both"/>
        <w:rPr>
          <w:rFonts w:ascii="Garamond" w:hAnsi="Garamond" w:cs="Arial"/>
          <w:b/>
          <w:bCs/>
          <w:lang w:val="fr-FR"/>
        </w:rPr>
      </w:pPr>
    </w:p>
    <w:p w14:paraId="1079BC72" w14:textId="77777777" w:rsidR="00081285" w:rsidRDefault="00081285" w:rsidP="00CA302A">
      <w:pPr>
        <w:autoSpaceDE w:val="0"/>
        <w:autoSpaceDN w:val="0"/>
        <w:adjustRightInd w:val="0"/>
        <w:jc w:val="both"/>
        <w:rPr>
          <w:rFonts w:ascii="Garamond" w:hAnsi="Garamond" w:cs="Arial"/>
          <w:b/>
          <w:bCs/>
          <w:lang w:val="fr-FR"/>
        </w:rPr>
      </w:pPr>
    </w:p>
    <w:p w14:paraId="2B0CF86A" w14:textId="235FF22A" w:rsidR="00CA302A" w:rsidRDefault="008662FA" w:rsidP="00CA302A">
      <w:pPr>
        <w:autoSpaceDE w:val="0"/>
        <w:autoSpaceDN w:val="0"/>
        <w:adjustRightInd w:val="0"/>
        <w:jc w:val="both"/>
        <w:rPr>
          <w:rFonts w:ascii="Garamond" w:hAnsi="Garamond" w:cs="Arial"/>
          <w:b/>
          <w:bCs/>
          <w:lang w:val="fr-FR"/>
        </w:rPr>
      </w:pPr>
      <w:r>
        <w:rPr>
          <w:rFonts w:ascii="Garamond" w:hAnsi="Garamond" w:cs="Arial"/>
          <w:b/>
          <w:bCs/>
          <w:lang w:val="fr-FR"/>
        </w:rPr>
        <w:t>REQUIRED READINGS</w:t>
      </w:r>
    </w:p>
    <w:p w14:paraId="2BA2B747" w14:textId="77777777" w:rsidR="00CA302A" w:rsidRDefault="00CA302A" w:rsidP="00CA302A">
      <w:pPr>
        <w:autoSpaceDE w:val="0"/>
        <w:autoSpaceDN w:val="0"/>
        <w:adjustRightInd w:val="0"/>
        <w:jc w:val="both"/>
        <w:rPr>
          <w:rFonts w:ascii="Garamond" w:hAnsi="Garamond" w:cs="Arial"/>
          <w:b/>
          <w:bCs/>
          <w:lang w:val="fr-FR"/>
        </w:rPr>
      </w:pPr>
    </w:p>
    <w:p w14:paraId="65B5C9EB" w14:textId="77777777" w:rsidR="003B6E11" w:rsidRDefault="003B6E11" w:rsidP="003B6E11">
      <w:pPr>
        <w:autoSpaceDE w:val="0"/>
        <w:autoSpaceDN w:val="0"/>
        <w:adjustRightInd w:val="0"/>
        <w:jc w:val="both"/>
        <w:rPr>
          <w:rFonts w:ascii="Garamond" w:hAnsi="Garamond" w:cs="Arial"/>
          <w:bCs/>
          <w:lang w:val="fr-FR"/>
        </w:rPr>
      </w:pPr>
      <w:r>
        <w:rPr>
          <w:rFonts w:ascii="Garamond" w:hAnsi="Garamond" w:cs="Arial"/>
          <w:bCs/>
          <w:lang w:val="fr-FR"/>
        </w:rPr>
        <w:t xml:space="preserve">The </w:t>
      </w:r>
      <w:proofErr w:type="spellStart"/>
      <w:r>
        <w:rPr>
          <w:rFonts w:ascii="Garamond" w:hAnsi="Garamond" w:cs="Arial"/>
          <w:bCs/>
          <w:lang w:val="fr-FR"/>
        </w:rPr>
        <w:t>required</w:t>
      </w:r>
      <w:proofErr w:type="spellEnd"/>
      <w:r>
        <w:rPr>
          <w:rFonts w:ascii="Garamond" w:hAnsi="Garamond" w:cs="Arial"/>
          <w:bCs/>
          <w:lang w:val="fr-FR"/>
        </w:rPr>
        <w:t xml:space="preserve"> </w:t>
      </w:r>
      <w:proofErr w:type="spellStart"/>
      <w:r>
        <w:rPr>
          <w:rFonts w:ascii="Garamond" w:hAnsi="Garamond" w:cs="Arial"/>
          <w:bCs/>
          <w:lang w:val="fr-FR"/>
        </w:rPr>
        <w:t>text</w:t>
      </w:r>
      <w:proofErr w:type="spellEnd"/>
      <w:r>
        <w:rPr>
          <w:rFonts w:ascii="Garamond" w:hAnsi="Garamond" w:cs="Arial"/>
          <w:bCs/>
          <w:lang w:val="fr-FR"/>
        </w:rPr>
        <w:t xml:space="preserve"> for </w:t>
      </w:r>
      <w:proofErr w:type="spellStart"/>
      <w:r>
        <w:rPr>
          <w:rFonts w:ascii="Garamond" w:hAnsi="Garamond" w:cs="Arial"/>
          <w:bCs/>
          <w:lang w:val="fr-FR"/>
        </w:rPr>
        <w:t>this</w:t>
      </w:r>
      <w:proofErr w:type="spellEnd"/>
      <w:r>
        <w:rPr>
          <w:rFonts w:ascii="Garamond" w:hAnsi="Garamond" w:cs="Arial"/>
          <w:bCs/>
          <w:lang w:val="fr-FR"/>
        </w:rPr>
        <w:t xml:space="preserve"> course </w:t>
      </w:r>
      <w:proofErr w:type="spellStart"/>
      <w:r>
        <w:rPr>
          <w:rFonts w:ascii="Garamond" w:hAnsi="Garamond" w:cs="Arial"/>
          <w:bCs/>
          <w:lang w:val="fr-FR"/>
        </w:rPr>
        <w:t>is</w:t>
      </w:r>
      <w:proofErr w:type="spellEnd"/>
      <w:r>
        <w:rPr>
          <w:rFonts w:ascii="Garamond" w:hAnsi="Garamond" w:cs="Arial"/>
          <w:bCs/>
          <w:lang w:val="fr-FR"/>
        </w:rPr>
        <w:t> :</w:t>
      </w:r>
    </w:p>
    <w:p w14:paraId="0A103C6D" w14:textId="77777777" w:rsidR="003B6E11" w:rsidRDefault="003B6E11" w:rsidP="003B6E11">
      <w:pPr>
        <w:autoSpaceDE w:val="0"/>
        <w:autoSpaceDN w:val="0"/>
        <w:adjustRightInd w:val="0"/>
        <w:jc w:val="both"/>
        <w:rPr>
          <w:rFonts w:ascii="Garamond" w:hAnsi="Garamond" w:cs="Arial"/>
          <w:bCs/>
          <w:lang w:val="fr-FR"/>
        </w:rPr>
      </w:pPr>
    </w:p>
    <w:p w14:paraId="2BEAE556" w14:textId="317E9C3D" w:rsidR="003B6E11" w:rsidRDefault="003B6E11" w:rsidP="003B6E11">
      <w:pPr>
        <w:rPr>
          <w:rFonts w:ascii="Garamond" w:hAnsi="Garamond" w:cs="Arial"/>
          <w:bCs/>
        </w:rPr>
      </w:pPr>
      <w:r w:rsidRPr="0088296B">
        <w:rPr>
          <w:rFonts w:ascii="Garamond" w:hAnsi="Garamond" w:cs="Arial"/>
          <w:bCs/>
        </w:rPr>
        <w:t xml:space="preserve">Barbour, Christine, and Gerald C. Wright. </w:t>
      </w:r>
      <w:r>
        <w:rPr>
          <w:rFonts w:ascii="Garamond" w:hAnsi="Garamond" w:cs="Arial"/>
          <w:bCs/>
          <w:i/>
        </w:rPr>
        <w:t>Keeping the Republic: Power and Citizenship in American Politics (Brief):</w:t>
      </w:r>
      <w:r w:rsidR="00DD3571">
        <w:rPr>
          <w:rFonts w:ascii="Garamond" w:hAnsi="Garamond" w:cs="Arial"/>
          <w:bCs/>
          <w:i/>
        </w:rPr>
        <w:t>10</w:t>
      </w:r>
      <w:r w:rsidRPr="00527290">
        <w:rPr>
          <w:rFonts w:ascii="Garamond" w:hAnsi="Garamond" w:cs="Arial"/>
          <w:bCs/>
          <w:i/>
          <w:vertAlign w:val="superscript"/>
        </w:rPr>
        <w:t>th</w:t>
      </w:r>
      <w:r>
        <w:rPr>
          <w:rFonts w:ascii="Garamond" w:hAnsi="Garamond" w:cs="Arial"/>
          <w:bCs/>
          <w:i/>
        </w:rPr>
        <w:t xml:space="preserve"> edition. </w:t>
      </w:r>
      <w:r>
        <w:rPr>
          <w:rFonts w:ascii="Garamond" w:hAnsi="Garamond" w:cs="Arial"/>
          <w:bCs/>
        </w:rPr>
        <w:t xml:space="preserve">ISBN: </w:t>
      </w:r>
      <w:r w:rsidR="00DD3571">
        <w:rPr>
          <w:rFonts w:ascii="Garamond" w:hAnsi="Garamond" w:cs="Arial"/>
          <w:bCs/>
        </w:rPr>
        <w:t>9781071880869</w:t>
      </w:r>
    </w:p>
    <w:p w14:paraId="6D6CCF82" w14:textId="77777777" w:rsidR="003B6E11" w:rsidRDefault="003B6E11" w:rsidP="003B6E11">
      <w:pPr>
        <w:rPr>
          <w:rFonts w:ascii="Garamond" w:hAnsi="Garamond" w:cs="Arial"/>
          <w:bCs/>
        </w:rPr>
      </w:pPr>
    </w:p>
    <w:p w14:paraId="0261A212" w14:textId="56A95DB3" w:rsidR="003B6E11" w:rsidRDefault="003B6E11" w:rsidP="003B6E11">
      <w:pPr>
        <w:rPr>
          <w:rFonts w:ascii="Garamond" w:hAnsi="Garamond" w:cs="Arial"/>
          <w:bCs/>
        </w:rPr>
      </w:pPr>
      <w:r>
        <w:rPr>
          <w:rFonts w:ascii="Garamond" w:hAnsi="Garamond" w:cs="Arial"/>
          <w:bCs/>
        </w:rPr>
        <w:t xml:space="preserve">Additionally, you will be required to read </w:t>
      </w:r>
      <w:r w:rsidR="00474EC0">
        <w:rPr>
          <w:rFonts w:ascii="Garamond" w:hAnsi="Garamond" w:cs="Arial"/>
          <w:bCs/>
        </w:rPr>
        <w:t>one of the</w:t>
      </w:r>
      <w:r>
        <w:rPr>
          <w:rFonts w:ascii="Garamond" w:hAnsi="Garamond" w:cs="Arial"/>
          <w:bCs/>
        </w:rPr>
        <w:t xml:space="preserve"> following texts (hyperlinked below):</w:t>
      </w:r>
    </w:p>
    <w:p w14:paraId="7693391E" w14:textId="77777777" w:rsidR="003B6E11" w:rsidRPr="00564B22" w:rsidRDefault="00000000" w:rsidP="003B6E11">
      <w:pPr>
        <w:pStyle w:val="ListParagraph"/>
        <w:numPr>
          <w:ilvl w:val="0"/>
          <w:numId w:val="8"/>
        </w:numPr>
        <w:jc w:val="both"/>
        <w:rPr>
          <w:rStyle w:val="Hyperlink"/>
          <w:rFonts w:ascii="Times" w:hAnsi="Times"/>
          <w:color w:val="000000" w:themeColor="text1"/>
          <w:u w:val="none"/>
        </w:rPr>
      </w:pPr>
      <w:hyperlink r:id="rId7" w:history="1">
        <w:r w:rsidR="003B6E11" w:rsidRPr="00564B22">
          <w:rPr>
            <w:rStyle w:val="Hyperlink"/>
            <w:rFonts w:ascii="Times New Roman" w:hAnsi="Times New Roman" w:cs="Times New Roman"/>
          </w:rPr>
          <w:t>The Declaration of Independence</w:t>
        </w:r>
      </w:hyperlink>
    </w:p>
    <w:p w14:paraId="09033707" w14:textId="77777777" w:rsidR="003B6E11" w:rsidRPr="00F95F7D" w:rsidRDefault="00000000" w:rsidP="003B6E11">
      <w:pPr>
        <w:pStyle w:val="ListParagraph"/>
        <w:numPr>
          <w:ilvl w:val="0"/>
          <w:numId w:val="8"/>
        </w:numPr>
        <w:jc w:val="both"/>
        <w:rPr>
          <w:rStyle w:val="Hyperlink"/>
          <w:rFonts w:ascii="Times" w:hAnsi="Times"/>
          <w:color w:val="000000" w:themeColor="text1"/>
          <w:u w:val="none"/>
        </w:rPr>
      </w:pPr>
      <w:hyperlink r:id="rId8" w:history="1">
        <w:r w:rsidR="003B6E11">
          <w:rPr>
            <w:rStyle w:val="Hyperlink"/>
            <w:rFonts w:ascii="Times New Roman" w:hAnsi="Times New Roman" w:cs="Times New Roman"/>
          </w:rPr>
          <w:t>The U.S. Constitution</w:t>
        </w:r>
      </w:hyperlink>
    </w:p>
    <w:p w14:paraId="5B62CD26" w14:textId="77777777" w:rsidR="003B6E11" w:rsidRDefault="00000000" w:rsidP="003B6E11">
      <w:pPr>
        <w:pStyle w:val="ListParagraph"/>
        <w:numPr>
          <w:ilvl w:val="0"/>
          <w:numId w:val="8"/>
        </w:numPr>
        <w:spacing w:after="160" w:line="259" w:lineRule="auto"/>
        <w:jc w:val="both"/>
        <w:rPr>
          <w:rFonts w:ascii="Times New Roman" w:hAnsi="Times New Roman" w:cs="Times New Roman"/>
        </w:rPr>
      </w:pPr>
      <w:hyperlink r:id="rId9" w:history="1">
        <w:r w:rsidR="003B6E11">
          <w:rPr>
            <w:rStyle w:val="Hyperlink"/>
            <w:rFonts w:ascii="Times New Roman" w:hAnsi="Times New Roman" w:cs="Times New Roman"/>
          </w:rPr>
          <w:t>Federalist Papers 10, 14, 21, 22, and 51</w:t>
        </w:r>
      </w:hyperlink>
    </w:p>
    <w:p w14:paraId="78652130" w14:textId="77777777" w:rsidR="003B6E11" w:rsidRDefault="00000000" w:rsidP="003B6E11">
      <w:pPr>
        <w:pStyle w:val="ListParagraph"/>
        <w:numPr>
          <w:ilvl w:val="0"/>
          <w:numId w:val="8"/>
        </w:numPr>
        <w:jc w:val="both"/>
        <w:rPr>
          <w:rStyle w:val="Hyperlink"/>
          <w:rFonts w:ascii="Times" w:hAnsi="Times"/>
          <w:color w:val="000000" w:themeColor="text1"/>
          <w:u w:val="none"/>
        </w:rPr>
      </w:pPr>
      <w:hyperlink r:id="rId10" w:history="1">
        <w:r w:rsidR="003B6E11" w:rsidRPr="00E77729">
          <w:rPr>
            <w:rStyle w:val="Hyperlink"/>
            <w:rFonts w:ascii="Times" w:hAnsi="Times"/>
          </w:rPr>
          <w:t>The Emancipation Proclamation</w:t>
        </w:r>
      </w:hyperlink>
    </w:p>
    <w:p w14:paraId="5AB72E57" w14:textId="77777777" w:rsidR="003B6E11" w:rsidRPr="00421820" w:rsidRDefault="00000000" w:rsidP="003B6E11">
      <w:pPr>
        <w:pStyle w:val="ListParagraph"/>
        <w:numPr>
          <w:ilvl w:val="0"/>
          <w:numId w:val="8"/>
        </w:numPr>
        <w:jc w:val="both"/>
        <w:rPr>
          <w:rFonts w:ascii="Times" w:hAnsi="Times"/>
          <w:color w:val="000000" w:themeColor="text1"/>
        </w:rPr>
      </w:pPr>
      <w:hyperlink r:id="rId11" w:history="1">
        <w:r w:rsidR="003B6E11" w:rsidRPr="00421820">
          <w:rPr>
            <w:rStyle w:val="Hyperlink"/>
            <w:rFonts w:ascii="Times New Roman" w:hAnsi="Times New Roman" w:cs="Times New Roman"/>
          </w:rPr>
          <w:t>The Civil Rights Act of 1964</w:t>
        </w:r>
      </w:hyperlink>
    </w:p>
    <w:p w14:paraId="5E792288" w14:textId="77777777" w:rsidR="00126E43" w:rsidRDefault="00126E43" w:rsidP="00691536">
      <w:pPr>
        <w:autoSpaceDE w:val="0"/>
        <w:autoSpaceDN w:val="0"/>
        <w:adjustRightInd w:val="0"/>
        <w:jc w:val="both"/>
        <w:rPr>
          <w:rFonts w:ascii="Garamond" w:hAnsi="Garamond" w:cs="Arial"/>
          <w:b/>
          <w:bCs/>
          <w:lang w:val="fr-FR"/>
        </w:rPr>
      </w:pPr>
    </w:p>
    <w:p w14:paraId="6B860BA5" w14:textId="77777777" w:rsidR="00081285" w:rsidRDefault="00081285" w:rsidP="00691536">
      <w:pPr>
        <w:autoSpaceDE w:val="0"/>
        <w:autoSpaceDN w:val="0"/>
        <w:adjustRightInd w:val="0"/>
        <w:jc w:val="both"/>
        <w:rPr>
          <w:rFonts w:ascii="Garamond" w:hAnsi="Garamond" w:cs="Arial"/>
          <w:b/>
          <w:bCs/>
          <w:lang w:val="fr-FR"/>
        </w:rPr>
      </w:pPr>
    </w:p>
    <w:p w14:paraId="6FC21ED6" w14:textId="77777777" w:rsidR="00691536" w:rsidRPr="0088296B" w:rsidRDefault="00691536" w:rsidP="00691536">
      <w:pPr>
        <w:autoSpaceDE w:val="0"/>
        <w:autoSpaceDN w:val="0"/>
        <w:adjustRightInd w:val="0"/>
        <w:jc w:val="both"/>
        <w:rPr>
          <w:rFonts w:ascii="Garamond" w:hAnsi="Garamond" w:cs="Arial"/>
          <w:b/>
          <w:bCs/>
          <w:lang w:val="fr-FR"/>
        </w:rPr>
      </w:pPr>
      <w:r w:rsidRPr="0088296B">
        <w:rPr>
          <w:rFonts w:ascii="Garamond" w:hAnsi="Garamond" w:cs="Arial"/>
          <w:b/>
          <w:bCs/>
          <w:lang w:val="fr-FR"/>
        </w:rPr>
        <w:t>G</w:t>
      </w:r>
      <w:r>
        <w:rPr>
          <w:rFonts w:ascii="Garamond" w:hAnsi="Garamond" w:cs="Arial"/>
          <w:b/>
          <w:bCs/>
          <w:lang w:val="fr-FR"/>
        </w:rPr>
        <w:t>RADING</w:t>
      </w:r>
    </w:p>
    <w:p w14:paraId="12980FDC" w14:textId="77777777" w:rsidR="00691536" w:rsidRDefault="00691536"/>
    <w:p w14:paraId="6A91011D" w14:textId="271670DF" w:rsidR="00435993" w:rsidRDefault="00081285" w:rsidP="00435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hAnsi="Garamond" w:cs="Garamond"/>
          <w:bCs/>
        </w:rPr>
      </w:pPr>
      <w:r>
        <w:rPr>
          <w:rFonts w:ascii="Garamond" w:hAnsi="Garamond" w:cs="Garamond"/>
          <w:b/>
          <w:bCs/>
        </w:rPr>
        <w:t>Exams (7</w:t>
      </w:r>
      <w:r w:rsidR="00435993">
        <w:rPr>
          <w:rFonts w:ascii="Garamond" w:hAnsi="Garamond" w:cs="Garamond"/>
          <w:b/>
          <w:bCs/>
        </w:rPr>
        <w:t xml:space="preserve">5%): </w:t>
      </w:r>
      <w:r w:rsidR="00435993">
        <w:rPr>
          <w:rFonts w:ascii="Garamond" w:hAnsi="Garamond" w:cs="Garamond"/>
          <w:bCs/>
        </w:rPr>
        <w:t xml:space="preserve">Students will take </w:t>
      </w:r>
      <w:r>
        <w:rPr>
          <w:rFonts w:ascii="Garamond" w:hAnsi="Garamond" w:cs="Garamond"/>
          <w:bCs/>
        </w:rPr>
        <w:t>three</w:t>
      </w:r>
      <w:r w:rsidR="00435993">
        <w:rPr>
          <w:rFonts w:ascii="Garamond" w:hAnsi="Garamond" w:cs="Garamond"/>
          <w:bCs/>
        </w:rPr>
        <w:t xml:space="preserve"> exams during the course.  Exams will be evenly spaced out over the </w:t>
      </w:r>
      <w:r>
        <w:rPr>
          <w:rFonts w:ascii="Garamond" w:hAnsi="Garamond" w:cs="Garamond"/>
          <w:bCs/>
        </w:rPr>
        <w:t>course</w:t>
      </w:r>
      <w:r w:rsidR="00435993">
        <w:rPr>
          <w:rFonts w:ascii="Garamond" w:hAnsi="Garamond" w:cs="Garamond"/>
          <w:bCs/>
        </w:rPr>
        <w:t xml:space="preserve">. </w:t>
      </w:r>
      <w:r>
        <w:rPr>
          <w:rFonts w:ascii="Garamond" w:hAnsi="Garamond" w:cs="Garamond"/>
          <w:bCs/>
        </w:rPr>
        <w:t>Each exam will be worth 2</w:t>
      </w:r>
      <w:r w:rsidR="00435993">
        <w:rPr>
          <w:rFonts w:ascii="Garamond" w:hAnsi="Garamond" w:cs="Garamond"/>
          <w:bCs/>
        </w:rPr>
        <w:t>5% of your final grade.  Exams will consist of 25 multiple choice questions, and 5 written identification questions. These exams will cover the material presented following the previous exam (i.e. these exams are not cumulative</w:t>
      </w:r>
      <w:r>
        <w:rPr>
          <w:rFonts w:ascii="Garamond" w:hAnsi="Garamond" w:cs="Garamond"/>
          <w:bCs/>
        </w:rPr>
        <w:t xml:space="preserve">). </w:t>
      </w:r>
      <w:r w:rsidR="005233EB">
        <w:rPr>
          <w:rFonts w:ascii="Garamond" w:hAnsi="Garamond" w:cs="Garamond"/>
          <w:bCs/>
        </w:rPr>
        <w:t>You may take exam</w:t>
      </w:r>
      <w:r>
        <w:rPr>
          <w:rFonts w:ascii="Garamond" w:hAnsi="Garamond" w:cs="Garamond"/>
          <w:bCs/>
        </w:rPr>
        <w:t>s</w:t>
      </w:r>
      <w:r w:rsidR="005233EB">
        <w:rPr>
          <w:rFonts w:ascii="Garamond" w:hAnsi="Garamond" w:cs="Garamond"/>
          <w:bCs/>
        </w:rPr>
        <w:t xml:space="preserve"> at any time you choose, but the exam must be submitted </w:t>
      </w:r>
      <w:r>
        <w:rPr>
          <w:rFonts w:ascii="Garamond" w:hAnsi="Garamond" w:cs="Garamond"/>
          <w:b/>
          <w:bCs/>
        </w:rPr>
        <w:t>by 11:59pm</w:t>
      </w:r>
      <w:r w:rsidR="005233EB" w:rsidRPr="005233EB">
        <w:rPr>
          <w:rFonts w:ascii="Garamond" w:hAnsi="Garamond" w:cs="Garamond"/>
          <w:b/>
          <w:bCs/>
        </w:rPr>
        <w:t xml:space="preserve"> </w:t>
      </w:r>
      <w:r w:rsidR="00474EC0">
        <w:rPr>
          <w:rFonts w:ascii="Garamond" w:hAnsi="Garamond" w:cs="Garamond"/>
          <w:b/>
          <w:bCs/>
        </w:rPr>
        <w:t>on the date it is due</w:t>
      </w:r>
      <w:r>
        <w:rPr>
          <w:rFonts w:ascii="Garamond" w:hAnsi="Garamond" w:cs="Garamond"/>
          <w:b/>
          <w:bCs/>
        </w:rPr>
        <w:t xml:space="preserve"> (dates listed below)</w:t>
      </w:r>
      <w:r w:rsidR="005233EB">
        <w:rPr>
          <w:rFonts w:ascii="Garamond" w:hAnsi="Garamond" w:cs="Garamond"/>
          <w:bCs/>
        </w:rPr>
        <w:t xml:space="preserve">. </w:t>
      </w:r>
      <w:r w:rsidR="00D26880">
        <w:rPr>
          <w:rFonts w:ascii="Garamond" w:hAnsi="Garamond" w:cs="Garamond"/>
          <w:bCs/>
        </w:rPr>
        <w:t>There is no time limit for completing the exam</w:t>
      </w:r>
      <w:r>
        <w:rPr>
          <w:rFonts w:ascii="Garamond" w:hAnsi="Garamond" w:cs="Garamond"/>
          <w:bCs/>
        </w:rPr>
        <w:t xml:space="preserve">. </w:t>
      </w:r>
      <w:r w:rsidR="00D26880">
        <w:rPr>
          <w:rFonts w:ascii="Garamond" w:hAnsi="Garamond" w:cs="Garamond"/>
          <w:bCs/>
        </w:rPr>
        <w:t>However, o</w:t>
      </w:r>
      <w:r w:rsidR="005233EB">
        <w:rPr>
          <w:rFonts w:ascii="Garamond" w:hAnsi="Garamond" w:cs="Garamond"/>
          <w:bCs/>
        </w:rPr>
        <w:t xml:space="preserve">nce you begin the exam you must finish and submit it within </w:t>
      </w:r>
      <w:r w:rsidR="00D26880">
        <w:rPr>
          <w:rFonts w:ascii="Garamond" w:hAnsi="Garamond" w:cs="Garamond"/>
          <w:bCs/>
        </w:rPr>
        <w:t>a single sitting.</w:t>
      </w:r>
      <w:r w:rsidR="005233EB">
        <w:rPr>
          <w:rFonts w:ascii="Garamond" w:hAnsi="Garamond" w:cs="Garamond"/>
          <w:bCs/>
        </w:rPr>
        <w:t xml:space="preserve"> </w:t>
      </w:r>
    </w:p>
    <w:p w14:paraId="2D8782A0" w14:textId="77777777" w:rsidR="00081285" w:rsidRDefault="00081285" w:rsidP="00435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hAnsi="Garamond" w:cs="Garamond"/>
          <w:bCs/>
        </w:rPr>
      </w:pPr>
    </w:p>
    <w:p w14:paraId="42AAFEC1" w14:textId="43E4E701" w:rsidR="00081285" w:rsidRDefault="00081285" w:rsidP="00435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hAnsi="Garamond" w:cs="Garamond"/>
          <w:bCs/>
        </w:rPr>
      </w:pPr>
      <w:r>
        <w:rPr>
          <w:rFonts w:ascii="Garamond" w:hAnsi="Garamond" w:cs="Garamond"/>
          <w:bCs/>
        </w:rPr>
        <w:t>Exam Due Dates</w:t>
      </w:r>
    </w:p>
    <w:p w14:paraId="34FC08A8" w14:textId="48C094F9" w:rsidR="00081285" w:rsidRDefault="00E25537" w:rsidP="00081285">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hAnsi="Garamond" w:cs="Garamond"/>
          <w:bCs/>
        </w:rPr>
      </w:pPr>
      <w:r>
        <w:rPr>
          <w:rFonts w:ascii="Garamond" w:hAnsi="Garamond" w:cs="Garamond"/>
          <w:bCs/>
        </w:rPr>
        <w:t xml:space="preserve">Exam 1: </w:t>
      </w:r>
      <w:r w:rsidR="00474EC0">
        <w:rPr>
          <w:rFonts w:ascii="Garamond" w:hAnsi="Garamond" w:cs="Garamond"/>
          <w:bCs/>
        </w:rPr>
        <w:t>7/17</w:t>
      </w:r>
    </w:p>
    <w:p w14:paraId="3B23AF40" w14:textId="5125F6F6" w:rsidR="00081285" w:rsidRDefault="00E25537" w:rsidP="00081285">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hAnsi="Garamond" w:cs="Garamond"/>
          <w:bCs/>
        </w:rPr>
      </w:pPr>
      <w:r>
        <w:rPr>
          <w:rFonts w:ascii="Garamond" w:hAnsi="Garamond" w:cs="Garamond"/>
          <w:bCs/>
        </w:rPr>
        <w:t xml:space="preserve">Exam 2: </w:t>
      </w:r>
      <w:r w:rsidR="009D5C8C">
        <w:rPr>
          <w:rFonts w:ascii="Garamond" w:hAnsi="Garamond" w:cs="Garamond"/>
          <w:bCs/>
        </w:rPr>
        <w:t>7/</w:t>
      </w:r>
      <w:r w:rsidR="00474EC0">
        <w:rPr>
          <w:rFonts w:ascii="Garamond" w:hAnsi="Garamond" w:cs="Garamond"/>
          <w:bCs/>
        </w:rPr>
        <w:t>25</w:t>
      </w:r>
    </w:p>
    <w:p w14:paraId="1CCD93B5" w14:textId="7C37BDBD" w:rsidR="00081285" w:rsidRPr="00081285" w:rsidRDefault="00E25537" w:rsidP="00081285">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hAnsi="Garamond" w:cs="Garamond"/>
          <w:bCs/>
        </w:rPr>
      </w:pPr>
      <w:r>
        <w:rPr>
          <w:rFonts w:ascii="Garamond" w:hAnsi="Garamond" w:cs="Garamond"/>
          <w:bCs/>
        </w:rPr>
        <w:t xml:space="preserve">Exam 3: </w:t>
      </w:r>
      <w:r w:rsidR="00474EC0">
        <w:rPr>
          <w:rFonts w:ascii="Garamond" w:hAnsi="Garamond" w:cs="Garamond"/>
          <w:bCs/>
        </w:rPr>
        <w:t>8/2</w:t>
      </w:r>
    </w:p>
    <w:p w14:paraId="5EB212FD" w14:textId="77777777" w:rsidR="00435993" w:rsidRDefault="00435993"/>
    <w:p w14:paraId="433726C6" w14:textId="4D1AA556" w:rsidR="00081285" w:rsidRDefault="0047096E" w:rsidP="00470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hAnsi="Garamond" w:cs="Garamond"/>
          <w:bCs/>
        </w:rPr>
      </w:pPr>
      <w:r>
        <w:rPr>
          <w:rFonts w:ascii="Garamond" w:hAnsi="Garamond" w:cs="Garamond"/>
          <w:b/>
          <w:bCs/>
        </w:rPr>
        <w:t xml:space="preserve">Reading Responses (15%):  </w:t>
      </w:r>
      <w:r>
        <w:rPr>
          <w:rFonts w:ascii="Garamond" w:hAnsi="Garamond" w:cs="Garamond"/>
          <w:bCs/>
        </w:rPr>
        <w:t>Students will be asked to write three one-page response papers about a textboo</w:t>
      </w:r>
      <w:r w:rsidR="00081285">
        <w:rPr>
          <w:rFonts w:ascii="Garamond" w:hAnsi="Garamond" w:cs="Garamond"/>
          <w:bCs/>
        </w:rPr>
        <w:t xml:space="preserve">k chapter during the </w:t>
      </w:r>
      <w:r w:rsidR="00D26880">
        <w:rPr>
          <w:rFonts w:ascii="Garamond" w:hAnsi="Garamond" w:cs="Garamond"/>
          <w:bCs/>
        </w:rPr>
        <w:t>summer</w:t>
      </w:r>
      <w:r w:rsidR="00081285">
        <w:rPr>
          <w:rFonts w:ascii="Garamond" w:hAnsi="Garamond" w:cs="Garamond"/>
          <w:bCs/>
        </w:rPr>
        <w:t xml:space="preserve"> (one reading response per </w:t>
      </w:r>
      <w:r w:rsidR="008662FA">
        <w:rPr>
          <w:rFonts w:ascii="Garamond" w:hAnsi="Garamond" w:cs="Garamond"/>
          <w:bCs/>
        </w:rPr>
        <w:t>week</w:t>
      </w:r>
      <w:r w:rsidR="00081285">
        <w:rPr>
          <w:rFonts w:ascii="Garamond" w:hAnsi="Garamond" w:cs="Garamond"/>
          <w:bCs/>
        </w:rPr>
        <w:t xml:space="preserve">).  </w:t>
      </w:r>
      <w:r>
        <w:rPr>
          <w:rFonts w:ascii="Garamond" w:hAnsi="Garamond" w:cs="Garamond"/>
          <w:bCs/>
        </w:rPr>
        <w:t xml:space="preserve">Responses should be no more than one page and should address the following: key questions/concepts of the chapter, something that you learned from reading the chapter, questions that you have about the chapter (these could be things that are unclear about the chapter’s content, or questions that extend on the material presented in the chapter).  You are free to write about any three chapters covered in class. </w:t>
      </w:r>
      <w:r w:rsidR="00081285">
        <w:rPr>
          <w:rFonts w:ascii="Garamond" w:hAnsi="Garamond" w:cs="Garamond"/>
          <w:bCs/>
        </w:rPr>
        <w:t xml:space="preserve">Responses are due on the following dates: </w:t>
      </w:r>
    </w:p>
    <w:p w14:paraId="28C5DC6B" w14:textId="77777777" w:rsidR="00081285" w:rsidRDefault="00081285" w:rsidP="00470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hAnsi="Garamond" w:cs="Garamond"/>
          <w:bCs/>
        </w:rPr>
      </w:pPr>
    </w:p>
    <w:p w14:paraId="779FDD82" w14:textId="73E3AB64" w:rsidR="00081285" w:rsidRPr="00081285" w:rsidRDefault="00E25537" w:rsidP="00081285">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hAnsi="Garamond" w:cs="Garamond"/>
          <w:b/>
          <w:bCs/>
        </w:rPr>
      </w:pPr>
      <w:r>
        <w:rPr>
          <w:rFonts w:ascii="Garamond" w:hAnsi="Garamond" w:cs="Garamond"/>
          <w:bCs/>
        </w:rPr>
        <w:t xml:space="preserve">Response 1: </w:t>
      </w:r>
      <w:r w:rsidR="00474EC0">
        <w:rPr>
          <w:rFonts w:ascii="Garamond" w:hAnsi="Garamond" w:cs="Garamond"/>
          <w:bCs/>
        </w:rPr>
        <w:t>7/17</w:t>
      </w:r>
    </w:p>
    <w:p w14:paraId="0899F014" w14:textId="44851DBE" w:rsidR="00081285" w:rsidRPr="00081285" w:rsidRDefault="00E25537" w:rsidP="00081285">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hAnsi="Garamond" w:cs="Garamond"/>
          <w:b/>
          <w:bCs/>
        </w:rPr>
      </w:pPr>
      <w:r>
        <w:rPr>
          <w:rFonts w:ascii="Garamond" w:hAnsi="Garamond" w:cs="Garamond"/>
          <w:bCs/>
        </w:rPr>
        <w:t xml:space="preserve">Response 2: </w:t>
      </w:r>
      <w:r w:rsidR="009D5C8C">
        <w:rPr>
          <w:rFonts w:ascii="Garamond" w:hAnsi="Garamond" w:cs="Garamond"/>
          <w:bCs/>
        </w:rPr>
        <w:t>7/</w:t>
      </w:r>
      <w:r w:rsidR="00474EC0">
        <w:rPr>
          <w:rFonts w:ascii="Garamond" w:hAnsi="Garamond" w:cs="Garamond"/>
          <w:bCs/>
        </w:rPr>
        <w:t>25</w:t>
      </w:r>
    </w:p>
    <w:p w14:paraId="3C0E5C6B" w14:textId="34FE6905" w:rsidR="00081285" w:rsidRPr="00081285" w:rsidRDefault="00E25537" w:rsidP="00081285">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hAnsi="Garamond" w:cs="Garamond"/>
          <w:b/>
          <w:bCs/>
        </w:rPr>
      </w:pPr>
      <w:r>
        <w:rPr>
          <w:rFonts w:ascii="Garamond" w:hAnsi="Garamond" w:cs="Garamond"/>
          <w:bCs/>
        </w:rPr>
        <w:t xml:space="preserve">Response 3: </w:t>
      </w:r>
      <w:r w:rsidR="00474EC0">
        <w:rPr>
          <w:rFonts w:ascii="Garamond" w:hAnsi="Garamond" w:cs="Garamond"/>
          <w:bCs/>
        </w:rPr>
        <w:t>8/2</w:t>
      </w:r>
    </w:p>
    <w:p w14:paraId="60E520EA" w14:textId="77777777" w:rsidR="00081285" w:rsidRDefault="00081285" w:rsidP="00470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hAnsi="Garamond" w:cs="Garamond"/>
          <w:b/>
          <w:bCs/>
        </w:rPr>
      </w:pPr>
    </w:p>
    <w:p w14:paraId="708F5A56" w14:textId="301A7418" w:rsidR="0047096E" w:rsidRPr="000D0751" w:rsidRDefault="0047096E" w:rsidP="00470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hAnsi="Garamond" w:cs="Garamond"/>
          <w:bCs/>
        </w:rPr>
      </w:pPr>
      <w:r>
        <w:rPr>
          <w:rFonts w:ascii="Garamond" w:hAnsi="Garamond" w:cs="Garamond"/>
          <w:bCs/>
          <w:color w:val="000000" w:themeColor="text1"/>
        </w:rPr>
        <w:t xml:space="preserve">Reading responses should be uploaded to </w:t>
      </w:r>
      <w:r w:rsidR="008662FA">
        <w:rPr>
          <w:rFonts w:ascii="Garamond" w:hAnsi="Garamond" w:cs="Garamond"/>
          <w:bCs/>
          <w:color w:val="000000" w:themeColor="text1"/>
        </w:rPr>
        <w:t>ELC</w:t>
      </w:r>
      <w:r>
        <w:rPr>
          <w:rFonts w:ascii="Garamond" w:hAnsi="Garamond" w:cs="Garamond"/>
          <w:bCs/>
          <w:color w:val="000000" w:themeColor="text1"/>
        </w:rPr>
        <w:t xml:space="preserve">; document’s should be labeled following the following format: </w:t>
      </w:r>
      <w:proofErr w:type="spellStart"/>
      <w:r>
        <w:rPr>
          <w:rFonts w:ascii="Garamond" w:hAnsi="Garamond" w:cs="Garamond"/>
          <w:bCs/>
          <w:color w:val="000000" w:themeColor="text1"/>
        </w:rPr>
        <w:t>LASTNAME_chapterXX</w:t>
      </w:r>
      <w:proofErr w:type="spellEnd"/>
      <w:r>
        <w:rPr>
          <w:rFonts w:ascii="Garamond" w:hAnsi="Garamond" w:cs="Garamond"/>
          <w:bCs/>
          <w:color w:val="000000" w:themeColor="text1"/>
        </w:rPr>
        <w:t>.</w:t>
      </w:r>
    </w:p>
    <w:p w14:paraId="46897AB2" w14:textId="77777777" w:rsidR="00AE0A07" w:rsidRDefault="00AE0A07" w:rsidP="00AE0A07">
      <w:pPr>
        <w:jc w:val="both"/>
        <w:rPr>
          <w:rFonts w:ascii="Garamond" w:hAnsi="Garamond"/>
          <w:b/>
        </w:rPr>
      </w:pPr>
    </w:p>
    <w:p w14:paraId="62115A8E" w14:textId="4EFD57D2" w:rsidR="00DD3571" w:rsidRPr="00E56B90" w:rsidRDefault="00D26880" w:rsidP="00AE0A07">
      <w:pPr>
        <w:jc w:val="both"/>
        <w:rPr>
          <w:rFonts w:ascii="Garamond" w:hAnsi="Garamond"/>
          <w:bCs/>
        </w:rPr>
      </w:pPr>
      <w:r>
        <w:rPr>
          <w:rFonts w:ascii="Garamond" w:hAnsi="Garamond"/>
          <w:b/>
        </w:rPr>
        <w:t>Founding Documents Reflection</w:t>
      </w:r>
      <w:r w:rsidR="00081285">
        <w:rPr>
          <w:rFonts w:ascii="Garamond" w:hAnsi="Garamond"/>
          <w:b/>
        </w:rPr>
        <w:t xml:space="preserve"> (10%): </w:t>
      </w:r>
      <w:r w:rsidR="00474EC0">
        <w:rPr>
          <w:rFonts w:ascii="Garamond" w:hAnsi="Garamond"/>
          <w:bCs/>
        </w:rPr>
        <w:t xml:space="preserve">As part of this course, you will be asked to read one “Founding Document” and write a reflection essay. </w:t>
      </w:r>
      <w:r w:rsidR="00E56B90">
        <w:rPr>
          <w:rFonts w:ascii="Garamond" w:hAnsi="Garamond"/>
          <w:bCs/>
        </w:rPr>
        <w:t xml:space="preserve">The relevant founding documents are listed under the “Required Readings” section of the syllabus. </w:t>
      </w:r>
      <w:r w:rsidR="00474EC0">
        <w:rPr>
          <w:rFonts w:ascii="Garamond" w:hAnsi="Garamond"/>
          <w:bCs/>
        </w:rPr>
        <w:t xml:space="preserve">You are required to select one of the listed documents to use as the basis for your essay (though you are encouraged to read more!). Reflections </w:t>
      </w:r>
      <w:r w:rsidR="00E56B90">
        <w:rPr>
          <w:rFonts w:ascii="Garamond" w:hAnsi="Garamond"/>
          <w:bCs/>
        </w:rPr>
        <w:t>should be two pages and address the following questions: 1) what are your initial reactions to this document, 2) what do you think the author’s goals were in writing this document, and 3) relate this document to content covered in class and</w:t>
      </w:r>
      <w:r w:rsidR="00E56B90" w:rsidRPr="00E56B90">
        <w:rPr>
          <w:rFonts w:ascii="Garamond" w:hAnsi="Garamond"/>
          <w:b/>
        </w:rPr>
        <w:t xml:space="preserve"> incorporate 2 bold faced terms from the textbook.</w:t>
      </w:r>
      <w:r w:rsidR="00393FE5">
        <w:rPr>
          <w:rFonts w:ascii="Garamond" w:hAnsi="Garamond"/>
          <w:bCs/>
        </w:rPr>
        <w:t xml:space="preserve"> </w:t>
      </w:r>
      <w:r w:rsidR="00E56B90">
        <w:rPr>
          <w:rFonts w:ascii="Garamond" w:hAnsi="Garamond"/>
          <w:bCs/>
        </w:rPr>
        <w:t>Reflections are due on</w:t>
      </w:r>
      <w:r w:rsidR="00393FE5">
        <w:rPr>
          <w:rFonts w:ascii="Garamond" w:hAnsi="Garamond"/>
          <w:bCs/>
        </w:rPr>
        <w:t xml:space="preserve"> 8/4</w:t>
      </w:r>
      <w:r w:rsidR="00E56B90">
        <w:rPr>
          <w:rFonts w:ascii="Garamond" w:hAnsi="Garamond"/>
          <w:bCs/>
        </w:rPr>
        <w:t xml:space="preserve">. </w:t>
      </w:r>
    </w:p>
    <w:p w14:paraId="19A4D823" w14:textId="77777777" w:rsidR="002266AC" w:rsidRDefault="002266AC" w:rsidP="00AE0A07">
      <w:pPr>
        <w:jc w:val="both"/>
        <w:rPr>
          <w:rFonts w:ascii="Garamond" w:hAnsi="Garamond"/>
          <w:b/>
        </w:rPr>
      </w:pPr>
    </w:p>
    <w:p w14:paraId="509D68AF" w14:textId="5AE043CD" w:rsidR="00AE0A07" w:rsidRDefault="00AE0A07" w:rsidP="00AE0A07">
      <w:pPr>
        <w:jc w:val="both"/>
        <w:rPr>
          <w:rFonts w:ascii="Garamond" w:hAnsi="Garamond"/>
        </w:rPr>
      </w:pPr>
      <w:r>
        <w:rPr>
          <w:rFonts w:ascii="Garamond" w:hAnsi="Garamond"/>
          <w:b/>
        </w:rPr>
        <w:t>COURSE POLICIES</w:t>
      </w:r>
    </w:p>
    <w:p w14:paraId="6895F79F" w14:textId="77777777" w:rsidR="00E25537" w:rsidRDefault="00E25537" w:rsidP="00AE0A07">
      <w:pPr>
        <w:jc w:val="both"/>
        <w:rPr>
          <w:rFonts w:ascii="Garamond" w:hAnsi="Garamond"/>
        </w:rPr>
      </w:pPr>
    </w:p>
    <w:p w14:paraId="5C497B08" w14:textId="2233C739" w:rsidR="00E25537" w:rsidRDefault="00490DF7" w:rsidP="00AE0A07">
      <w:pPr>
        <w:jc w:val="both"/>
        <w:rPr>
          <w:rFonts w:ascii="Garamond" w:hAnsi="Garamond"/>
        </w:rPr>
      </w:pPr>
      <w:r>
        <w:rPr>
          <w:rFonts w:ascii="Garamond" w:hAnsi="Garamond"/>
          <w:b/>
        </w:rPr>
        <w:t>Modules/</w:t>
      </w:r>
      <w:r w:rsidR="00E25537">
        <w:rPr>
          <w:rFonts w:ascii="Garamond" w:hAnsi="Garamond"/>
          <w:b/>
        </w:rPr>
        <w:t xml:space="preserve">Assignment submission: </w:t>
      </w:r>
      <w:r>
        <w:rPr>
          <w:rFonts w:ascii="Garamond" w:hAnsi="Garamond"/>
        </w:rPr>
        <w:t xml:space="preserve">Class content is broken up into three modules. Each module will have assigned chapters for you to read and a series of companion lecture videos. You will also be expected to complete one reading response and exam per module. Modules must be completed by their assigned date (see below). All content will be available on the first day of class and you are free to work as far ahead as you like; however, it is important to make sure you complete modules by their </w:t>
      </w:r>
      <w:r>
        <w:rPr>
          <w:rFonts w:ascii="Garamond" w:hAnsi="Garamond"/>
        </w:rPr>
        <w:lastRenderedPageBreak/>
        <w:t xml:space="preserve">assigned deadline. In other words, if you want to complete all exams/content within the first week you can. But you cannot wait until </w:t>
      </w:r>
      <w:r w:rsidR="00393FE5">
        <w:rPr>
          <w:rFonts w:ascii="Garamond" w:hAnsi="Garamond"/>
        </w:rPr>
        <w:t>the final week</w:t>
      </w:r>
      <w:r>
        <w:rPr>
          <w:rFonts w:ascii="Garamond" w:hAnsi="Garamond"/>
        </w:rPr>
        <w:t xml:space="preserve"> to complete all modules.</w:t>
      </w:r>
    </w:p>
    <w:p w14:paraId="2E8E218B" w14:textId="77777777" w:rsidR="00490DF7" w:rsidRDefault="00490DF7" w:rsidP="00AE0A07">
      <w:pPr>
        <w:jc w:val="both"/>
        <w:rPr>
          <w:rFonts w:ascii="Garamond" w:hAnsi="Garamond"/>
        </w:rPr>
      </w:pPr>
    </w:p>
    <w:p w14:paraId="0D72DE35" w14:textId="0A64D39E" w:rsidR="00490DF7" w:rsidRDefault="00490DF7" w:rsidP="00490DF7">
      <w:pPr>
        <w:pStyle w:val="ListParagraph"/>
        <w:numPr>
          <w:ilvl w:val="0"/>
          <w:numId w:val="7"/>
        </w:numPr>
        <w:jc w:val="both"/>
        <w:rPr>
          <w:rFonts w:ascii="Garamond" w:hAnsi="Garamond"/>
        </w:rPr>
      </w:pPr>
      <w:r>
        <w:rPr>
          <w:rFonts w:ascii="Garamond" w:hAnsi="Garamond"/>
        </w:rPr>
        <w:t xml:space="preserve">Module 1 deadline: </w:t>
      </w:r>
      <w:r w:rsidR="00393FE5">
        <w:rPr>
          <w:rFonts w:ascii="Garamond" w:hAnsi="Garamond"/>
        </w:rPr>
        <w:t>7/17</w:t>
      </w:r>
    </w:p>
    <w:p w14:paraId="5F6C364F" w14:textId="41EB23DF" w:rsidR="00490DF7" w:rsidRDefault="00490DF7" w:rsidP="00490DF7">
      <w:pPr>
        <w:pStyle w:val="ListParagraph"/>
        <w:numPr>
          <w:ilvl w:val="0"/>
          <w:numId w:val="7"/>
        </w:numPr>
        <w:jc w:val="both"/>
        <w:rPr>
          <w:rFonts w:ascii="Garamond" w:hAnsi="Garamond"/>
        </w:rPr>
      </w:pPr>
      <w:r>
        <w:rPr>
          <w:rFonts w:ascii="Garamond" w:hAnsi="Garamond"/>
        </w:rPr>
        <w:t xml:space="preserve">Module 2 deadline: </w:t>
      </w:r>
      <w:r w:rsidR="00393FE5">
        <w:rPr>
          <w:rFonts w:ascii="Garamond" w:hAnsi="Garamond"/>
        </w:rPr>
        <w:t>7/25</w:t>
      </w:r>
    </w:p>
    <w:p w14:paraId="3A77AE7E" w14:textId="3D13D5FF" w:rsidR="00490DF7" w:rsidRPr="00490DF7" w:rsidRDefault="00490DF7" w:rsidP="00490DF7">
      <w:pPr>
        <w:pStyle w:val="ListParagraph"/>
        <w:numPr>
          <w:ilvl w:val="0"/>
          <w:numId w:val="7"/>
        </w:numPr>
        <w:jc w:val="both"/>
        <w:rPr>
          <w:rFonts w:ascii="Garamond" w:hAnsi="Garamond"/>
        </w:rPr>
      </w:pPr>
      <w:r>
        <w:rPr>
          <w:rFonts w:ascii="Garamond" w:hAnsi="Garamond"/>
        </w:rPr>
        <w:t xml:space="preserve">Module 3 deadline: </w:t>
      </w:r>
      <w:r w:rsidR="00393FE5">
        <w:rPr>
          <w:rFonts w:ascii="Garamond" w:hAnsi="Garamond"/>
        </w:rPr>
        <w:t>8/2</w:t>
      </w:r>
    </w:p>
    <w:p w14:paraId="41C5CF20" w14:textId="77777777" w:rsidR="00AE0A07" w:rsidRDefault="00AE0A07" w:rsidP="00AE0A07">
      <w:pPr>
        <w:jc w:val="both"/>
        <w:rPr>
          <w:rFonts w:ascii="Garamond" w:hAnsi="Garamond"/>
          <w:b/>
        </w:rPr>
      </w:pPr>
    </w:p>
    <w:p w14:paraId="5CA7D863" w14:textId="1FA34F3B" w:rsidR="00AE0A07" w:rsidRDefault="00AE0A07" w:rsidP="00AE0A07">
      <w:pPr>
        <w:jc w:val="both"/>
        <w:rPr>
          <w:rFonts w:ascii="Garamond" w:hAnsi="Garamond"/>
        </w:rPr>
      </w:pPr>
      <w:r>
        <w:rPr>
          <w:rFonts w:ascii="Garamond" w:hAnsi="Garamond"/>
          <w:b/>
        </w:rPr>
        <w:t>Emails</w:t>
      </w:r>
      <w:r>
        <w:rPr>
          <w:rFonts w:ascii="Garamond" w:hAnsi="Garamond"/>
        </w:rPr>
        <w:t>: When emailing the instructor, please include POL</w:t>
      </w:r>
      <w:r w:rsidR="00393FE5">
        <w:rPr>
          <w:rFonts w:ascii="Garamond" w:hAnsi="Garamond"/>
        </w:rPr>
        <w:t xml:space="preserve">S 1101 </w:t>
      </w:r>
      <w:r>
        <w:rPr>
          <w:rFonts w:ascii="Garamond" w:hAnsi="Garamond"/>
        </w:rPr>
        <w:t xml:space="preserve">in the subject line. Due to the high volume of emails </w:t>
      </w:r>
      <w:r w:rsidR="00B10CB6">
        <w:rPr>
          <w:rFonts w:ascii="Garamond" w:hAnsi="Garamond"/>
        </w:rPr>
        <w:t>I receive</w:t>
      </w:r>
      <w:r>
        <w:rPr>
          <w:rFonts w:ascii="Garamond" w:hAnsi="Garamond"/>
        </w:rPr>
        <w:t xml:space="preserve">, this helps </w:t>
      </w:r>
      <w:r w:rsidR="00B10CB6">
        <w:rPr>
          <w:rFonts w:ascii="Garamond" w:hAnsi="Garamond"/>
        </w:rPr>
        <w:t>me</w:t>
      </w:r>
      <w:r>
        <w:rPr>
          <w:rFonts w:ascii="Garamond" w:hAnsi="Garamond"/>
        </w:rPr>
        <w:t xml:space="preserve"> to keep track of course related emails. </w:t>
      </w:r>
      <w:r w:rsidRPr="00B556FC">
        <w:rPr>
          <w:rFonts w:ascii="Garamond" w:hAnsi="Garamond"/>
          <w:b/>
        </w:rPr>
        <w:t xml:space="preserve">Emails that fail to include </w:t>
      </w:r>
      <w:r w:rsidR="00393FE5">
        <w:rPr>
          <w:rFonts w:ascii="Garamond" w:hAnsi="Garamond"/>
          <w:b/>
        </w:rPr>
        <w:t>POLS 1101</w:t>
      </w:r>
      <w:r w:rsidRPr="00B556FC">
        <w:rPr>
          <w:rFonts w:ascii="Garamond" w:hAnsi="Garamond"/>
          <w:b/>
        </w:rPr>
        <w:t xml:space="preserve"> in the subject line may not receive a response. </w:t>
      </w:r>
    </w:p>
    <w:p w14:paraId="415A1DB9" w14:textId="77777777" w:rsidR="00AE0A07" w:rsidRDefault="00AE0A07" w:rsidP="00AE0A07">
      <w:pPr>
        <w:jc w:val="both"/>
        <w:rPr>
          <w:rFonts w:ascii="Garamond" w:hAnsi="Garamond"/>
        </w:rPr>
      </w:pPr>
    </w:p>
    <w:p w14:paraId="3933117B" w14:textId="0544A2BD" w:rsidR="00AE0A07" w:rsidRPr="00AE0A07" w:rsidRDefault="00AE0A07" w:rsidP="00AE0A07">
      <w:pPr>
        <w:jc w:val="both"/>
        <w:rPr>
          <w:rFonts w:ascii="Garamond" w:hAnsi="Garamond"/>
        </w:rPr>
      </w:pPr>
      <w:r>
        <w:rPr>
          <w:rFonts w:ascii="Garamond" w:hAnsi="Garamond"/>
          <w:b/>
        </w:rPr>
        <w:t xml:space="preserve">Electronic Materials: </w:t>
      </w:r>
      <w:r>
        <w:rPr>
          <w:rFonts w:ascii="Garamond" w:hAnsi="Garamond"/>
        </w:rPr>
        <w:t xml:space="preserve">I will post a series of lectures, videos, and other online materials related to the </w:t>
      </w:r>
      <w:r w:rsidR="00B10CB6">
        <w:rPr>
          <w:rFonts w:ascii="Garamond" w:hAnsi="Garamond"/>
        </w:rPr>
        <w:t>course</w:t>
      </w:r>
      <w:r>
        <w:rPr>
          <w:rFonts w:ascii="Garamond" w:hAnsi="Garamond"/>
        </w:rPr>
        <w:t xml:space="preserve"> topic</w:t>
      </w:r>
      <w:r w:rsidR="00B10CB6">
        <w:rPr>
          <w:rFonts w:ascii="Garamond" w:hAnsi="Garamond"/>
        </w:rPr>
        <w:t>s</w:t>
      </w:r>
      <w:r>
        <w:rPr>
          <w:rFonts w:ascii="Garamond" w:hAnsi="Garamond"/>
        </w:rPr>
        <w:t xml:space="preserve">. </w:t>
      </w:r>
      <w:r w:rsidRPr="00AE0A07">
        <w:rPr>
          <w:rFonts w:ascii="Garamond" w:hAnsi="Garamond"/>
          <w:b/>
        </w:rPr>
        <w:t>Please note, that recordings of my lectures are meant for your consumption only and should not be posted anywhere/shared outside of our class.</w:t>
      </w:r>
      <w:r>
        <w:rPr>
          <w:rFonts w:ascii="Garamond" w:hAnsi="Garamond"/>
        </w:rPr>
        <w:t xml:space="preserve"> </w:t>
      </w:r>
    </w:p>
    <w:p w14:paraId="77327C43" w14:textId="77777777" w:rsidR="00AE0A07" w:rsidRDefault="00AE0A07" w:rsidP="00AE0A07">
      <w:pPr>
        <w:jc w:val="both"/>
        <w:rPr>
          <w:rFonts w:ascii="Garamond" w:hAnsi="Garamond"/>
          <w:b/>
        </w:rPr>
      </w:pPr>
    </w:p>
    <w:p w14:paraId="66D61BB6" w14:textId="38D33D01" w:rsidR="00AE0A07" w:rsidRPr="00950EAC" w:rsidRDefault="00AE0A07" w:rsidP="00AE0A07">
      <w:pPr>
        <w:jc w:val="both"/>
        <w:rPr>
          <w:rFonts w:ascii="Garamond" w:hAnsi="Garamond"/>
        </w:rPr>
      </w:pPr>
      <w:r>
        <w:rPr>
          <w:rFonts w:ascii="Garamond" w:hAnsi="Garamond"/>
          <w:b/>
        </w:rPr>
        <w:t xml:space="preserve">Grade Disputes: </w:t>
      </w:r>
      <w:r>
        <w:rPr>
          <w:rFonts w:ascii="Garamond" w:hAnsi="Garamond"/>
        </w:rPr>
        <w:t>If you disagree with a grade you received on an assignment (or have questions about why you received the grade that you did)</w:t>
      </w:r>
      <w:r w:rsidR="00B10CB6">
        <w:rPr>
          <w:rFonts w:ascii="Garamond" w:hAnsi="Garamond"/>
        </w:rPr>
        <w:t>, you should make an appointment with me</w:t>
      </w:r>
      <w:r w:rsidRPr="00F51C5F">
        <w:rPr>
          <w:rFonts w:ascii="Garamond" w:hAnsi="Garamond"/>
          <w:b/>
        </w:rPr>
        <w:t>.</w:t>
      </w:r>
      <w:r>
        <w:rPr>
          <w:rFonts w:ascii="Garamond" w:hAnsi="Garamond"/>
        </w:rPr>
        <w:t xml:space="preserve">  </w:t>
      </w:r>
      <w:r w:rsidR="00B10CB6">
        <w:rPr>
          <w:rFonts w:ascii="Garamond" w:hAnsi="Garamond"/>
        </w:rPr>
        <w:t>I</w:t>
      </w:r>
      <w:r>
        <w:rPr>
          <w:rFonts w:ascii="Garamond" w:hAnsi="Garamond"/>
        </w:rPr>
        <w:t xml:space="preserve"> will not have an extended discussion regarding grades via email.  Students wishing to dispute a grade, must write a half page response explaining why they believe they deserve a different grade.  This response should be emailed to the </w:t>
      </w:r>
      <w:r w:rsidR="00B10CB6">
        <w:rPr>
          <w:rFonts w:ascii="Garamond" w:hAnsi="Garamond"/>
        </w:rPr>
        <w:t>me</w:t>
      </w:r>
      <w:r>
        <w:rPr>
          <w:rFonts w:ascii="Garamond" w:hAnsi="Garamond"/>
        </w:rPr>
        <w:t xml:space="preserve"> </w:t>
      </w:r>
      <w:r w:rsidRPr="00950EAC">
        <w:rPr>
          <w:rFonts w:ascii="Garamond" w:hAnsi="Garamond"/>
        </w:rPr>
        <w:t xml:space="preserve">prior to </w:t>
      </w:r>
      <w:r w:rsidR="004478B2">
        <w:rPr>
          <w:rFonts w:ascii="Garamond" w:hAnsi="Garamond"/>
        </w:rPr>
        <w:t xml:space="preserve">setting up an online meeting. </w:t>
      </w:r>
      <w:r>
        <w:rPr>
          <w:rFonts w:ascii="Garamond" w:hAnsi="Garamond"/>
        </w:rPr>
        <w:t xml:space="preserve">Please note however, </w:t>
      </w:r>
      <w:r w:rsidRPr="00F51C5F">
        <w:rPr>
          <w:rFonts w:ascii="Garamond" w:hAnsi="Garamond"/>
          <w:b/>
        </w:rPr>
        <w:t>that I reserve the right to adjust students grades up OR down</w:t>
      </w:r>
      <w:r w:rsidR="00B10CB6">
        <w:rPr>
          <w:rFonts w:ascii="Garamond" w:hAnsi="Garamond"/>
        </w:rPr>
        <w:t xml:space="preserve"> upon review</w:t>
      </w:r>
      <w:r>
        <w:rPr>
          <w:rFonts w:ascii="Garamond" w:hAnsi="Garamond"/>
        </w:rPr>
        <w:t xml:space="preserve">. </w:t>
      </w:r>
    </w:p>
    <w:p w14:paraId="161AE24F" w14:textId="77777777" w:rsidR="00AE0A07" w:rsidRDefault="00AE0A07" w:rsidP="00AE0A07">
      <w:pPr>
        <w:jc w:val="both"/>
        <w:rPr>
          <w:rFonts w:ascii="Garamond" w:hAnsi="Garamond"/>
          <w:b/>
        </w:rPr>
      </w:pPr>
    </w:p>
    <w:p w14:paraId="2086DDCE" w14:textId="6CEB37F5" w:rsidR="002266AC" w:rsidRPr="00706994" w:rsidRDefault="00AE0A07" w:rsidP="00AE0A07">
      <w:pPr>
        <w:jc w:val="both"/>
        <w:rPr>
          <w:rFonts w:ascii="Garamond" w:hAnsi="Garamond"/>
        </w:rPr>
      </w:pPr>
      <w:r>
        <w:rPr>
          <w:rFonts w:ascii="Garamond" w:hAnsi="Garamond"/>
          <w:b/>
        </w:rPr>
        <w:t xml:space="preserve">Office Hours: </w:t>
      </w:r>
      <w:r w:rsidR="00706994">
        <w:rPr>
          <w:rFonts w:ascii="Garamond" w:hAnsi="Garamond"/>
        </w:rPr>
        <w:t xml:space="preserve">Office hours will be held virtually and by appointment. If you’d like to set up a meeting with me please email. </w:t>
      </w:r>
      <w:r w:rsidR="00B10CB6">
        <w:rPr>
          <w:rFonts w:ascii="Garamond" w:hAnsi="Garamond"/>
        </w:rPr>
        <w:t>I</w:t>
      </w:r>
      <w:r w:rsidR="002266AC">
        <w:rPr>
          <w:rFonts w:ascii="Garamond" w:hAnsi="Garamond"/>
        </w:rPr>
        <w:t xml:space="preserve"> will </w:t>
      </w:r>
      <w:r w:rsidR="00706994">
        <w:rPr>
          <w:rFonts w:ascii="Garamond" w:hAnsi="Garamond"/>
        </w:rPr>
        <w:t xml:space="preserve">then </w:t>
      </w:r>
      <w:r w:rsidR="002266AC">
        <w:rPr>
          <w:rFonts w:ascii="Garamond" w:hAnsi="Garamond"/>
        </w:rPr>
        <w:t>send you a link/instructions for our online meeting</w:t>
      </w:r>
      <w:r>
        <w:rPr>
          <w:rFonts w:ascii="Garamond" w:hAnsi="Garamond"/>
        </w:rPr>
        <w:t xml:space="preserve">. </w:t>
      </w:r>
    </w:p>
    <w:p w14:paraId="1AD825D5" w14:textId="77777777" w:rsidR="00B10CB6" w:rsidRDefault="00B10CB6" w:rsidP="00AE0A07">
      <w:pPr>
        <w:jc w:val="both"/>
        <w:rPr>
          <w:rFonts w:ascii="Garamond" w:hAnsi="Garamond"/>
        </w:rPr>
      </w:pPr>
    </w:p>
    <w:p w14:paraId="4FDAF67A" w14:textId="19BD89E4" w:rsidR="00AE0A07" w:rsidRDefault="00AE0A07" w:rsidP="00AE0A07">
      <w:pPr>
        <w:jc w:val="both"/>
        <w:rPr>
          <w:rFonts w:ascii="Garamond" w:hAnsi="Garamond"/>
        </w:rPr>
      </w:pPr>
      <w:r>
        <w:rPr>
          <w:rFonts w:ascii="Garamond" w:hAnsi="Garamond"/>
          <w:b/>
        </w:rPr>
        <w:t xml:space="preserve">Late Assignments: </w:t>
      </w:r>
      <w:r>
        <w:rPr>
          <w:rFonts w:ascii="Garamond" w:hAnsi="Garamond"/>
        </w:rPr>
        <w:t xml:space="preserve">Late assignments will NOT be accepted. Students who do not submit assignments on time will receive an automatic score of 0. In extenuating circumstances (death in the family, hospitalization, etc.) students may receive a short extension. In order to receive an extension, students must email the instructor </w:t>
      </w:r>
      <w:r w:rsidR="00DD3571">
        <w:rPr>
          <w:rFonts w:ascii="Garamond" w:hAnsi="Garamond"/>
          <w:b/>
        </w:rPr>
        <w:t>in advance of the deadline</w:t>
      </w:r>
      <w:r w:rsidRPr="00E60B94">
        <w:rPr>
          <w:rFonts w:ascii="Garamond" w:hAnsi="Garamond"/>
          <w:b/>
        </w:rPr>
        <w:t>.</w:t>
      </w:r>
      <w:r>
        <w:rPr>
          <w:rFonts w:ascii="Garamond" w:hAnsi="Garamond"/>
        </w:rPr>
        <w:t xml:space="preserve"> </w:t>
      </w:r>
    </w:p>
    <w:p w14:paraId="1E2E87A8" w14:textId="77777777" w:rsidR="00AE0A07" w:rsidRDefault="00AE0A07" w:rsidP="00AE0A07">
      <w:pPr>
        <w:jc w:val="both"/>
        <w:rPr>
          <w:rFonts w:ascii="Garamond" w:hAnsi="Garamond"/>
        </w:rPr>
      </w:pPr>
    </w:p>
    <w:p w14:paraId="7A16E9A1" w14:textId="54C14369" w:rsidR="00AE0A07" w:rsidRPr="006A0BD3" w:rsidRDefault="00AE0A07" w:rsidP="00AE0A07">
      <w:pPr>
        <w:jc w:val="both"/>
        <w:rPr>
          <w:rFonts w:ascii="Garamond" w:hAnsi="Garamond"/>
        </w:rPr>
      </w:pPr>
      <w:r w:rsidRPr="006A0BD3">
        <w:rPr>
          <w:rFonts w:ascii="Garamond" w:hAnsi="Garamond"/>
          <w:b/>
        </w:rPr>
        <w:t xml:space="preserve">Did you read the syllabus? </w:t>
      </w:r>
      <w:r w:rsidRPr="006A0BD3">
        <w:rPr>
          <w:rFonts w:ascii="Garamond" w:hAnsi="Garamond"/>
        </w:rPr>
        <w:t xml:space="preserve">Prior to the start of the course I emailed the class asking you to read the syllabus before </w:t>
      </w:r>
      <w:r w:rsidR="00B10CB6">
        <w:rPr>
          <w:rFonts w:ascii="Garamond" w:hAnsi="Garamond"/>
        </w:rPr>
        <w:t>the start of class</w:t>
      </w:r>
      <w:r w:rsidRPr="006A0BD3">
        <w:rPr>
          <w:rFonts w:ascii="Garamond" w:hAnsi="Garamond"/>
        </w:rPr>
        <w:t>.  If you followed my instructi</w:t>
      </w:r>
      <w:r>
        <w:rPr>
          <w:rFonts w:ascii="Garamond" w:hAnsi="Garamond"/>
        </w:rPr>
        <w:t>ons please email me a picture of</w:t>
      </w:r>
      <w:r w:rsidR="00126E43">
        <w:rPr>
          <w:rFonts w:ascii="Garamond" w:hAnsi="Garamond"/>
        </w:rPr>
        <w:t xml:space="preserve"> your favorite meme </w:t>
      </w:r>
      <w:r>
        <w:rPr>
          <w:rFonts w:ascii="Garamond" w:hAnsi="Garamond"/>
        </w:rPr>
        <w:t>(with the subject line “</w:t>
      </w:r>
      <w:r w:rsidR="00393FE5">
        <w:rPr>
          <w:rFonts w:ascii="Garamond" w:hAnsi="Garamond"/>
        </w:rPr>
        <w:t>POLS 1101</w:t>
      </w:r>
      <w:r w:rsidRPr="006A0BD3">
        <w:rPr>
          <w:rFonts w:ascii="Garamond" w:hAnsi="Garamond"/>
        </w:rPr>
        <w:t xml:space="preserve"> Extra Credit”). </w:t>
      </w:r>
      <w:r w:rsidRPr="00B556FC">
        <w:rPr>
          <w:rFonts w:ascii="Garamond" w:hAnsi="Garamond"/>
          <w:b/>
        </w:rPr>
        <w:t xml:space="preserve">Students who email me prior to </w:t>
      </w:r>
      <w:r w:rsidR="00126E43">
        <w:rPr>
          <w:rFonts w:ascii="Garamond" w:hAnsi="Garamond"/>
          <w:b/>
        </w:rPr>
        <w:t>11:30am</w:t>
      </w:r>
      <w:r w:rsidRPr="00B556FC">
        <w:rPr>
          <w:rFonts w:ascii="Garamond" w:hAnsi="Garamond"/>
          <w:b/>
        </w:rPr>
        <w:t xml:space="preserve"> on </w:t>
      </w:r>
      <w:r w:rsidR="00393FE5">
        <w:rPr>
          <w:rFonts w:ascii="Garamond" w:hAnsi="Garamond"/>
          <w:b/>
          <w:color w:val="000000" w:themeColor="text1"/>
        </w:rPr>
        <w:t>7/12</w:t>
      </w:r>
      <w:r w:rsidRPr="00B556FC">
        <w:rPr>
          <w:rFonts w:ascii="Garamond" w:hAnsi="Garamond"/>
          <w:b/>
          <w:color w:val="000000" w:themeColor="text1"/>
        </w:rPr>
        <w:t xml:space="preserve"> </w:t>
      </w:r>
      <w:r w:rsidRPr="00B556FC">
        <w:rPr>
          <w:rFonts w:ascii="Garamond" w:hAnsi="Garamond"/>
          <w:b/>
        </w:rPr>
        <w:t xml:space="preserve">will receive 2 extra </w:t>
      </w:r>
      <w:r w:rsidR="00B10CB6">
        <w:rPr>
          <w:rFonts w:ascii="Garamond" w:hAnsi="Garamond"/>
          <w:b/>
        </w:rPr>
        <w:t>credit points on Exam 1</w:t>
      </w:r>
      <w:r w:rsidRPr="00B556FC">
        <w:rPr>
          <w:rFonts w:ascii="Garamond" w:hAnsi="Garamond"/>
          <w:b/>
        </w:rPr>
        <w:t>.</w:t>
      </w:r>
      <w:r w:rsidRPr="006A0BD3">
        <w:rPr>
          <w:rFonts w:ascii="Garamond" w:hAnsi="Garamond"/>
        </w:rPr>
        <w:t xml:space="preserve"> </w:t>
      </w:r>
    </w:p>
    <w:p w14:paraId="5C0DCF21" w14:textId="77777777" w:rsidR="0047096E" w:rsidRDefault="0047096E"/>
    <w:p w14:paraId="18D018C1" w14:textId="77777777" w:rsidR="00AE0A07" w:rsidRPr="006A0BD3" w:rsidRDefault="00AE0A07" w:rsidP="00AE0A07">
      <w:pPr>
        <w:autoSpaceDE w:val="0"/>
        <w:autoSpaceDN w:val="0"/>
        <w:adjustRightInd w:val="0"/>
        <w:jc w:val="both"/>
        <w:rPr>
          <w:rFonts w:ascii="Garamond" w:hAnsi="Garamond" w:cs="Arial"/>
          <w:b/>
          <w:bCs/>
        </w:rPr>
      </w:pPr>
      <w:r w:rsidRPr="006A0BD3">
        <w:rPr>
          <w:rFonts w:ascii="Garamond" w:hAnsi="Garamond" w:cs="Arial"/>
          <w:b/>
          <w:bCs/>
        </w:rPr>
        <w:t xml:space="preserve">STATEMENT ON ACADEMIC INTEGRITY  </w:t>
      </w:r>
    </w:p>
    <w:p w14:paraId="02526FF2" w14:textId="77777777" w:rsidR="00AE0A07" w:rsidRPr="006A0BD3" w:rsidRDefault="00AE0A07" w:rsidP="00AE0A07">
      <w:pPr>
        <w:autoSpaceDE w:val="0"/>
        <w:autoSpaceDN w:val="0"/>
        <w:adjustRightInd w:val="0"/>
        <w:jc w:val="both"/>
        <w:rPr>
          <w:rFonts w:ascii="Garamond" w:hAnsi="Garamond" w:cs="Arial"/>
          <w:bCs/>
        </w:rPr>
      </w:pPr>
    </w:p>
    <w:p w14:paraId="015F02E6" w14:textId="57A4ED47" w:rsidR="00105D77" w:rsidRPr="00105D77" w:rsidRDefault="00AE0A07" w:rsidP="00105D77">
      <w:pPr>
        <w:autoSpaceDE w:val="0"/>
        <w:autoSpaceDN w:val="0"/>
        <w:adjustRightInd w:val="0"/>
        <w:jc w:val="both"/>
        <w:rPr>
          <w:rFonts w:ascii="Garamond" w:hAnsi="Garamond" w:cs="Arial"/>
          <w:bCs/>
        </w:rPr>
      </w:pPr>
      <w:r w:rsidRPr="006A0BD3">
        <w:rPr>
          <w:rFonts w:ascii="Garamond" w:hAnsi="Garamond" w:cs="Arial"/>
          <w:bCs/>
        </w:rPr>
        <w:t xml:space="preserve">The University of </w:t>
      </w:r>
      <w:r w:rsidR="00105D77">
        <w:rPr>
          <w:rFonts w:ascii="Garamond" w:hAnsi="Garamond" w:cs="Arial"/>
          <w:bCs/>
        </w:rPr>
        <w:t>Georgia</w:t>
      </w:r>
      <w:r w:rsidRPr="006A0BD3">
        <w:rPr>
          <w:rFonts w:ascii="Garamond" w:hAnsi="Garamond" w:cs="Arial"/>
          <w:bCs/>
        </w:rPr>
        <w:t xml:space="preserve"> defines plagiarism as: </w:t>
      </w:r>
      <w:r w:rsidR="00105D77">
        <w:rPr>
          <w:rFonts w:ascii="Garamond" w:hAnsi="Garamond" w:cs="Arial"/>
          <w:bCs/>
        </w:rPr>
        <w:t>“</w:t>
      </w:r>
      <w:r w:rsidR="00105D77" w:rsidRPr="00105D77">
        <w:rPr>
          <w:rFonts w:ascii="Garamond" w:hAnsi="Garamond" w:cs="Arial"/>
          <w:bCs/>
        </w:rPr>
        <w:t>Using another’s work as your own without correct citations.</w:t>
      </w:r>
      <w:r w:rsidR="00105D77" w:rsidRPr="00105D77">
        <w:rPr>
          <w:rFonts w:ascii="Garamond" w:hAnsi="Garamond" w:cs="Arial"/>
          <w:bCs/>
        </w:rPr>
        <w:t xml:space="preserve">” </w:t>
      </w:r>
      <w:r w:rsidR="00105D77" w:rsidRPr="00105D77">
        <w:rPr>
          <w:rFonts w:ascii="Garamond" w:hAnsi="Garamond" w:cs="Arial"/>
          <w:bCs/>
        </w:rPr>
        <w:t>Examples include, but are not limited to:</w:t>
      </w:r>
    </w:p>
    <w:p w14:paraId="34FED898" w14:textId="77777777" w:rsidR="00105D77" w:rsidRPr="00105D77" w:rsidRDefault="00105D77" w:rsidP="00105D77">
      <w:pPr>
        <w:pStyle w:val="ListParagraph"/>
        <w:numPr>
          <w:ilvl w:val="0"/>
          <w:numId w:val="10"/>
        </w:numPr>
        <w:autoSpaceDE w:val="0"/>
        <w:autoSpaceDN w:val="0"/>
        <w:adjustRightInd w:val="0"/>
        <w:jc w:val="both"/>
        <w:rPr>
          <w:rFonts w:ascii="Garamond" w:eastAsiaTheme="minorHAnsi" w:hAnsi="Garamond" w:cs="Arial"/>
          <w:bCs/>
        </w:rPr>
      </w:pPr>
      <w:r w:rsidRPr="00105D77">
        <w:rPr>
          <w:rFonts w:ascii="Garamond" w:eastAsiaTheme="minorHAnsi" w:hAnsi="Garamond" w:cs="Arial"/>
          <w:bCs/>
        </w:rPr>
        <w:t>Directly quoting another’s written or spoken words without quotation marks.</w:t>
      </w:r>
    </w:p>
    <w:p w14:paraId="2FC80B0C" w14:textId="77777777" w:rsidR="00105D77" w:rsidRPr="00105D77" w:rsidRDefault="00105D77" w:rsidP="00105D77">
      <w:pPr>
        <w:pStyle w:val="ListParagraph"/>
        <w:numPr>
          <w:ilvl w:val="0"/>
          <w:numId w:val="10"/>
        </w:numPr>
        <w:autoSpaceDE w:val="0"/>
        <w:autoSpaceDN w:val="0"/>
        <w:adjustRightInd w:val="0"/>
        <w:jc w:val="both"/>
        <w:rPr>
          <w:rFonts w:ascii="Garamond" w:eastAsiaTheme="minorHAnsi" w:hAnsi="Garamond" w:cs="Arial"/>
          <w:bCs/>
        </w:rPr>
      </w:pPr>
      <w:r w:rsidRPr="00105D77">
        <w:rPr>
          <w:rFonts w:ascii="Garamond" w:eastAsiaTheme="minorHAnsi" w:hAnsi="Garamond" w:cs="Arial"/>
          <w:bCs/>
        </w:rPr>
        <w:t>Paraphrasing without attribution.</w:t>
      </w:r>
    </w:p>
    <w:p w14:paraId="285CA9CF" w14:textId="77777777" w:rsidR="00105D77" w:rsidRPr="00105D77" w:rsidRDefault="00105D77" w:rsidP="00105D77">
      <w:pPr>
        <w:pStyle w:val="ListParagraph"/>
        <w:numPr>
          <w:ilvl w:val="0"/>
          <w:numId w:val="10"/>
        </w:numPr>
        <w:autoSpaceDE w:val="0"/>
        <w:autoSpaceDN w:val="0"/>
        <w:adjustRightInd w:val="0"/>
        <w:jc w:val="both"/>
        <w:rPr>
          <w:rFonts w:ascii="Garamond" w:eastAsiaTheme="minorHAnsi" w:hAnsi="Garamond" w:cs="Arial"/>
          <w:bCs/>
        </w:rPr>
      </w:pPr>
      <w:r w:rsidRPr="00105D77">
        <w:rPr>
          <w:rFonts w:ascii="Garamond" w:eastAsiaTheme="minorHAnsi" w:hAnsi="Garamond" w:cs="Arial"/>
          <w:bCs/>
        </w:rPr>
        <w:t>Presenting someone else’s original idea or theory as your own original work without attribution.</w:t>
      </w:r>
    </w:p>
    <w:p w14:paraId="05EB2F40" w14:textId="77777777" w:rsidR="00105D77" w:rsidRPr="00105D77" w:rsidRDefault="00105D77" w:rsidP="00105D77">
      <w:pPr>
        <w:pStyle w:val="ListParagraph"/>
        <w:numPr>
          <w:ilvl w:val="0"/>
          <w:numId w:val="10"/>
        </w:numPr>
        <w:autoSpaceDE w:val="0"/>
        <w:autoSpaceDN w:val="0"/>
        <w:adjustRightInd w:val="0"/>
        <w:jc w:val="both"/>
        <w:rPr>
          <w:rFonts w:ascii="Garamond" w:eastAsiaTheme="minorHAnsi" w:hAnsi="Garamond" w:cs="Arial"/>
          <w:bCs/>
        </w:rPr>
      </w:pPr>
      <w:r w:rsidRPr="00105D77">
        <w:rPr>
          <w:rFonts w:ascii="Garamond" w:eastAsiaTheme="minorHAnsi" w:hAnsi="Garamond" w:cs="Arial"/>
          <w:bCs/>
        </w:rPr>
        <w:t>Using statistics, images, or data without recognizing who compiled them.</w:t>
      </w:r>
    </w:p>
    <w:p w14:paraId="2A805932" w14:textId="77777777" w:rsidR="00105D77" w:rsidRPr="00105D77" w:rsidRDefault="00105D77" w:rsidP="00105D77">
      <w:pPr>
        <w:pStyle w:val="ListParagraph"/>
        <w:numPr>
          <w:ilvl w:val="0"/>
          <w:numId w:val="10"/>
        </w:numPr>
        <w:autoSpaceDE w:val="0"/>
        <w:autoSpaceDN w:val="0"/>
        <w:adjustRightInd w:val="0"/>
        <w:jc w:val="both"/>
        <w:rPr>
          <w:rFonts w:ascii="Garamond" w:eastAsiaTheme="minorHAnsi" w:hAnsi="Garamond" w:cs="Arial"/>
          <w:bCs/>
        </w:rPr>
      </w:pPr>
      <w:r w:rsidRPr="00105D77">
        <w:rPr>
          <w:rFonts w:ascii="Garamond" w:eastAsiaTheme="minorHAnsi" w:hAnsi="Garamond" w:cs="Arial"/>
          <w:bCs/>
        </w:rPr>
        <w:t>Turning in work that another wrote as your own work.</w:t>
      </w:r>
    </w:p>
    <w:p w14:paraId="70735234" w14:textId="77777777" w:rsidR="00105D77" w:rsidRDefault="00105D77" w:rsidP="00AE0A07">
      <w:pPr>
        <w:pStyle w:val="ListParagraph"/>
        <w:numPr>
          <w:ilvl w:val="0"/>
          <w:numId w:val="10"/>
        </w:numPr>
        <w:autoSpaceDE w:val="0"/>
        <w:autoSpaceDN w:val="0"/>
        <w:adjustRightInd w:val="0"/>
        <w:jc w:val="both"/>
        <w:rPr>
          <w:rFonts w:ascii="Garamond" w:eastAsiaTheme="minorHAnsi" w:hAnsi="Garamond" w:cs="Arial"/>
          <w:bCs/>
        </w:rPr>
      </w:pPr>
      <w:r w:rsidRPr="00105D77">
        <w:rPr>
          <w:rFonts w:ascii="Garamond" w:eastAsiaTheme="minorHAnsi" w:hAnsi="Garamond" w:cs="Arial"/>
          <w:bCs/>
        </w:rPr>
        <w:t>Self-Plagiarism: Submitting an assignment for credit that has already been submitted, unless the current instructor authorizes its use prior to submission.</w:t>
      </w:r>
    </w:p>
    <w:p w14:paraId="6E9767BC" w14:textId="72B3A2A4" w:rsidR="00AE0A07" w:rsidRPr="00105D77" w:rsidRDefault="00AE0A07" w:rsidP="00105D77">
      <w:pPr>
        <w:autoSpaceDE w:val="0"/>
        <w:autoSpaceDN w:val="0"/>
        <w:adjustRightInd w:val="0"/>
        <w:jc w:val="both"/>
        <w:rPr>
          <w:rFonts w:ascii="Garamond" w:hAnsi="Garamond" w:cs="Arial"/>
          <w:bCs/>
        </w:rPr>
      </w:pPr>
      <w:r w:rsidRPr="00105D77">
        <w:rPr>
          <w:rFonts w:ascii="Garamond" w:hAnsi="Garamond" w:cs="Arial"/>
          <w:bCs/>
        </w:rPr>
        <w:lastRenderedPageBreak/>
        <w:t xml:space="preserve">Plagiarism will not be tolerated, and any work that is plagiarized will receive an automatic 0.  If you are unsure about what constitutes plagiarism or how to cite a particular source please contact me prior to turning in the assignment.  </w:t>
      </w:r>
    </w:p>
    <w:p w14:paraId="417399E6" w14:textId="77777777" w:rsidR="00AE0A07" w:rsidRPr="006A0BD3" w:rsidRDefault="00AE0A07" w:rsidP="00AE0A07">
      <w:pPr>
        <w:autoSpaceDE w:val="0"/>
        <w:autoSpaceDN w:val="0"/>
        <w:adjustRightInd w:val="0"/>
        <w:jc w:val="both"/>
        <w:rPr>
          <w:rFonts w:ascii="Garamond" w:hAnsi="Garamond" w:cs="Arial"/>
          <w:bCs/>
        </w:rPr>
      </w:pPr>
    </w:p>
    <w:p w14:paraId="0AE3D71D" w14:textId="434089A7" w:rsidR="00AE0A07" w:rsidRPr="006A0BD3" w:rsidRDefault="00AE0A07" w:rsidP="00AE0A07">
      <w:pPr>
        <w:autoSpaceDE w:val="0"/>
        <w:autoSpaceDN w:val="0"/>
        <w:adjustRightInd w:val="0"/>
        <w:jc w:val="both"/>
        <w:rPr>
          <w:rFonts w:ascii="Garamond" w:hAnsi="Garamond" w:cs="Arial"/>
          <w:bCs/>
        </w:rPr>
      </w:pPr>
      <w:r w:rsidRPr="006A0BD3">
        <w:rPr>
          <w:rFonts w:ascii="Garamond" w:hAnsi="Garamond" w:cs="Arial"/>
          <w:bCs/>
        </w:rPr>
        <w:t xml:space="preserve">Cheating on exams will not be tolerated.  Cheating includes, but is not limited to, looking at notes during the exam, copying or paraphrasing the answer of a fellow classmate, or relying on any materials/readings during the exam period.  If students are caught cheating during any exam they will automatically receive a 0 for that exam. </w:t>
      </w:r>
    </w:p>
    <w:p w14:paraId="61C01CBE" w14:textId="77777777" w:rsidR="00AE0A07" w:rsidRPr="006A0BD3" w:rsidRDefault="00AE0A07" w:rsidP="00AE0A07">
      <w:pPr>
        <w:autoSpaceDE w:val="0"/>
        <w:autoSpaceDN w:val="0"/>
        <w:adjustRightInd w:val="0"/>
        <w:jc w:val="both"/>
        <w:rPr>
          <w:rFonts w:ascii="Garamond" w:hAnsi="Garamond" w:cs="Arial"/>
          <w:bCs/>
        </w:rPr>
      </w:pPr>
    </w:p>
    <w:p w14:paraId="221BA17B" w14:textId="2ECE8C77" w:rsidR="00AE0A07" w:rsidRPr="006A0BD3" w:rsidRDefault="00105D77" w:rsidP="00AE0A07">
      <w:pPr>
        <w:autoSpaceDE w:val="0"/>
        <w:autoSpaceDN w:val="0"/>
        <w:adjustRightInd w:val="0"/>
        <w:jc w:val="both"/>
        <w:rPr>
          <w:rFonts w:ascii="Garamond" w:hAnsi="Garamond" w:cs="Arial"/>
        </w:rPr>
      </w:pPr>
      <w:r>
        <w:rPr>
          <w:rFonts w:ascii="Garamond" w:hAnsi="Garamond" w:cs="Arial"/>
          <w:bCs/>
        </w:rPr>
        <w:t xml:space="preserve">You are also responsible for being aware of the other obligations/restriction outlined by the University of Georgia’s  Academic Honesty Policy. </w:t>
      </w:r>
      <w:r w:rsidR="00AE0A07">
        <w:rPr>
          <w:rFonts w:ascii="Garamond" w:hAnsi="Garamond" w:cs="Arial"/>
          <w:bCs/>
        </w:rPr>
        <w:t xml:space="preserve">Additional information about the </w:t>
      </w:r>
      <w:r>
        <w:rPr>
          <w:rFonts w:ascii="Garamond" w:hAnsi="Garamond" w:cs="Arial"/>
          <w:bCs/>
        </w:rPr>
        <w:t xml:space="preserve">policy can be found here: </w:t>
      </w:r>
      <w:hyperlink r:id="rId12" w:history="1">
        <w:r w:rsidRPr="00413248">
          <w:rPr>
            <w:rStyle w:val="Hyperlink"/>
            <w:rFonts w:ascii="Garamond" w:hAnsi="Garamond" w:cs="Arial"/>
            <w:bCs/>
          </w:rPr>
          <w:t>https://honesty.uga.edu/Academic-Honesty-Policy/Prohibited_Conduct/</w:t>
        </w:r>
      </w:hyperlink>
      <w:r>
        <w:rPr>
          <w:rFonts w:ascii="Garamond" w:hAnsi="Garamond" w:cs="Arial"/>
          <w:bCs/>
        </w:rPr>
        <w:t xml:space="preserve">. </w:t>
      </w:r>
    </w:p>
    <w:p w14:paraId="190EBA36" w14:textId="77777777" w:rsidR="00AE0A07" w:rsidRDefault="00AE0A07" w:rsidP="00AE0A07">
      <w:pPr>
        <w:autoSpaceDE w:val="0"/>
        <w:autoSpaceDN w:val="0"/>
        <w:adjustRightInd w:val="0"/>
        <w:jc w:val="both"/>
        <w:rPr>
          <w:rFonts w:ascii="Garamond" w:hAnsi="Garamond" w:cs="Arial"/>
          <w:bCs/>
        </w:rPr>
      </w:pPr>
    </w:p>
    <w:p w14:paraId="5BB31B98" w14:textId="77777777" w:rsidR="00AE0A07" w:rsidRPr="006A0BD3" w:rsidRDefault="00AE0A07" w:rsidP="00AE0A07">
      <w:pPr>
        <w:autoSpaceDE w:val="0"/>
        <w:autoSpaceDN w:val="0"/>
        <w:adjustRightInd w:val="0"/>
        <w:jc w:val="both"/>
        <w:rPr>
          <w:rFonts w:ascii="Garamond" w:hAnsi="Garamond" w:cs="Arial"/>
          <w:b/>
          <w:bCs/>
        </w:rPr>
      </w:pPr>
    </w:p>
    <w:p w14:paraId="0136789B" w14:textId="77777777" w:rsidR="00AE0A07" w:rsidRPr="006A0BD3" w:rsidRDefault="00AE0A07" w:rsidP="00AE0A07">
      <w:pPr>
        <w:autoSpaceDE w:val="0"/>
        <w:autoSpaceDN w:val="0"/>
        <w:adjustRightInd w:val="0"/>
        <w:jc w:val="both"/>
        <w:rPr>
          <w:rFonts w:ascii="Garamond" w:hAnsi="Garamond" w:cs="Arial"/>
          <w:b/>
          <w:bCs/>
        </w:rPr>
      </w:pPr>
      <w:r w:rsidRPr="006A0BD3">
        <w:rPr>
          <w:rFonts w:ascii="Garamond" w:hAnsi="Garamond" w:cs="Arial"/>
          <w:b/>
          <w:bCs/>
        </w:rPr>
        <w:t xml:space="preserve">STATEMENT FOR STUDENTS WITH DISABILITIES </w:t>
      </w:r>
    </w:p>
    <w:p w14:paraId="21BD7261" w14:textId="77777777" w:rsidR="00AE0A07" w:rsidRPr="006A0BD3" w:rsidRDefault="00AE0A07" w:rsidP="00AE0A07">
      <w:pPr>
        <w:autoSpaceDE w:val="0"/>
        <w:autoSpaceDN w:val="0"/>
        <w:adjustRightInd w:val="0"/>
        <w:jc w:val="both"/>
        <w:rPr>
          <w:rFonts w:ascii="Garamond" w:hAnsi="Garamond" w:cs="Arial"/>
        </w:rPr>
      </w:pPr>
    </w:p>
    <w:p w14:paraId="7BD9C32F" w14:textId="181BDF66" w:rsidR="00AE0A07" w:rsidRPr="006A0BD3" w:rsidRDefault="00AE0A07" w:rsidP="00AE0A07">
      <w:pPr>
        <w:autoSpaceDE w:val="0"/>
        <w:autoSpaceDN w:val="0"/>
        <w:adjustRightInd w:val="0"/>
        <w:jc w:val="both"/>
        <w:rPr>
          <w:rFonts w:ascii="Garamond" w:hAnsi="Garamond" w:cs="Arial"/>
        </w:rPr>
      </w:pPr>
      <w:r w:rsidRPr="006A0BD3">
        <w:rPr>
          <w:rFonts w:ascii="Garamond" w:hAnsi="Garamond" w:cs="Arial"/>
        </w:rPr>
        <w:t xml:space="preserve">Any student requesting academic accommodations based on a disability is required to establish eligibility through the </w:t>
      </w:r>
      <w:r w:rsidR="00105D77">
        <w:rPr>
          <w:rFonts w:ascii="Garamond" w:hAnsi="Garamond" w:cs="Arial"/>
        </w:rPr>
        <w:t>Disability Resource Center</w:t>
      </w:r>
      <w:r w:rsidRPr="006A0BD3">
        <w:rPr>
          <w:rFonts w:ascii="Garamond" w:hAnsi="Garamond" w:cs="Arial"/>
        </w:rPr>
        <w:t>. A memo of verificatio</w:t>
      </w:r>
      <w:r w:rsidR="0098606F">
        <w:rPr>
          <w:rFonts w:ascii="Garamond" w:hAnsi="Garamond" w:cs="Arial"/>
        </w:rPr>
        <w:t xml:space="preserve">n should be obtained from </w:t>
      </w:r>
      <w:r w:rsidR="00105D77">
        <w:rPr>
          <w:rFonts w:ascii="Garamond" w:hAnsi="Garamond" w:cs="Arial"/>
        </w:rPr>
        <w:t>DRC</w:t>
      </w:r>
      <w:r w:rsidR="0098606F">
        <w:rPr>
          <w:rFonts w:ascii="Garamond" w:hAnsi="Garamond" w:cs="Arial"/>
        </w:rPr>
        <w:t xml:space="preserve">. </w:t>
      </w:r>
      <w:r w:rsidR="00105D77">
        <w:rPr>
          <w:rFonts w:ascii="Garamond" w:hAnsi="Garamond" w:cs="Arial"/>
        </w:rPr>
        <w:t xml:space="preserve">More information can be found here: </w:t>
      </w:r>
      <w:r w:rsidR="00105D77" w:rsidRPr="00105D77">
        <w:rPr>
          <w:rFonts w:ascii="Garamond" w:hAnsi="Garamond" w:cs="Arial"/>
        </w:rPr>
        <w:t>https://drc.uga.edu/</w:t>
      </w:r>
    </w:p>
    <w:p w14:paraId="6C21E682" w14:textId="77777777" w:rsidR="00AE0A07" w:rsidRPr="006A0BD3" w:rsidRDefault="00AE0A07" w:rsidP="00AE0A07">
      <w:pPr>
        <w:jc w:val="both"/>
        <w:rPr>
          <w:rFonts w:ascii="Garamond" w:hAnsi="Garamond" w:cs="Arial"/>
        </w:rPr>
      </w:pPr>
    </w:p>
    <w:p w14:paraId="6B94F831" w14:textId="2EAA29B2" w:rsidR="00AE0A07" w:rsidRDefault="00AE0A07" w:rsidP="00AE0A07">
      <w:pPr>
        <w:autoSpaceDE w:val="0"/>
        <w:autoSpaceDN w:val="0"/>
        <w:adjustRightInd w:val="0"/>
        <w:jc w:val="both"/>
        <w:rPr>
          <w:rFonts w:ascii="Garamond" w:hAnsi="Garamond" w:cs="Arial"/>
        </w:rPr>
      </w:pPr>
      <w:r w:rsidRPr="006A0BD3">
        <w:rPr>
          <w:rFonts w:ascii="Garamond" w:hAnsi="Garamond" w:cs="Arial"/>
        </w:rPr>
        <w:t xml:space="preserve">If you have a disability that requires special arrangements please </w:t>
      </w:r>
      <w:r w:rsidRPr="006A0BD3">
        <w:rPr>
          <w:rFonts w:ascii="Garamond" w:hAnsi="Garamond" w:cs="Arial"/>
          <w:b/>
        </w:rPr>
        <w:t xml:space="preserve">register with </w:t>
      </w:r>
      <w:r w:rsidR="00105D77">
        <w:rPr>
          <w:rFonts w:ascii="Garamond" w:hAnsi="Garamond" w:cs="Arial"/>
          <w:b/>
        </w:rPr>
        <w:t>DRC</w:t>
      </w:r>
      <w:r w:rsidRPr="006A0BD3">
        <w:rPr>
          <w:rFonts w:ascii="Garamond" w:hAnsi="Garamond" w:cs="Arial"/>
          <w:b/>
        </w:rPr>
        <w:t xml:space="preserve"> and inform me within the first week of class</w:t>
      </w:r>
      <w:r>
        <w:rPr>
          <w:rFonts w:ascii="Garamond" w:hAnsi="Garamond" w:cs="Arial"/>
        </w:rPr>
        <w:t xml:space="preserve">. </w:t>
      </w:r>
    </w:p>
    <w:p w14:paraId="4D027074" w14:textId="77777777" w:rsidR="00AE0A07" w:rsidRDefault="00AE0A07" w:rsidP="00AE0A07">
      <w:pPr>
        <w:autoSpaceDE w:val="0"/>
        <w:autoSpaceDN w:val="0"/>
        <w:adjustRightInd w:val="0"/>
        <w:jc w:val="both"/>
        <w:rPr>
          <w:rFonts w:ascii="Garamond" w:hAnsi="Garamond" w:cs="Arial"/>
        </w:rPr>
      </w:pPr>
    </w:p>
    <w:p w14:paraId="5D0D7C7D" w14:textId="13E99DFB" w:rsidR="001334B7" w:rsidRPr="006A0BD3" w:rsidRDefault="001334B7" w:rsidP="001334B7">
      <w:pPr>
        <w:autoSpaceDE w:val="0"/>
        <w:autoSpaceDN w:val="0"/>
        <w:adjustRightInd w:val="0"/>
        <w:jc w:val="both"/>
        <w:rPr>
          <w:rFonts w:ascii="Garamond" w:hAnsi="Garamond" w:cs="Arial"/>
          <w:b/>
          <w:bCs/>
        </w:rPr>
      </w:pPr>
      <w:r>
        <w:rPr>
          <w:rFonts w:ascii="Garamond" w:hAnsi="Garamond" w:cs="Arial"/>
          <w:b/>
          <w:bCs/>
        </w:rPr>
        <w:t>MENTAL HEALTH AND WELLNESS RESOURCES</w:t>
      </w:r>
    </w:p>
    <w:p w14:paraId="7AA08878" w14:textId="774DBAE0" w:rsidR="001334B7" w:rsidRPr="001334B7" w:rsidRDefault="001334B7" w:rsidP="001334B7">
      <w:pPr>
        <w:pStyle w:val="ListParagraph"/>
        <w:numPr>
          <w:ilvl w:val="0"/>
          <w:numId w:val="7"/>
        </w:numPr>
        <w:jc w:val="both"/>
        <w:rPr>
          <w:rFonts w:ascii="Garamond" w:hAnsi="Garamond"/>
        </w:rPr>
      </w:pPr>
    </w:p>
    <w:p w14:paraId="17D80590" w14:textId="0AAC7A4B" w:rsidR="001334B7" w:rsidRPr="001334B7" w:rsidRDefault="00105D77" w:rsidP="001334B7">
      <w:pPr>
        <w:pStyle w:val="ListParagraph"/>
        <w:numPr>
          <w:ilvl w:val="0"/>
          <w:numId w:val="7"/>
        </w:numPr>
        <w:jc w:val="both"/>
        <w:rPr>
          <w:rFonts w:ascii="Garamond" w:hAnsi="Garamond"/>
        </w:rPr>
      </w:pPr>
      <w:r w:rsidRPr="001334B7">
        <w:rPr>
          <w:rFonts w:ascii="Garamond" w:hAnsi="Garamond"/>
        </w:rPr>
        <w:t xml:space="preserve">If you or someone you know needs assistance, you are encouraged to contact Student Care and Outreach in the Division of Student Affairs at 706-542-7774 or visit https://sco.uga.edu/. </w:t>
      </w:r>
    </w:p>
    <w:p w14:paraId="3808A205" w14:textId="7729D33B" w:rsidR="001334B7" w:rsidRPr="001334B7" w:rsidRDefault="00105D77" w:rsidP="001334B7">
      <w:pPr>
        <w:pStyle w:val="ListParagraph"/>
        <w:numPr>
          <w:ilvl w:val="0"/>
          <w:numId w:val="7"/>
        </w:numPr>
        <w:jc w:val="both"/>
        <w:rPr>
          <w:rFonts w:ascii="Garamond" w:hAnsi="Garamond"/>
        </w:rPr>
      </w:pPr>
      <w:r w:rsidRPr="001334B7">
        <w:rPr>
          <w:rFonts w:ascii="Garamond" w:hAnsi="Garamond"/>
        </w:rPr>
        <w:t xml:space="preserve">They will help you navigate any difficult circumstances you may be facing by connecting you with the appropriate resources or services. </w:t>
      </w:r>
    </w:p>
    <w:p w14:paraId="3BA31BDA" w14:textId="37A0C8AB" w:rsidR="001334B7" w:rsidRPr="001334B7" w:rsidRDefault="00105D77" w:rsidP="001334B7">
      <w:pPr>
        <w:pStyle w:val="ListParagraph"/>
        <w:numPr>
          <w:ilvl w:val="0"/>
          <w:numId w:val="7"/>
        </w:numPr>
        <w:jc w:val="both"/>
        <w:rPr>
          <w:rFonts w:ascii="Garamond" w:hAnsi="Garamond"/>
        </w:rPr>
      </w:pPr>
      <w:r w:rsidRPr="001334B7">
        <w:rPr>
          <w:rFonts w:ascii="Garamond" w:hAnsi="Garamond"/>
        </w:rPr>
        <w:t xml:space="preserve">UGA has several resources for a student seeking mental health services (https://www.uhs.uga.edu/bewelluga/bewelluga) or crisis support (https://www.uhs.uga.edu/info/emergencies). </w:t>
      </w:r>
    </w:p>
    <w:p w14:paraId="1C8F5AC0" w14:textId="72B5DF03" w:rsidR="001334B7" w:rsidRPr="001334B7" w:rsidRDefault="00105D77" w:rsidP="001334B7">
      <w:pPr>
        <w:pStyle w:val="ListParagraph"/>
        <w:numPr>
          <w:ilvl w:val="0"/>
          <w:numId w:val="7"/>
        </w:numPr>
        <w:jc w:val="both"/>
        <w:rPr>
          <w:rFonts w:ascii="Garamond" w:hAnsi="Garamond"/>
        </w:rPr>
      </w:pPr>
      <w:r w:rsidRPr="001334B7">
        <w:rPr>
          <w:rFonts w:ascii="Garamond" w:hAnsi="Garamond"/>
        </w:rPr>
        <w:t xml:space="preserve">If you need help managing stress anxiety, relationships, etc., please visit </w:t>
      </w:r>
      <w:proofErr w:type="spellStart"/>
      <w:r w:rsidRPr="001334B7">
        <w:rPr>
          <w:rFonts w:ascii="Garamond" w:hAnsi="Garamond"/>
        </w:rPr>
        <w:t>BeWellUGA</w:t>
      </w:r>
      <w:proofErr w:type="spellEnd"/>
      <w:r w:rsidRPr="001334B7">
        <w:rPr>
          <w:rFonts w:ascii="Garamond" w:hAnsi="Garamond"/>
        </w:rPr>
        <w:t xml:space="preserve"> (https://www.uhs.uga.edu/bewelluga/bewelluga) for a list of FREE workshops, classes, mentoring, and health coaching led by licensed clinicians and health educators in the University Health Center. </w:t>
      </w:r>
    </w:p>
    <w:p w14:paraId="30E5E98C" w14:textId="272048A3" w:rsidR="00105D77" w:rsidRPr="001334B7" w:rsidRDefault="00105D77" w:rsidP="001334B7">
      <w:pPr>
        <w:pStyle w:val="ListParagraph"/>
        <w:numPr>
          <w:ilvl w:val="0"/>
          <w:numId w:val="7"/>
        </w:numPr>
        <w:jc w:val="both"/>
        <w:rPr>
          <w:rFonts w:ascii="Garamond" w:hAnsi="Garamond"/>
        </w:rPr>
      </w:pPr>
      <w:r w:rsidRPr="001334B7">
        <w:rPr>
          <w:rFonts w:ascii="Garamond" w:hAnsi="Garamond"/>
        </w:rPr>
        <w:t>Additional resources can be accessed through the UGA App.</w:t>
      </w:r>
    </w:p>
    <w:p w14:paraId="71A0E755" w14:textId="77777777" w:rsidR="00AE0A07" w:rsidRDefault="00AE0A07" w:rsidP="00AE0A07">
      <w:pPr>
        <w:autoSpaceDE w:val="0"/>
        <w:autoSpaceDN w:val="0"/>
        <w:adjustRightInd w:val="0"/>
        <w:jc w:val="both"/>
        <w:rPr>
          <w:rFonts w:ascii="Garamond" w:hAnsi="Garamond" w:cs="Arial"/>
        </w:rPr>
      </w:pPr>
    </w:p>
    <w:p w14:paraId="44D795E0" w14:textId="68E12990" w:rsidR="00AE0A07" w:rsidRPr="00B5137A" w:rsidRDefault="00AE0A07" w:rsidP="00AE0A07">
      <w:pPr>
        <w:jc w:val="both"/>
        <w:rPr>
          <w:rFonts w:ascii="Garamond" w:hAnsi="Garamond" w:cs="Helvetica"/>
          <w:b/>
        </w:rPr>
      </w:pPr>
      <w:r w:rsidRPr="0030109F">
        <w:rPr>
          <w:rFonts w:ascii="Garamond" w:hAnsi="Garamond" w:cs="Helvetica"/>
          <w:b/>
        </w:rPr>
        <w:t xml:space="preserve">COURSE SCHEDULE </w:t>
      </w:r>
    </w:p>
    <w:p w14:paraId="1D9D7EBB" w14:textId="77777777" w:rsidR="00AE0A07" w:rsidRDefault="00AE0A07" w:rsidP="00AE0A07"/>
    <w:p w14:paraId="0D92CABE" w14:textId="72CE9C8B" w:rsidR="00AE0A07" w:rsidRDefault="001B3397" w:rsidP="00AE0A07">
      <w:pPr>
        <w:autoSpaceDE w:val="0"/>
        <w:autoSpaceDN w:val="0"/>
        <w:adjustRightInd w:val="0"/>
        <w:jc w:val="both"/>
        <w:rPr>
          <w:rFonts w:ascii="Garamond" w:hAnsi="Garamond" w:cs="Arial"/>
          <w:b/>
          <w:bCs/>
          <w:i/>
          <w:u w:val="single"/>
        </w:rPr>
      </w:pPr>
      <w:r w:rsidRPr="001B3397">
        <w:rPr>
          <w:rFonts w:ascii="Garamond" w:hAnsi="Garamond" w:cs="Arial"/>
          <w:b/>
          <w:bCs/>
          <w:i/>
          <w:u w:val="single"/>
        </w:rPr>
        <w:t xml:space="preserve">Module 1 (should be completed by 11:59pm on </w:t>
      </w:r>
      <w:r w:rsidR="00393FE5">
        <w:rPr>
          <w:rFonts w:ascii="Garamond" w:hAnsi="Garamond" w:cs="Arial"/>
          <w:b/>
          <w:bCs/>
          <w:i/>
          <w:u w:val="single"/>
        </w:rPr>
        <w:t>7/17</w:t>
      </w:r>
      <w:r w:rsidRPr="001B3397">
        <w:rPr>
          <w:rFonts w:ascii="Garamond" w:hAnsi="Garamond" w:cs="Arial"/>
          <w:b/>
          <w:bCs/>
          <w:i/>
          <w:u w:val="single"/>
        </w:rPr>
        <w:t>)</w:t>
      </w:r>
    </w:p>
    <w:p w14:paraId="54EE34A2" w14:textId="77777777" w:rsidR="001B3397" w:rsidRPr="001B3397" w:rsidRDefault="001B3397" w:rsidP="00AE0A07">
      <w:pPr>
        <w:autoSpaceDE w:val="0"/>
        <w:autoSpaceDN w:val="0"/>
        <w:adjustRightInd w:val="0"/>
        <w:jc w:val="both"/>
        <w:rPr>
          <w:rFonts w:ascii="Garamond" w:hAnsi="Garamond" w:cs="Arial"/>
          <w:b/>
          <w:i/>
          <w:u w:val="single"/>
        </w:rPr>
      </w:pPr>
    </w:p>
    <w:p w14:paraId="53788C2D" w14:textId="0C93662A" w:rsidR="00AE0A07" w:rsidRDefault="00AE0A07" w:rsidP="00AE0A07">
      <w:pPr>
        <w:rPr>
          <w:rFonts w:ascii="Garamond" w:hAnsi="Garamond" w:cs="Arial"/>
          <w:b/>
          <w:bCs/>
        </w:rPr>
      </w:pPr>
      <w:r>
        <w:rPr>
          <w:rFonts w:ascii="Garamond" w:hAnsi="Garamond" w:cs="Arial"/>
          <w:b/>
          <w:bCs/>
        </w:rPr>
        <w:t xml:space="preserve">Introduction to the Course </w:t>
      </w:r>
    </w:p>
    <w:p w14:paraId="40CC99B3" w14:textId="77777777" w:rsidR="00610858" w:rsidRDefault="00610858" w:rsidP="00AE0A07">
      <w:pPr>
        <w:rPr>
          <w:rFonts w:ascii="Garamond" w:hAnsi="Garamond" w:cs="Arial"/>
          <w:b/>
          <w:bCs/>
        </w:rPr>
      </w:pPr>
    </w:p>
    <w:p w14:paraId="5E69D1D6" w14:textId="77777777" w:rsidR="001A65B7" w:rsidRDefault="00AE0A07">
      <w:pPr>
        <w:rPr>
          <w:rFonts w:ascii="Garamond" w:hAnsi="Garamond" w:cs="Arial"/>
          <w:b/>
          <w:bCs/>
        </w:rPr>
      </w:pPr>
      <w:r>
        <w:rPr>
          <w:rFonts w:ascii="Garamond" w:hAnsi="Garamond" w:cs="Arial"/>
          <w:b/>
          <w:bCs/>
        </w:rPr>
        <w:t>Pol</w:t>
      </w:r>
      <w:r w:rsidR="001A65B7">
        <w:rPr>
          <w:rFonts w:ascii="Garamond" w:hAnsi="Garamond" w:cs="Arial"/>
          <w:b/>
          <w:bCs/>
        </w:rPr>
        <w:t>itics: Who Gets What, and How?</w:t>
      </w:r>
    </w:p>
    <w:p w14:paraId="7A2EE66B" w14:textId="4480F2CB" w:rsidR="001A65B7" w:rsidRPr="00610858" w:rsidRDefault="001A65B7" w:rsidP="001A65B7">
      <w:pPr>
        <w:pStyle w:val="ListParagraph"/>
        <w:numPr>
          <w:ilvl w:val="0"/>
          <w:numId w:val="3"/>
        </w:numPr>
        <w:rPr>
          <w:rFonts w:ascii="Garamond" w:hAnsi="Garamond" w:cs="Arial"/>
          <w:b/>
          <w:bCs/>
        </w:rPr>
      </w:pPr>
      <w:r>
        <w:rPr>
          <w:rFonts w:ascii="Garamond" w:hAnsi="Garamond" w:cs="Arial"/>
          <w:bCs/>
        </w:rPr>
        <w:t xml:space="preserve">Barbour and Wright, Chapter 1 </w:t>
      </w:r>
    </w:p>
    <w:p w14:paraId="04313DC0" w14:textId="77777777" w:rsidR="00610858" w:rsidRPr="00610858" w:rsidRDefault="00610858" w:rsidP="00610858">
      <w:pPr>
        <w:rPr>
          <w:rFonts w:ascii="Garamond" w:hAnsi="Garamond" w:cs="Arial"/>
          <w:b/>
          <w:bCs/>
        </w:rPr>
      </w:pPr>
    </w:p>
    <w:p w14:paraId="57AA1CC3" w14:textId="1CA3F030" w:rsidR="00AE0A07" w:rsidRDefault="00AE0A07">
      <w:pPr>
        <w:rPr>
          <w:rFonts w:ascii="Garamond" w:hAnsi="Garamond" w:cs="Arial"/>
          <w:b/>
          <w:bCs/>
        </w:rPr>
      </w:pPr>
      <w:r>
        <w:rPr>
          <w:rFonts w:ascii="Garamond" w:hAnsi="Garamond" w:cs="Arial"/>
          <w:b/>
          <w:bCs/>
        </w:rPr>
        <w:lastRenderedPageBreak/>
        <w:t xml:space="preserve"> American Citizens and Political Culture</w:t>
      </w:r>
    </w:p>
    <w:p w14:paraId="442EEE50" w14:textId="106C37FB" w:rsidR="001A65B7" w:rsidRPr="00610858" w:rsidRDefault="001A65B7" w:rsidP="001A65B7">
      <w:pPr>
        <w:pStyle w:val="ListParagraph"/>
        <w:numPr>
          <w:ilvl w:val="0"/>
          <w:numId w:val="3"/>
        </w:numPr>
        <w:rPr>
          <w:rFonts w:ascii="Garamond" w:hAnsi="Garamond" w:cs="Arial"/>
          <w:b/>
          <w:bCs/>
        </w:rPr>
      </w:pPr>
      <w:r>
        <w:rPr>
          <w:rFonts w:ascii="Garamond" w:hAnsi="Garamond" w:cs="Arial"/>
          <w:bCs/>
        </w:rPr>
        <w:t xml:space="preserve">Barbour and Wright, Chapter </w:t>
      </w:r>
      <w:r w:rsidR="00DD3571">
        <w:rPr>
          <w:rFonts w:ascii="Garamond" w:hAnsi="Garamond" w:cs="Arial"/>
          <w:bCs/>
        </w:rPr>
        <w:t>1</w:t>
      </w:r>
    </w:p>
    <w:p w14:paraId="4FA02EE9" w14:textId="77777777" w:rsidR="00610858" w:rsidRPr="00610858" w:rsidRDefault="00610858" w:rsidP="00610858">
      <w:pPr>
        <w:rPr>
          <w:rFonts w:ascii="Garamond" w:hAnsi="Garamond" w:cs="Arial"/>
          <w:b/>
          <w:bCs/>
        </w:rPr>
      </w:pPr>
    </w:p>
    <w:p w14:paraId="433BC768" w14:textId="74989B44" w:rsidR="00AE0A07" w:rsidRDefault="00AE0A07">
      <w:pPr>
        <w:rPr>
          <w:rFonts w:ascii="Garamond" w:hAnsi="Garamond" w:cs="Arial"/>
          <w:b/>
          <w:bCs/>
        </w:rPr>
      </w:pPr>
      <w:r>
        <w:rPr>
          <w:rFonts w:ascii="Garamond" w:hAnsi="Garamond" w:cs="Arial"/>
          <w:b/>
          <w:bCs/>
        </w:rPr>
        <w:t xml:space="preserve">The Politics of the American Founding </w:t>
      </w:r>
    </w:p>
    <w:p w14:paraId="675DADF5" w14:textId="6BA07743" w:rsidR="00AE0A07" w:rsidRPr="00610858" w:rsidRDefault="00AE0A07" w:rsidP="00AE0A07">
      <w:pPr>
        <w:pStyle w:val="ListParagraph"/>
        <w:numPr>
          <w:ilvl w:val="0"/>
          <w:numId w:val="3"/>
        </w:numPr>
        <w:jc w:val="both"/>
        <w:rPr>
          <w:rFonts w:ascii="Garamond" w:hAnsi="Garamond" w:cs="Arial"/>
          <w:b/>
          <w:bCs/>
        </w:rPr>
      </w:pPr>
      <w:r>
        <w:rPr>
          <w:rFonts w:ascii="Garamond" w:hAnsi="Garamond" w:cs="Arial"/>
          <w:bCs/>
        </w:rPr>
        <w:t xml:space="preserve">Barbour and Wright, Chapter </w:t>
      </w:r>
      <w:r w:rsidR="00DD3571">
        <w:rPr>
          <w:rFonts w:ascii="Garamond" w:hAnsi="Garamond" w:cs="Arial"/>
          <w:bCs/>
        </w:rPr>
        <w:t>2</w:t>
      </w:r>
    </w:p>
    <w:p w14:paraId="745843D7" w14:textId="77777777" w:rsidR="00610858" w:rsidRPr="00610858" w:rsidRDefault="00610858" w:rsidP="00610858">
      <w:pPr>
        <w:jc w:val="both"/>
        <w:rPr>
          <w:rFonts w:ascii="Garamond" w:hAnsi="Garamond" w:cs="Arial"/>
          <w:b/>
          <w:bCs/>
        </w:rPr>
      </w:pPr>
    </w:p>
    <w:p w14:paraId="3C588F31" w14:textId="0DC31AAC" w:rsidR="00AE0A07" w:rsidRDefault="00AE0A07">
      <w:pPr>
        <w:rPr>
          <w:rFonts w:ascii="Garamond" w:hAnsi="Garamond" w:cs="Arial"/>
          <w:b/>
          <w:bCs/>
        </w:rPr>
      </w:pPr>
      <w:r>
        <w:rPr>
          <w:rFonts w:ascii="Garamond" w:hAnsi="Garamond" w:cs="Arial"/>
          <w:b/>
          <w:bCs/>
        </w:rPr>
        <w:t xml:space="preserve">Federalism </w:t>
      </w:r>
    </w:p>
    <w:p w14:paraId="2C7A2671" w14:textId="11910559" w:rsidR="00AE0A07" w:rsidRPr="00610858" w:rsidRDefault="00AE0A07" w:rsidP="00AE0A07">
      <w:pPr>
        <w:pStyle w:val="ListParagraph"/>
        <w:numPr>
          <w:ilvl w:val="0"/>
          <w:numId w:val="3"/>
        </w:numPr>
        <w:rPr>
          <w:rFonts w:ascii="Garamond" w:hAnsi="Garamond" w:cs="Arial"/>
          <w:b/>
          <w:bCs/>
        </w:rPr>
      </w:pPr>
      <w:r>
        <w:rPr>
          <w:rFonts w:ascii="Garamond" w:hAnsi="Garamond" w:cs="Arial"/>
          <w:bCs/>
        </w:rPr>
        <w:t xml:space="preserve">Barbour and Wright, Chapter </w:t>
      </w:r>
      <w:r w:rsidR="00DD3571">
        <w:rPr>
          <w:rFonts w:ascii="Garamond" w:hAnsi="Garamond" w:cs="Arial"/>
          <w:bCs/>
        </w:rPr>
        <w:t>3</w:t>
      </w:r>
    </w:p>
    <w:p w14:paraId="2DEA7B91" w14:textId="77777777" w:rsidR="00610858" w:rsidRPr="00610858" w:rsidRDefault="00610858" w:rsidP="00610858">
      <w:pPr>
        <w:rPr>
          <w:rFonts w:ascii="Garamond" w:hAnsi="Garamond" w:cs="Arial"/>
          <w:b/>
          <w:bCs/>
        </w:rPr>
      </w:pPr>
    </w:p>
    <w:p w14:paraId="360D9EEF" w14:textId="038F146A" w:rsidR="001B3397" w:rsidRDefault="001B3397" w:rsidP="001B3397">
      <w:pPr>
        <w:rPr>
          <w:rFonts w:ascii="Garamond" w:hAnsi="Garamond" w:cs="Arial"/>
          <w:b/>
          <w:bCs/>
        </w:rPr>
      </w:pPr>
      <w:r>
        <w:rPr>
          <w:rFonts w:ascii="Garamond" w:hAnsi="Garamond" w:cs="Arial"/>
          <w:b/>
          <w:bCs/>
        </w:rPr>
        <w:t xml:space="preserve">Civil Liberties </w:t>
      </w:r>
    </w:p>
    <w:p w14:paraId="43971336" w14:textId="38CABCB6" w:rsidR="001B3397" w:rsidRPr="00AE0A07" w:rsidRDefault="001B3397" w:rsidP="001B3397">
      <w:pPr>
        <w:pStyle w:val="ListParagraph"/>
        <w:numPr>
          <w:ilvl w:val="0"/>
          <w:numId w:val="3"/>
        </w:numPr>
        <w:rPr>
          <w:rFonts w:ascii="Garamond" w:hAnsi="Garamond" w:cs="Arial"/>
          <w:b/>
          <w:bCs/>
        </w:rPr>
      </w:pPr>
      <w:r>
        <w:rPr>
          <w:rFonts w:ascii="Garamond" w:hAnsi="Garamond" w:cs="Arial"/>
          <w:bCs/>
        </w:rPr>
        <w:t xml:space="preserve">Barbour and </w:t>
      </w:r>
      <w:r w:rsidR="001A65B7">
        <w:rPr>
          <w:rFonts w:ascii="Garamond" w:hAnsi="Garamond" w:cs="Arial"/>
          <w:bCs/>
        </w:rPr>
        <w:t>Wright, Chapter</w:t>
      </w:r>
      <w:r>
        <w:rPr>
          <w:rFonts w:ascii="Garamond" w:hAnsi="Garamond" w:cs="Arial"/>
          <w:bCs/>
        </w:rPr>
        <w:t xml:space="preserve"> </w:t>
      </w:r>
      <w:r w:rsidR="00DD3571">
        <w:rPr>
          <w:rFonts w:ascii="Garamond" w:hAnsi="Garamond" w:cs="Arial"/>
          <w:bCs/>
        </w:rPr>
        <w:t>4</w:t>
      </w:r>
    </w:p>
    <w:p w14:paraId="65217625" w14:textId="77777777" w:rsidR="00AE0A07" w:rsidRDefault="00AE0A07">
      <w:pPr>
        <w:rPr>
          <w:rFonts w:ascii="Garamond" w:hAnsi="Garamond" w:cs="Arial"/>
          <w:b/>
          <w:bCs/>
        </w:rPr>
      </w:pPr>
    </w:p>
    <w:p w14:paraId="4FBE5304" w14:textId="51F9EA08" w:rsidR="00AE0A07" w:rsidRDefault="001B3397">
      <w:pPr>
        <w:rPr>
          <w:rFonts w:ascii="Garamond" w:hAnsi="Garamond" w:cs="Arial"/>
          <w:b/>
          <w:bCs/>
        </w:rPr>
      </w:pPr>
      <w:r>
        <w:rPr>
          <w:rFonts w:ascii="Garamond" w:hAnsi="Garamond" w:cs="Arial"/>
          <w:b/>
          <w:bCs/>
        </w:rPr>
        <w:t xml:space="preserve">Complete </w:t>
      </w:r>
      <w:r w:rsidR="00AE0A07">
        <w:rPr>
          <w:rFonts w:ascii="Garamond" w:hAnsi="Garamond" w:cs="Arial"/>
          <w:b/>
          <w:bCs/>
        </w:rPr>
        <w:t xml:space="preserve">Exam 1 </w:t>
      </w:r>
    </w:p>
    <w:p w14:paraId="538397AB" w14:textId="7B941D34" w:rsidR="00AE0A07" w:rsidRDefault="001B3397">
      <w:pPr>
        <w:rPr>
          <w:rFonts w:ascii="Garamond" w:hAnsi="Garamond" w:cs="Arial"/>
          <w:b/>
          <w:bCs/>
        </w:rPr>
      </w:pPr>
      <w:r>
        <w:rPr>
          <w:rFonts w:ascii="Garamond" w:hAnsi="Garamond" w:cs="Arial"/>
          <w:b/>
          <w:bCs/>
        </w:rPr>
        <w:t>Complete Reading Response 1</w:t>
      </w:r>
    </w:p>
    <w:p w14:paraId="2EF15B31" w14:textId="77777777" w:rsidR="001A65B7" w:rsidRDefault="001A65B7" w:rsidP="001A65B7">
      <w:pPr>
        <w:autoSpaceDE w:val="0"/>
        <w:autoSpaceDN w:val="0"/>
        <w:adjustRightInd w:val="0"/>
        <w:jc w:val="both"/>
        <w:rPr>
          <w:rFonts w:ascii="Garamond" w:hAnsi="Garamond" w:cs="Arial"/>
          <w:b/>
          <w:bCs/>
        </w:rPr>
      </w:pPr>
    </w:p>
    <w:p w14:paraId="20852C39" w14:textId="7B586D70" w:rsidR="001A65B7" w:rsidRDefault="001A65B7" w:rsidP="001A65B7">
      <w:pPr>
        <w:autoSpaceDE w:val="0"/>
        <w:autoSpaceDN w:val="0"/>
        <w:adjustRightInd w:val="0"/>
        <w:jc w:val="both"/>
        <w:rPr>
          <w:rFonts w:ascii="Garamond" w:hAnsi="Garamond" w:cs="Arial"/>
          <w:b/>
          <w:bCs/>
          <w:i/>
          <w:u w:val="single"/>
        </w:rPr>
      </w:pPr>
      <w:r>
        <w:rPr>
          <w:rFonts w:ascii="Garamond" w:hAnsi="Garamond" w:cs="Arial"/>
          <w:b/>
          <w:bCs/>
          <w:i/>
          <w:u w:val="single"/>
        </w:rPr>
        <w:t>Module 2</w:t>
      </w:r>
      <w:r w:rsidRPr="001B3397">
        <w:rPr>
          <w:rFonts w:ascii="Garamond" w:hAnsi="Garamond" w:cs="Arial"/>
          <w:b/>
          <w:bCs/>
          <w:i/>
          <w:u w:val="single"/>
        </w:rPr>
        <w:t xml:space="preserve"> (shoul</w:t>
      </w:r>
      <w:r>
        <w:rPr>
          <w:rFonts w:ascii="Garamond" w:hAnsi="Garamond" w:cs="Arial"/>
          <w:b/>
          <w:bCs/>
          <w:i/>
          <w:u w:val="single"/>
        </w:rPr>
        <w:t xml:space="preserve">d be completed by 11:59pm on </w:t>
      </w:r>
      <w:r w:rsidR="009D5C8C">
        <w:rPr>
          <w:rFonts w:ascii="Garamond" w:hAnsi="Garamond" w:cs="Arial"/>
          <w:b/>
          <w:bCs/>
          <w:i/>
          <w:u w:val="single"/>
        </w:rPr>
        <w:t>7/2</w:t>
      </w:r>
      <w:r w:rsidR="00393FE5">
        <w:rPr>
          <w:rFonts w:ascii="Garamond" w:hAnsi="Garamond" w:cs="Arial"/>
          <w:b/>
          <w:bCs/>
          <w:i/>
          <w:u w:val="single"/>
        </w:rPr>
        <w:t>5</w:t>
      </w:r>
      <w:r w:rsidRPr="001B3397">
        <w:rPr>
          <w:rFonts w:ascii="Garamond" w:hAnsi="Garamond" w:cs="Arial"/>
          <w:b/>
          <w:bCs/>
          <w:i/>
          <w:u w:val="single"/>
        </w:rPr>
        <w:t>)</w:t>
      </w:r>
    </w:p>
    <w:p w14:paraId="3897542E" w14:textId="77777777" w:rsidR="001A65B7" w:rsidRDefault="001A65B7">
      <w:pPr>
        <w:rPr>
          <w:rFonts w:ascii="Garamond" w:hAnsi="Garamond" w:cs="Arial"/>
          <w:b/>
          <w:bCs/>
        </w:rPr>
      </w:pPr>
    </w:p>
    <w:p w14:paraId="09FACC83" w14:textId="757984C4" w:rsidR="001B3397" w:rsidRDefault="001B3397">
      <w:pPr>
        <w:rPr>
          <w:rFonts w:ascii="Garamond" w:hAnsi="Garamond" w:cs="Arial"/>
          <w:b/>
          <w:bCs/>
        </w:rPr>
      </w:pPr>
      <w:r>
        <w:rPr>
          <w:rFonts w:ascii="Garamond" w:hAnsi="Garamond" w:cs="Arial"/>
          <w:b/>
          <w:bCs/>
        </w:rPr>
        <w:t>Civil Rights</w:t>
      </w:r>
    </w:p>
    <w:p w14:paraId="75847496" w14:textId="2D288ADF" w:rsidR="001B3397" w:rsidRDefault="001B3397" w:rsidP="001B3397">
      <w:pPr>
        <w:pStyle w:val="ListParagraph"/>
        <w:numPr>
          <w:ilvl w:val="0"/>
          <w:numId w:val="3"/>
        </w:numPr>
        <w:rPr>
          <w:rFonts w:ascii="Garamond" w:hAnsi="Garamond" w:cs="Arial"/>
          <w:bCs/>
        </w:rPr>
      </w:pPr>
      <w:r w:rsidRPr="001B3397">
        <w:rPr>
          <w:rFonts w:ascii="Garamond" w:hAnsi="Garamond" w:cs="Arial"/>
          <w:bCs/>
        </w:rPr>
        <w:t xml:space="preserve">Barbour and Wright, Chapter </w:t>
      </w:r>
      <w:r w:rsidR="00DD3571">
        <w:rPr>
          <w:rFonts w:ascii="Garamond" w:hAnsi="Garamond" w:cs="Arial"/>
          <w:bCs/>
        </w:rPr>
        <w:t>5</w:t>
      </w:r>
    </w:p>
    <w:p w14:paraId="679FC385" w14:textId="77777777" w:rsidR="00610858" w:rsidRPr="00610858" w:rsidRDefault="00610858" w:rsidP="00610858">
      <w:pPr>
        <w:rPr>
          <w:rFonts w:ascii="Garamond" w:hAnsi="Garamond" w:cs="Arial"/>
          <w:bCs/>
        </w:rPr>
      </w:pPr>
    </w:p>
    <w:p w14:paraId="50C1C0C1" w14:textId="6BA3FAF3" w:rsidR="00AE0A07" w:rsidRDefault="00AE0A07">
      <w:pPr>
        <w:rPr>
          <w:rFonts w:ascii="Garamond" w:hAnsi="Garamond" w:cs="Arial"/>
          <w:b/>
          <w:bCs/>
        </w:rPr>
      </w:pPr>
      <w:r>
        <w:rPr>
          <w:rFonts w:ascii="Garamond" w:hAnsi="Garamond" w:cs="Arial"/>
          <w:b/>
          <w:bCs/>
        </w:rPr>
        <w:t xml:space="preserve">Congress </w:t>
      </w:r>
    </w:p>
    <w:p w14:paraId="340C8E7F" w14:textId="61A569EA" w:rsidR="00AE0A07" w:rsidRPr="00610858" w:rsidRDefault="00AE0A07" w:rsidP="00AE0A07">
      <w:pPr>
        <w:pStyle w:val="ListParagraph"/>
        <w:numPr>
          <w:ilvl w:val="0"/>
          <w:numId w:val="3"/>
        </w:numPr>
        <w:rPr>
          <w:rFonts w:ascii="Garamond" w:hAnsi="Garamond" w:cs="Arial"/>
          <w:b/>
          <w:bCs/>
        </w:rPr>
      </w:pPr>
      <w:r>
        <w:rPr>
          <w:rFonts w:ascii="Garamond" w:hAnsi="Garamond" w:cs="Arial"/>
          <w:bCs/>
        </w:rPr>
        <w:t xml:space="preserve">Barbour and Wright, Chapters </w:t>
      </w:r>
      <w:r w:rsidR="00DD3571">
        <w:rPr>
          <w:rFonts w:ascii="Garamond" w:hAnsi="Garamond" w:cs="Arial"/>
          <w:bCs/>
        </w:rPr>
        <w:t>6</w:t>
      </w:r>
    </w:p>
    <w:p w14:paraId="593F6805" w14:textId="77777777" w:rsidR="00610858" w:rsidRPr="00610858" w:rsidRDefault="00610858" w:rsidP="00610858">
      <w:pPr>
        <w:rPr>
          <w:rFonts w:ascii="Garamond" w:hAnsi="Garamond" w:cs="Arial"/>
          <w:b/>
          <w:bCs/>
        </w:rPr>
      </w:pPr>
    </w:p>
    <w:p w14:paraId="3B0248E2" w14:textId="290507B2" w:rsidR="001A65B7" w:rsidRDefault="001A65B7" w:rsidP="001A65B7">
      <w:pPr>
        <w:rPr>
          <w:rFonts w:ascii="Garamond" w:hAnsi="Garamond" w:cs="Arial"/>
          <w:b/>
          <w:bCs/>
        </w:rPr>
      </w:pPr>
      <w:r>
        <w:rPr>
          <w:rFonts w:ascii="Garamond" w:hAnsi="Garamond" w:cs="Arial"/>
          <w:b/>
          <w:bCs/>
        </w:rPr>
        <w:t xml:space="preserve">The Presidency </w:t>
      </w:r>
    </w:p>
    <w:p w14:paraId="61B2E1F6" w14:textId="0961E797" w:rsidR="001A65B7" w:rsidRPr="00610858" w:rsidRDefault="001A65B7" w:rsidP="001A65B7">
      <w:pPr>
        <w:pStyle w:val="ListParagraph"/>
        <w:numPr>
          <w:ilvl w:val="0"/>
          <w:numId w:val="3"/>
        </w:numPr>
        <w:rPr>
          <w:rFonts w:ascii="Garamond" w:hAnsi="Garamond" w:cs="Arial"/>
          <w:b/>
          <w:bCs/>
        </w:rPr>
      </w:pPr>
      <w:r>
        <w:rPr>
          <w:rFonts w:ascii="Garamond" w:hAnsi="Garamond" w:cs="Arial"/>
          <w:bCs/>
        </w:rPr>
        <w:t xml:space="preserve">Barbour and Wright, Chapters </w:t>
      </w:r>
      <w:r w:rsidR="00DD3571">
        <w:rPr>
          <w:rFonts w:ascii="Garamond" w:hAnsi="Garamond" w:cs="Arial"/>
          <w:bCs/>
        </w:rPr>
        <w:t>7</w:t>
      </w:r>
    </w:p>
    <w:p w14:paraId="63FBDC20" w14:textId="77777777" w:rsidR="00610858" w:rsidRPr="00610858" w:rsidRDefault="00610858" w:rsidP="00610858">
      <w:pPr>
        <w:rPr>
          <w:rFonts w:ascii="Garamond" w:hAnsi="Garamond" w:cs="Arial"/>
          <w:b/>
          <w:bCs/>
        </w:rPr>
      </w:pPr>
    </w:p>
    <w:p w14:paraId="3492BEF8" w14:textId="359619B2" w:rsidR="00AE0A07" w:rsidRDefault="00AE0A07">
      <w:pPr>
        <w:rPr>
          <w:rFonts w:ascii="Garamond" w:hAnsi="Garamond" w:cs="Arial"/>
          <w:b/>
          <w:bCs/>
        </w:rPr>
      </w:pPr>
      <w:r>
        <w:rPr>
          <w:rFonts w:ascii="Garamond" w:hAnsi="Garamond" w:cs="Arial"/>
          <w:b/>
          <w:bCs/>
        </w:rPr>
        <w:t>The Bureaucracy</w:t>
      </w:r>
    </w:p>
    <w:p w14:paraId="7CB4F34D" w14:textId="3357B6FC" w:rsidR="00AE0A07" w:rsidRPr="00610858" w:rsidRDefault="00AE0A07" w:rsidP="00AE0A07">
      <w:pPr>
        <w:pStyle w:val="ListParagraph"/>
        <w:numPr>
          <w:ilvl w:val="0"/>
          <w:numId w:val="3"/>
        </w:numPr>
        <w:rPr>
          <w:rFonts w:ascii="Garamond" w:hAnsi="Garamond" w:cs="Arial"/>
          <w:b/>
          <w:bCs/>
        </w:rPr>
      </w:pPr>
      <w:r>
        <w:rPr>
          <w:rFonts w:ascii="Garamond" w:hAnsi="Garamond" w:cs="Arial"/>
          <w:bCs/>
        </w:rPr>
        <w:t xml:space="preserve">Barbour and Wright, Chapter </w:t>
      </w:r>
      <w:r w:rsidR="00DD3571">
        <w:rPr>
          <w:rFonts w:ascii="Garamond" w:hAnsi="Garamond" w:cs="Arial"/>
          <w:bCs/>
        </w:rPr>
        <w:t>8</w:t>
      </w:r>
    </w:p>
    <w:p w14:paraId="56CC92AE" w14:textId="77777777" w:rsidR="00610858" w:rsidRPr="00610858" w:rsidRDefault="00610858" w:rsidP="00610858">
      <w:pPr>
        <w:rPr>
          <w:rFonts w:ascii="Garamond" w:hAnsi="Garamond" w:cs="Arial"/>
          <w:b/>
          <w:bCs/>
        </w:rPr>
      </w:pPr>
    </w:p>
    <w:p w14:paraId="658EE18B" w14:textId="5A648938" w:rsidR="00AE0A07" w:rsidRDefault="00AE0A07">
      <w:pPr>
        <w:rPr>
          <w:rFonts w:ascii="Garamond" w:hAnsi="Garamond" w:cs="Arial"/>
          <w:b/>
          <w:bCs/>
        </w:rPr>
      </w:pPr>
      <w:r>
        <w:rPr>
          <w:rFonts w:ascii="Garamond" w:hAnsi="Garamond" w:cs="Arial"/>
          <w:b/>
          <w:bCs/>
        </w:rPr>
        <w:t xml:space="preserve">The Courts </w:t>
      </w:r>
    </w:p>
    <w:p w14:paraId="356F8809" w14:textId="6E3E089F" w:rsidR="00AE0A07" w:rsidRPr="00AE0A07" w:rsidRDefault="00AE0A07" w:rsidP="00AE0A07">
      <w:pPr>
        <w:pStyle w:val="ListParagraph"/>
        <w:numPr>
          <w:ilvl w:val="0"/>
          <w:numId w:val="3"/>
        </w:numPr>
        <w:rPr>
          <w:rFonts w:ascii="Garamond" w:hAnsi="Garamond" w:cs="Arial"/>
          <w:b/>
          <w:bCs/>
        </w:rPr>
      </w:pPr>
      <w:r>
        <w:rPr>
          <w:rFonts w:ascii="Garamond" w:hAnsi="Garamond" w:cs="Arial"/>
          <w:bCs/>
        </w:rPr>
        <w:t xml:space="preserve">Barbour and Wright, Chapter </w:t>
      </w:r>
      <w:r w:rsidR="00DD3571">
        <w:rPr>
          <w:rFonts w:ascii="Garamond" w:hAnsi="Garamond" w:cs="Arial"/>
          <w:bCs/>
        </w:rPr>
        <w:t>9</w:t>
      </w:r>
    </w:p>
    <w:p w14:paraId="12C28263" w14:textId="77777777" w:rsidR="00AE0A07" w:rsidRDefault="00AE0A07">
      <w:pPr>
        <w:rPr>
          <w:rFonts w:ascii="Garamond" w:hAnsi="Garamond" w:cs="Arial"/>
          <w:b/>
          <w:bCs/>
        </w:rPr>
      </w:pPr>
    </w:p>
    <w:p w14:paraId="5E5AE3FA" w14:textId="2EBCECC1" w:rsidR="001A65B7" w:rsidRDefault="001A65B7" w:rsidP="001A65B7">
      <w:pPr>
        <w:rPr>
          <w:rFonts w:ascii="Garamond" w:hAnsi="Garamond" w:cs="Arial"/>
          <w:b/>
          <w:bCs/>
        </w:rPr>
      </w:pPr>
      <w:r>
        <w:rPr>
          <w:rFonts w:ascii="Garamond" w:hAnsi="Garamond" w:cs="Arial"/>
          <w:b/>
          <w:bCs/>
        </w:rPr>
        <w:t>Complete Exam 2</w:t>
      </w:r>
    </w:p>
    <w:p w14:paraId="5FE8E242" w14:textId="685EF6A9" w:rsidR="001A65B7" w:rsidRDefault="001A65B7" w:rsidP="001A65B7">
      <w:pPr>
        <w:rPr>
          <w:rFonts w:ascii="Garamond" w:hAnsi="Garamond" w:cs="Arial"/>
          <w:b/>
          <w:bCs/>
        </w:rPr>
      </w:pPr>
      <w:r>
        <w:rPr>
          <w:rFonts w:ascii="Garamond" w:hAnsi="Garamond" w:cs="Arial"/>
          <w:b/>
          <w:bCs/>
        </w:rPr>
        <w:t>Complete Reading Response 2</w:t>
      </w:r>
    </w:p>
    <w:p w14:paraId="46379BA5" w14:textId="77777777" w:rsidR="001A65B7" w:rsidRDefault="001A65B7">
      <w:pPr>
        <w:rPr>
          <w:rFonts w:ascii="Garamond" w:hAnsi="Garamond" w:cs="Arial"/>
          <w:b/>
          <w:bCs/>
        </w:rPr>
      </w:pPr>
    </w:p>
    <w:p w14:paraId="09E280F9" w14:textId="347724F5" w:rsidR="001A65B7" w:rsidRDefault="001A65B7" w:rsidP="001A65B7">
      <w:pPr>
        <w:autoSpaceDE w:val="0"/>
        <w:autoSpaceDN w:val="0"/>
        <w:adjustRightInd w:val="0"/>
        <w:jc w:val="both"/>
        <w:rPr>
          <w:rFonts w:ascii="Garamond" w:hAnsi="Garamond" w:cs="Arial"/>
          <w:b/>
          <w:bCs/>
          <w:i/>
          <w:u w:val="single"/>
        </w:rPr>
      </w:pPr>
      <w:r>
        <w:rPr>
          <w:rFonts w:ascii="Garamond" w:hAnsi="Garamond" w:cs="Arial"/>
          <w:b/>
          <w:bCs/>
          <w:i/>
          <w:u w:val="single"/>
        </w:rPr>
        <w:t>Module 3</w:t>
      </w:r>
      <w:r w:rsidRPr="001B3397">
        <w:rPr>
          <w:rFonts w:ascii="Garamond" w:hAnsi="Garamond" w:cs="Arial"/>
          <w:b/>
          <w:bCs/>
          <w:i/>
          <w:u w:val="single"/>
        </w:rPr>
        <w:t xml:space="preserve"> (shoul</w:t>
      </w:r>
      <w:r>
        <w:rPr>
          <w:rFonts w:ascii="Garamond" w:hAnsi="Garamond" w:cs="Arial"/>
          <w:b/>
          <w:bCs/>
          <w:i/>
          <w:u w:val="single"/>
        </w:rPr>
        <w:t>d be completed by 11:59pm on</w:t>
      </w:r>
      <w:r w:rsidR="00393FE5">
        <w:rPr>
          <w:rFonts w:ascii="Garamond" w:hAnsi="Garamond" w:cs="Arial"/>
          <w:b/>
          <w:bCs/>
          <w:i/>
          <w:u w:val="single"/>
        </w:rPr>
        <w:t xml:space="preserve"> 8/2</w:t>
      </w:r>
      <w:r w:rsidRPr="001B3397">
        <w:rPr>
          <w:rFonts w:ascii="Garamond" w:hAnsi="Garamond" w:cs="Arial"/>
          <w:b/>
          <w:bCs/>
          <w:i/>
          <w:u w:val="single"/>
        </w:rPr>
        <w:t>)</w:t>
      </w:r>
    </w:p>
    <w:p w14:paraId="405B4E95" w14:textId="77777777" w:rsidR="001A65B7" w:rsidRDefault="001A65B7">
      <w:pPr>
        <w:rPr>
          <w:rFonts w:ascii="Garamond" w:hAnsi="Garamond" w:cs="Arial"/>
          <w:b/>
          <w:bCs/>
        </w:rPr>
      </w:pPr>
    </w:p>
    <w:p w14:paraId="4B10BD85" w14:textId="7109EB4F" w:rsidR="00AE0A07" w:rsidRDefault="00AE0A07">
      <w:pPr>
        <w:rPr>
          <w:rFonts w:ascii="Garamond" w:hAnsi="Garamond" w:cs="Arial"/>
          <w:b/>
          <w:bCs/>
        </w:rPr>
      </w:pPr>
      <w:r>
        <w:rPr>
          <w:rFonts w:ascii="Garamond" w:hAnsi="Garamond" w:cs="Arial"/>
          <w:b/>
          <w:bCs/>
        </w:rPr>
        <w:t>Public Opinion</w:t>
      </w:r>
    </w:p>
    <w:p w14:paraId="5C4381F0" w14:textId="4EB27D3E" w:rsidR="00AE0A07" w:rsidRPr="00610858" w:rsidRDefault="00AE0A07" w:rsidP="00AE0A07">
      <w:pPr>
        <w:pStyle w:val="ListParagraph"/>
        <w:numPr>
          <w:ilvl w:val="0"/>
          <w:numId w:val="3"/>
        </w:numPr>
        <w:rPr>
          <w:rFonts w:ascii="Garamond" w:hAnsi="Garamond" w:cs="Arial"/>
          <w:b/>
          <w:bCs/>
        </w:rPr>
      </w:pPr>
      <w:r>
        <w:rPr>
          <w:rFonts w:ascii="Garamond" w:hAnsi="Garamond" w:cs="Arial"/>
          <w:bCs/>
        </w:rPr>
        <w:t>Barbour and Wright, Chapter 1</w:t>
      </w:r>
      <w:r w:rsidR="00DD3571">
        <w:rPr>
          <w:rFonts w:ascii="Garamond" w:hAnsi="Garamond" w:cs="Arial"/>
          <w:bCs/>
        </w:rPr>
        <w:t>0</w:t>
      </w:r>
    </w:p>
    <w:p w14:paraId="6FCC55A7" w14:textId="77777777" w:rsidR="00610858" w:rsidRPr="00610858" w:rsidRDefault="00610858" w:rsidP="00610858">
      <w:pPr>
        <w:rPr>
          <w:rFonts w:ascii="Garamond" w:hAnsi="Garamond" w:cs="Arial"/>
          <w:b/>
          <w:bCs/>
        </w:rPr>
      </w:pPr>
    </w:p>
    <w:p w14:paraId="5BA73B02" w14:textId="39C0164A" w:rsidR="00AE0A07" w:rsidRDefault="001A65B7">
      <w:pPr>
        <w:rPr>
          <w:rFonts w:ascii="Garamond" w:hAnsi="Garamond" w:cs="Arial"/>
          <w:b/>
          <w:bCs/>
        </w:rPr>
      </w:pPr>
      <w:r>
        <w:rPr>
          <w:rFonts w:ascii="Garamond" w:hAnsi="Garamond" w:cs="Arial"/>
          <w:b/>
          <w:bCs/>
        </w:rPr>
        <w:t>Political Parties</w:t>
      </w:r>
    </w:p>
    <w:p w14:paraId="398FA214" w14:textId="71B219F0" w:rsidR="00AE0A07" w:rsidRPr="00610858" w:rsidRDefault="00AE0A07" w:rsidP="00AE0A07">
      <w:pPr>
        <w:pStyle w:val="ListParagraph"/>
        <w:numPr>
          <w:ilvl w:val="0"/>
          <w:numId w:val="3"/>
        </w:numPr>
        <w:rPr>
          <w:rFonts w:ascii="Garamond" w:hAnsi="Garamond" w:cs="Arial"/>
          <w:b/>
          <w:bCs/>
        </w:rPr>
      </w:pPr>
      <w:r>
        <w:rPr>
          <w:rFonts w:ascii="Garamond" w:hAnsi="Garamond" w:cs="Arial"/>
          <w:bCs/>
        </w:rPr>
        <w:t>Barb</w:t>
      </w:r>
      <w:r w:rsidR="001A65B7">
        <w:rPr>
          <w:rFonts w:ascii="Garamond" w:hAnsi="Garamond" w:cs="Arial"/>
          <w:bCs/>
        </w:rPr>
        <w:t>our and Wright, Chapters 1</w:t>
      </w:r>
      <w:r w:rsidR="00DD3571">
        <w:rPr>
          <w:rFonts w:ascii="Garamond" w:hAnsi="Garamond" w:cs="Arial"/>
          <w:bCs/>
        </w:rPr>
        <w:t>1</w:t>
      </w:r>
    </w:p>
    <w:p w14:paraId="2AD1D6E4" w14:textId="77777777" w:rsidR="00610858" w:rsidRPr="00610858" w:rsidRDefault="00610858" w:rsidP="00610858">
      <w:pPr>
        <w:rPr>
          <w:rFonts w:ascii="Garamond" w:hAnsi="Garamond" w:cs="Arial"/>
          <w:b/>
          <w:bCs/>
        </w:rPr>
      </w:pPr>
    </w:p>
    <w:p w14:paraId="69B17251" w14:textId="14823D60" w:rsidR="001A65B7" w:rsidRDefault="001A65B7" w:rsidP="001A65B7">
      <w:pPr>
        <w:rPr>
          <w:rFonts w:ascii="Garamond" w:hAnsi="Garamond" w:cs="Arial"/>
          <w:b/>
          <w:bCs/>
        </w:rPr>
      </w:pPr>
      <w:r>
        <w:rPr>
          <w:rFonts w:ascii="Garamond" w:hAnsi="Garamond" w:cs="Arial"/>
          <w:b/>
          <w:bCs/>
        </w:rPr>
        <w:t xml:space="preserve">Interest Groups </w:t>
      </w:r>
    </w:p>
    <w:p w14:paraId="577B8144" w14:textId="7289B580" w:rsidR="001A65B7" w:rsidRPr="00610858" w:rsidRDefault="001A65B7" w:rsidP="001A65B7">
      <w:pPr>
        <w:pStyle w:val="ListParagraph"/>
        <w:numPr>
          <w:ilvl w:val="0"/>
          <w:numId w:val="3"/>
        </w:numPr>
        <w:rPr>
          <w:rFonts w:ascii="Garamond" w:hAnsi="Garamond" w:cs="Arial"/>
          <w:b/>
          <w:bCs/>
        </w:rPr>
      </w:pPr>
      <w:r>
        <w:rPr>
          <w:rFonts w:ascii="Garamond" w:hAnsi="Garamond" w:cs="Arial"/>
          <w:bCs/>
        </w:rPr>
        <w:t>Barbour and Wright, Chapters 1</w:t>
      </w:r>
      <w:r w:rsidR="00DD3571">
        <w:rPr>
          <w:rFonts w:ascii="Garamond" w:hAnsi="Garamond" w:cs="Arial"/>
          <w:bCs/>
        </w:rPr>
        <w:t>1</w:t>
      </w:r>
    </w:p>
    <w:p w14:paraId="37F2F9C3" w14:textId="77777777" w:rsidR="00610858" w:rsidRPr="00610858" w:rsidRDefault="00610858" w:rsidP="00610858">
      <w:pPr>
        <w:rPr>
          <w:rFonts w:ascii="Garamond" w:hAnsi="Garamond" w:cs="Arial"/>
          <w:b/>
          <w:bCs/>
        </w:rPr>
      </w:pPr>
    </w:p>
    <w:p w14:paraId="651B1C76" w14:textId="14F08CC1" w:rsidR="00AE0A07" w:rsidRDefault="00AE0A07">
      <w:pPr>
        <w:rPr>
          <w:rFonts w:ascii="Garamond" w:hAnsi="Garamond" w:cs="Arial"/>
          <w:b/>
          <w:bCs/>
        </w:rPr>
      </w:pPr>
      <w:r>
        <w:rPr>
          <w:rFonts w:ascii="Garamond" w:hAnsi="Garamond" w:cs="Arial"/>
          <w:b/>
          <w:bCs/>
        </w:rPr>
        <w:lastRenderedPageBreak/>
        <w:t xml:space="preserve">Voting, Campaigns, and Elections </w:t>
      </w:r>
    </w:p>
    <w:p w14:paraId="5C1FC14B" w14:textId="5C17100E" w:rsidR="00AE0A07" w:rsidRDefault="00AE0A07" w:rsidP="00AE0A07">
      <w:pPr>
        <w:pStyle w:val="ListParagraph"/>
        <w:numPr>
          <w:ilvl w:val="0"/>
          <w:numId w:val="3"/>
        </w:numPr>
        <w:rPr>
          <w:rFonts w:ascii="Garamond" w:hAnsi="Garamond" w:cs="Arial"/>
          <w:bCs/>
        </w:rPr>
      </w:pPr>
      <w:r>
        <w:rPr>
          <w:rFonts w:ascii="Garamond" w:hAnsi="Garamond" w:cs="Arial"/>
          <w:bCs/>
        </w:rPr>
        <w:t xml:space="preserve"> Barbo</w:t>
      </w:r>
      <w:r w:rsidR="00FA037D">
        <w:rPr>
          <w:rFonts w:ascii="Garamond" w:hAnsi="Garamond" w:cs="Arial"/>
          <w:bCs/>
        </w:rPr>
        <w:t>ur and Wright, Chapter 1</w:t>
      </w:r>
      <w:r w:rsidR="00DD3571">
        <w:rPr>
          <w:rFonts w:ascii="Garamond" w:hAnsi="Garamond" w:cs="Arial"/>
          <w:bCs/>
        </w:rPr>
        <w:t>2</w:t>
      </w:r>
    </w:p>
    <w:p w14:paraId="4727CFB8" w14:textId="77777777" w:rsidR="00610858" w:rsidRPr="00610858" w:rsidRDefault="00610858" w:rsidP="00610858">
      <w:pPr>
        <w:rPr>
          <w:rFonts w:ascii="Garamond" w:hAnsi="Garamond" w:cs="Arial"/>
          <w:bCs/>
        </w:rPr>
      </w:pPr>
    </w:p>
    <w:p w14:paraId="0DCB6859" w14:textId="6B549703" w:rsidR="00FA037D" w:rsidRDefault="00FA037D">
      <w:pPr>
        <w:rPr>
          <w:rFonts w:ascii="Garamond" w:hAnsi="Garamond" w:cs="Arial"/>
          <w:b/>
          <w:bCs/>
        </w:rPr>
      </w:pPr>
      <w:r>
        <w:rPr>
          <w:rFonts w:ascii="Garamond" w:hAnsi="Garamond" w:cs="Arial"/>
          <w:b/>
          <w:bCs/>
        </w:rPr>
        <w:t>The Media</w:t>
      </w:r>
    </w:p>
    <w:p w14:paraId="7F3CCD32" w14:textId="701C05BC" w:rsidR="00AE0A07" w:rsidRPr="00FA037D" w:rsidRDefault="00FA037D" w:rsidP="00FA037D">
      <w:pPr>
        <w:pStyle w:val="ListParagraph"/>
        <w:numPr>
          <w:ilvl w:val="0"/>
          <w:numId w:val="3"/>
        </w:numPr>
        <w:rPr>
          <w:rFonts w:ascii="Garamond" w:hAnsi="Garamond" w:cs="Arial"/>
          <w:b/>
          <w:bCs/>
        </w:rPr>
      </w:pPr>
      <w:r>
        <w:rPr>
          <w:rFonts w:ascii="Garamond" w:hAnsi="Garamond" w:cs="Arial"/>
          <w:bCs/>
        </w:rPr>
        <w:t>Barbour and Wright, Chapter 1</w:t>
      </w:r>
      <w:r w:rsidR="00DD3571">
        <w:rPr>
          <w:rFonts w:ascii="Garamond" w:hAnsi="Garamond" w:cs="Arial"/>
          <w:bCs/>
        </w:rPr>
        <w:t>3</w:t>
      </w:r>
    </w:p>
    <w:p w14:paraId="244B104B" w14:textId="77777777" w:rsidR="00AE0A07" w:rsidRDefault="00AE0A07">
      <w:pPr>
        <w:rPr>
          <w:rFonts w:ascii="Garamond" w:hAnsi="Garamond" w:cs="Arial"/>
          <w:b/>
          <w:bCs/>
        </w:rPr>
      </w:pPr>
    </w:p>
    <w:p w14:paraId="4C9B8286" w14:textId="23BBAB69" w:rsidR="001A65B7" w:rsidRDefault="001A65B7" w:rsidP="001A65B7">
      <w:pPr>
        <w:rPr>
          <w:rFonts w:ascii="Garamond" w:hAnsi="Garamond" w:cs="Arial"/>
          <w:b/>
          <w:bCs/>
        </w:rPr>
      </w:pPr>
      <w:r>
        <w:rPr>
          <w:rFonts w:ascii="Garamond" w:hAnsi="Garamond" w:cs="Arial"/>
          <w:b/>
          <w:bCs/>
        </w:rPr>
        <w:t>Complete Exam 3</w:t>
      </w:r>
    </w:p>
    <w:p w14:paraId="04EB23A7" w14:textId="5DE7374B" w:rsidR="001A65B7" w:rsidRDefault="001A65B7" w:rsidP="001A65B7">
      <w:pPr>
        <w:rPr>
          <w:rFonts w:ascii="Garamond" w:hAnsi="Garamond" w:cs="Arial"/>
          <w:b/>
          <w:bCs/>
        </w:rPr>
      </w:pPr>
      <w:r>
        <w:rPr>
          <w:rFonts w:ascii="Garamond" w:hAnsi="Garamond" w:cs="Arial"/>
          <w:b/>
          <w:bCs/>
        </w:rPr>
        <w:t>Complete Reading Response 3</w:t>
      </w:r>
    </w:p>
    <w:p w14:paraId="6EBCE403" w14:textId="77777777" w:rsidR="00AE0A07" w:rsidRDefault="00AE0A07">
      <w:pPr>
        <w:rPr>
          <w:rFonts w:ascii="Garamond" w:hAnsi="Garamond" w:cs="Arial"/>
          <w:b/>
          <w:bCs/>
        </w:rPr>
      </w:pPr>
    </w:p>
    <w:p w14:paraId="5AEA216C" w14:textId="7BC35FA8" w:rsidR="00393FE5" w:rsidRPr="00393FE5" w:rsidRDefault="00393FE5">
      <w:pPr>
        <w:rPr>
          <w:rFonts w:ascii="Garamond" w:hAnsi="Garamond" w:cs="Arial"/>
          <w:b/>
          <w:bCs/>
        </w:rPr>
      </w:pPr>
      <w:r>
        <w:rPr>
          <w:rFonts w:ascii="Garamond" w:hAnsi="Garamond" w:cs="Arial"/>
          <w:b/>
          <w:bCs/>
        </w:rPr>
        <w:t>Founding Documents Reflection due 8/4</w:t>
      </w:r>
    </w:p>
    <w:sectPr w:rsidR="00393FE5" w:rsidRPr="00393FE5" w:rsidSect="006976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859A" w14:textId="77777777" w:rsidR="009519B7" w:rsidRDefault="009519B7" w:rsidP="00081285">
      <w:r>
        <w:separator/>
      </w:r>
    </w:p>
  </w:endnote>
  <w:endnote w:type="continuationSeparator" w:id="0">
    <w:p w14:paraId="552DE37E" w14:textId="77777777" w:rsidR="009519B7" w:rsidRDefault="009519B7" w:rsidP="0008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927DA" w14:textId="77777777" w:rsidR="009519B7" w:rsidRDefault="009519B7" w:rsidP="00081285">
      <w:r>
        <w:separator/>
      </w:r>
    </w:p>
  </w:footnote>
  <w:footnote w:type="continuationSeparator" w:id="0">
    <w:p w14:paraId="1C19F9C8" w14:textId="77777777" w:rsidR="009519B7" w:rsidRDefault="009519B7" w:rsidP="00081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301C0"/>
    <w:multiLevelType w:val="hybridMultilevel"/>
    <w:tmpl w:val="942A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8716A"/>
    <w:multiLevelType w:val="hybridMultilevel"/>
    <w:tmpl w:val="786C6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638D0"/>
    <w:multiLevelType w:val="hybridMultilevel"/>
    <w:tmpl w:val="A3C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E15242"/>
    <w:multiLevelType w:val="hybridMultilevel"/>
    <w:tmpl w:val="EF5A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84DE9"/>
    <w:multiLevelType w:val="hybridMultilevel"/>
    <w:tmpl w:val="5C082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7E016E"/>
    <w:multiLevelType w:val="hybridMultilevel"/>
    <w:tmpl w:val="FF86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9F6439"/>
    <w:multiLevelType w:val="hybridMultilevel"/>
    <w:tmpl w:val="5D8E9C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255DC1"/>
    <w:multiLevelType w:val="hybridMultilevel"/>
    <w:tmpl w:val="FA68FC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45D38D1"/>
    <w:multiLevelType w:val="multilevel"/>
    <w:tmpl w:val="B64AD21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61EA0CE8"/>
    <w:multiLevelType w:val="hybridMultilevel"/>
    <w:tmpl w:val="C90EB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672838"/>
    <w:multiLevelType w:val="hybridMultilevel"/>
    <w:tmpl w:val="28326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2203306">
    <w:abstractNumId w:val="4"/>
  </w:num>
  <w:num w:numId="2" w16cid:durableId="1327705982">
    <w:abstractNumId w:val="1"/>
  </w:num>
  <w:num w:numId="3" w16cid:durableId="739450363">
    <w:abstractNumId w:val="2"/>
  </w:num>
  <w:num w:numId="4" w16cid:durableId="756944536">
    <w:abstractNumId w:val="3"/>
  </w:num>
  <w:num w:numId="5" w16cid:durableId="1575124078">
    <w:abstractNumId w:val="10"/>
  </w:num>
  <w:num w:numId="6" w16cid:durableId="279067365">
    <w:abstractNumId w:val="5"/>
  </w:num>
  <w:num w:numId="7" w16cid:durableId="1430353952">
    <w:abstractNumId w:val="0"/>
  </w:num>
  <w:num w:numId="8" w16cid:durableId="1909073088">
    <w:abstractNumId w:val="7"/>
  </w:num>
  <w:num w:numId="9" w16cid:durableId="861671200">
    <w:abstractNumId w:val="8"/>
  </w:num>
  <w:num w:numId="10" w16cid:durableId="103157715">
    <w:abstractNumId w:val="6"/>
  </w:num>
  <w:num w:numId="11" w16cid:durableId="10097962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EB"/>
    <w:rsid w:val="0000507C"/>
    <w:rsid w:val="00080D5B"/>
    <w:rsid w:val="00081285"/>
    <w:rsid w:val="00105D77"/>
    <w:rsid w:val="001120C9"/>
    <w:rsid w:val="00126E43"/>
    <w:rsid w:val="001334B7"/>
    <w:rsid w:val="00175302"/>
    <w:rsid w:val="001A65B7"/>
    <w:rsid w:val="001B3397"/>
    <w:rsid w:val="001D4DA7"/>
    <w:rsid w:val="00202712"/>
    <w:rsid w:val="002266AC"/>
    <w:rsid w:val="00232CE1"/>
    <w:rsid w:val="002A67F9"/>
    <w:rsid w:val="002E55AA"/>
    <w:rsid w:val="00310739"/>
    <w:rsid w:val="00393FE5"/>
    <w:rsid w:val="003B6E11"/>
    <w:rsid w:val="003E7533"/>
    <w:rsid w:val="0043067E"/>
    <w:rsid w:val="00435993"/>
    <w:rsid w:val="004405D2"/>
    <w:rsid w:val="004478B2"/>
    <w:rsid w:val="0047096E"/>
    <w:rsid w:val="00474EC0"/>
    <w:rsid w:val="00490DF7"/>
    <w:rsid w:val="005233EB"/>
    <w:rsid w:val="005F657D"/>
    <w:rsid w:val="00610858"/>
    <w:rsid w:val="00691536"/>
    <w:rsid w:val="006976B1"/>
    <w:rsid w:val="006A3543"/>
    <w:rsid w:val="006D0DA4"/>
    <w:rsid w:val="00706994"/>
    <w:rsid w:val="00722933"/>
    <w:rsid w:val="00756C3D"/>
    <w:rsid w:val="0079428C"/>
    <w:rsid w:val="008235D7"/>
    <w:rsid w:val="00825C1C"/>
    <w:rsid w:val="008662FA"/>
    <w:rsid w:val="008F4C26"/>
    <w:rsid w:val="00907919"/>
    <w:rsid w:val="009519B7"/>
    <w:rsid w:val="0098606F"/>
    <w:rsid w:val="009A04EA"/>
    <w:rsid w:val="009D5C8C"/>
    <w:rsid w:val="00AC43EB"/>
    <w:rsid w:val="00AE0A07"/>
    <w:rsid w:val="00AF5FE5"/>
    <w:rsid w:val="00B10CB6"/>
    <w:rsid w:val="00B26E26"/>
    <w:rsid w:val="00C002B1"/>
    <w:rsid w:val="00C47112"/>
    <w:rsid w:val="00C662CA"/>
    <w:rsid w:val="00CA302A"/>
    <w:rsid w:val="00CA3E9E"/>
    <w:rsid w:val="00CC6354"/>
    <w:rsid w:val="00CE0A5D"/>
    <w:rsid w:val="00D26880"/>
    <w:rsid w:val="00D92599"/>
    <w:rsid w:val="00DD3571"/>
    <w:rsid w:val="00E25537"/>
    <w:rsid w:val="00E47EB4"/>
    <w:rsid w:val="00E56B90"/>
    <w:rsid w:val="00EA17C1"/>
    <w:rsid w:val="00F73F5E"/>
    <w:rsid w:val="00FA037D"/>
    <w:rsid w:val="00FB7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54775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E55AA"/>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43EB"/>
    <w:rPr>
      <w:color w:val="0563C1" w:themeColor="hyperlink"/>
      <w:u w:val="single"/>
    </w:rPr>
  </w:style>
  <w:style w:type="paragraph" w:styleId="ListParagraph">
    <w:name w:val="List Paragraph"/>
    <w:basedOn w:val="Normal"/>
    <w:uiPriority w:val="34"/>
    <w:qFormat/>
    <w:rsid w:val="00CA302A"/>
    <w:pPr>
      <w:ind w:left="720"/>
      <w:contextualSpacing/>
    </w:pPr>
    <w:rPr>
      <w:rFonts w:asciiTheme="minorHAnsi" w:eastAsiaTheme="minorEastAsia" w:hAnsiTheme="minorHAnsi" w:cstheme="minorBidi"/>
    </w:rPr>
  </w:style>
  <w:style w:type="paragraph" w:styleId="Header">
    <w:name w:val="header"/>
    <w:basedOn w:val="Normal"/>
    <w:link w:val="HeaderChar"/>
    <w:uiPriority w:val="99"/>
    <w:unhideWhenUsed/>
    <w:rsid w:val="00081285"/>
    <w:pPr>
      <w:tabs>
        <w:tab w:val="center" w:pos="4680"/>
        <w:tab w:val="right" w:pos="9360"/>
      </w:tabs>
    </w:pPr>
  </w:style>
  <w:style w:type="character" w:customStyle="1" w:styleId="HeaderChar">
    <w:name w:val="Header Char"/>
    <w:basedOn w:val="DefaultParagraphFont"/>
    <w:link w:val="Header"/>
    <w:uiPriority w:val="99"/>
    <w:rsid w:val="00081285"/>
    <w:rPr>
      <w:rFonts w:ascii="Times New Roman" w:hAnsi="Times New Roman" w:cs="Times New Roman"/>
    </w:rPr>
  </w:style>
  <w:style w:type="paragraph" w:styleId="Footer">
    <w:name w:val="footer"/>
    <w:basedOn w:val="Normal"/>
    <w:link w:val="FooterChar"/>
    <w:uiPriority w:val="99"/>
    <w:unhideWhenUsed/>
    <w:rsid w:val="00081285"/>
    <w:pPr>
      <w:tabs>
        <w:tab w:val="center" w:pos="4680"/>
        <w:tab w:val="right" w:pos="9360"/>
      </w:tabs>
    </w:pPr>
  </w:style>
  <w:style w:type="character" w:customStyle="1" w:styleId="FooterChar">
    <w:name w:val="Footer Char"/>
    <w:basedOn w:val="DefaultParagraphFont"/>
    <w:link w:val="Footer"/>
    <w:uiPriority w:val="99"/>
    <w:rsid w:val="00081285"/>
    <w:rPr>
      <w:rFonts w:ascii="Times New Roman" w:hAnsi="Times New Roman" w:cs="Times New Roman"/>
    </w:rPr>
  </w:style>
  <w:style w:type="paragraph" w:styleId="NormalWeb">
    <w:name w:val="Normal (Web)"/>
    <w:basedOn w:val="Normal"/>
    <w:uiPriority w:val="99"/>
    <w:semiHidden/>
    <w:unhideWhenUsed/>
    <w:rsid w:val="00105D77"/>
    <w:pPr>
      <w:spacing w:before="100" w:beforeAutospacing="1" w:after="100" w:afterAutospacing="1"/>
    </w:pPr>
    <w:rPr>
      <w:rFonts w:eastAsia="Times New Roman"/>
    </w:rPr>
  </w:style>
  <w:style w:type="character" w:styleId="UnresolvedMention">
    <w:name w:val="Unresolved Mention"/>
    <w:basedOn w:val="DefaultParagraphFont"/>
    <w:uiPriority w:val="99"/>
    <w:rsid w:val="00105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11657">
      <w:bodyDiv w:val="1"/>
      <w:marLeft w:val="0"/>
      <w:marRight w:val="0"/>
      <w:marTop w:val="0"/>
      <w:marBottom w:val="0"/>
      <w:divBdr>
        <w:top w:val="none" w:sz="0" w:space="0" w:color="auto"/>
        <w:left w:val="none" w:sz="0" w:space="0" w:color="auto"/>
        <w:bottom w:val="none" w:sz="0" w:space="0" w:color="auto"/>
        <w:right w:val="none" w:sz="0" w:space="0" w:color="auto"/>
      </w:divBdr>
    </w:div>
    <w:div w:id="287054074">
      <w:bodyDiv w:val="1"/>
      <w:marLeft w:val="0"/>
      <w:marRight w:val="0"/>
      <w:marTop w:val="0"/>
      <w:marBottom w:val="0"/>
      <w:divBdr>
        <w:top w:val="none" w:sz="0" w:space="0" w:color="auto"/>
        <w:left w:val="none" w:sz="0" w:space="0" w:color="auto"/>
        <w:bottom w:val="none" w:sz="0" w:space="0" w:color="auto"/>
        <w:right w:val="none" w:sz="0" w:space="0" w:color="auto"/>
      </w:divBdr>
    </w:div>
    <w:div w:id="442307635">
      <w:bodyDiv w:val="1"/>
      <w:marLeft w:val="0"/>
      <w:marRight w:val="0"/>
      <w:marTop w:val="0"/>
      <w:marBottom w:val="0"/>
      <w:divBdr>
        <w:top w:val="none" w:sz="0" w:space="0" w:color="auto"/>
        <w:left w:val="none" w:sz="0" w:space="0" w:color="auto"/>
        <w:bottom w:val="none" w:sz="0" w:space="0" w:color="auto"/>
        <w:right w:val="none" w:sz="0" w:space="0" w:color="auto"/>
      </w:divBdr>
    </w:div>
    <w:div w:id="807552726">
      <w:bodyDiv w:val="1"/>
      <w:marLeft w:val="0"/>
      <w:marRight w:val="0"/>
      <w:marTop w:val="0"/>
      <w:marBottom w:val="0"/>
      <w:divBdr>
        <w:top w:val="none" w:sz="0" w:space="0" w:color="auto"/>
        <w:left w:val="none" w:sz="0" w:space="0" w:color="auto"/>
        <w:bottom w:val="none" w:sz="0" w:space="0" w:color="auto"/>
        <w:right w:val="none" w:sz="0" w:space="0" w:color="auto"/>
      </w:divBdr>
    </w:div>
    <w:div w:id="21423793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is.gov/sites/default/files/document/guides/M-654.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cis.gov/sites/default/files/document/guides/M-654.pdf" TargetMode="External"/><Relationship Id="rId12" Type="http://schemas.openxmlformats.org/officeDocument/2006/relationships/hyperlink" Target="https://honesty.uga.edu/Academic-Honesty-Policy/Prohibited_Condu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urdocuments.gov/print_friendly.php?flash=false&amp;page=transcript&amp;doc=97&amp;title=Transcript+of+Civil+Rights+Act+%281964%29" TargetMode="External"/><Relationship Id="rId5" Type="http://schemas.openxmlformats.org/officeDocument/2006/relationships/footnotes" Target="footnotes.xml"/><Relationship Id="rId10" Type="http://schemas.openxmlformats.org/officeDocument/2006/relationships/hyperlink" Target="https://www.archives.gov/exhibits/featured-documents/emancipation-proclamation/transcript.html" TargetMode="External"/><Relationship Id="rId4" Type="http://schemas.openxmlformats.org/officeDocument/2006/relationships/webSettings" Target="webSettings.xml"/><Relationship Id="rId9" Type="http://schemas.openxmlformats.org/officeDocument/2006/relationships/hyperlink" Target="https://guides.loc.gov/federalist-papers/full-tex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1707</Words>
  <Characters>9731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STAUFFER, KATELYN</dc:creator>
  <cp:keywords/>
  <dc:description/>
  <cp:lastModifiedBy>Stauffer, Katelyn</cp:lastModifiedBy>
  <cp:revision>4</cp:revision>
  <dcterms:created xsi:type="dcterms:W3CDTF">2023-06-07T18:17:00Z</dcterms:created>
  <dcterms:modified xsi:type="dcterms:W3CDTF">2023-06-28T18:46:00Z</dcterms:modified>
</cp:coreProperties>
</file>