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74BB" w14:textId="23CAA831" w:rsidR="009833F5" w:rsidRDefault="009833F5" w:rsidP="009833F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POLS 4510- </w:t>
      </w:r>
      <w:r w:rsidR="004300E9">
        <w:rPr>
          <w:rFonts w:ascii="Times New Roman" w:hAnsi="Times New Roman" w:cs="Times New Roman"/>
          <w:sz w:val="24"/>
          <w:szCs w:val="24"/>
        </w:rPr>
        <w:t>64821</w:t>
      </w:r>
    </w:p>
    <w:p w14:paraId="601D1514" w14:textId="22C87AE3"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Public Opinion and American Democracy</w:t>
      </w:r>
    </w:p>
    <w:p w14:paraId="56BE96BA" w14:textId="445CD19F" w:rsidR="009833F5" w:rsidRDefault="000F02C0" w:rsidP="009833F5">
      <w:pPr>
        <w:spacing w:after="0"/>
        <w:rPr>
          <w:rFonts w:ascii="Times New Roman" w:hAnsi="Times New Roman" w:cs="Times New Roman"/>
          <w:sz w:val="24"/>
          <w:szCs w:val="24"/>
        </w:rPr>
      </w:pPr>
      <w:r>
        <w:rPr>
          <w:rFonts w:ascii="Times New Roman" w:hAnsi="Times New Roman" w:cs="Times New Roman"/>
          <w:sz w:val="24"/>
          <w:szCs w:val="24"/>
        </w:rPr>
        <w:t xml:space="preserve">MWF </w:t>
      </w:r>
      <w:r w:rsidR="009A49B6">
        <w:rPr>
          <w:rFonts w:ascii="Times New Roman" w:hAnsi="Times New Roman" w:cs="Times New Roman"/>
          <w:sz w:val="24"/>
          <w:szCs w:val="24"/>
        </w:rPr>
        <w:t>12:40</w:t>
      </w:r>
      <w:r w:rsidR="00185506">
        <w:rPr>
          <w:rFonts w:ascii="Times New Roman" w:hAnsi="Times New Roman" w:cs="Times New Roman"/>
          <w:sz w:val="24"/>
          <w:szCs w:val="24"/>
        </w:rPr>
        <w:t>-</w:t>
      </w:r>
      <w:r w:rsidR="009A49B6">
        <w:rPr>
          <w:rFonts w:ascii="Times New Roman" w:hAnsi="Times New Roman" w:cs="Times New Roman"/>
          <w:sz w:val="24"/>
          <w:szCs w:val="24"/>
        </w:rPr>
        <w:t>1:30</w:t>
      </w:r>
    </w:p>
    <w:p w14:paraId="68A93E13" w14:textId="370C6155"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9D523D">
        <w:rPr>
          <w:rFonts w:ascii="Times New Roman" w:hAnsi="Times New Roman" w:cs="Times New Roman"/>
          <w:sz w:val="24"/>
          <w:szCs w:val="24"/>
        </w:rPr>
        <w:t>Baldwin 101D</w:t>
      </w:r>
    </w:p>
    <w:p w14:paraId="3FBF5D4F"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Spring 2023</w:t>
      </w:r>
    </w:p>
    <w:p w14:paraId="2B6B6396"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51D83AB2"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6F50AA42"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Office Hours- Tuesday/Thursday 11:20-12:20 or by Appointment</w:t>
      </w:r>
    </w:p>
    <w:p w14:paraId="04A09FE4" w14:textId="77777777" w:rsidR="009833F5" w:rsidRDefault="009833F5" w:rsidP="009833F5">
      <w:pPr>
        <w:spacing w:after="0"/>
        <w:rPr>
          <w:rFonts w:ascii="Times New Roman" w:hAnsi="Times New Roman" w:cs="Times New Roman"/>
          <w:sz w:val="24"/>
          <w:szCs w:val="24"/>
        </w:rPr>
      </w:pPr>
    </w:p>
    <w:p w14:paraId="21228F53" w14:textId="77777777" w:rsidR="009833F5" w:rsidRDefault="009833F5" w:rsidP="009833F5">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45E11E0C" w14:textId="77777777" w:rsidR="009833F5" w:rsidRDefault="009833F5" w:rsidP="009833F5">
      <w:pPr>
        <w:spacing w:after="0"/>
        <w:rPr>
          <w:rFonts w:ascii="Times New Roman" w:hAnsi="Times New Roman" w:cs="Times New Roman"/>
          <w:b/>
          <w:bCs/>
          <w:sz w:val="24"/>
          <w:szCs w:val="24"/>
        </w:rPr>
      </w:pPr>
    </w:p>
    <w:p w14:paraId="0D9E2177" w14:textId="5B0DB889"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One of the fundamental tenants of Democracy as a form of government is that in order for it to function properly, the public must at least have a very basic understanding of politics and political issues. Decades of in depth scholarship have repeatedly shown that the American public struggles with even the simplest concepts, and lacks even the most fundamental political knowledge needed to meaningfully participate in voting and democracy. Is this situation rectifiable? In this course, we will draw extensively from literature both in political science and economics to try to understand trends in public opinion why and where the public lacks knowledge, and consider the implications of a poorly educated public for democratic performance an</w:t>
      </w:r>
      <w:r w:rsidR="00D076AB">
        <w:rPr>
          <w:rFonts w:ascii="Times New Roman" w:hAnsi="Times New Roman" w:cs="Times New Roman"/>
          <w:sz w:val="24"/>
          <w:szCs w:val="24"/>
        </w:rPr>
        <w:t>d</w:t>
      </w:r>
      <w:r>
        <w:rPr>
          <w:rFonts w:ascii="Times New Roman" w:hAnsi="Times New Roman" w:cs="Times New Roman"/>
          <w:sz w:val="24"/>
          <w:szCs w:val="24"/>
        </w:rPr>
        <w:t xml:space="preserve"> responsiveness.  </w:t>
      </w:r>
    </w:p>
    <w:p w14:paraId="067678D3" w14:textId="77777777" w:rsidR="009833F5" w:rsidRDefault="009833F5" w:rsidP="009833F5">
      <w:pPr>
        <w:pStyle w:val="Default"/>
      </w:pPr>
    </w:p>
    <w:p w14:paraId="0A05D8AC" w14:textId="77777777" w:rsidR="009833F5" w:rsidRPr="00D33092" w:rsidRDefault="009833F5" w:rsidP="009833F5">
      <w:pPr>
        <w:pStyle w:val="Default"/>
        <w:rPr>
          <w:rFonts w:ascii="Times New Roman" w:hAnsi="Times New Roman" w:cs="Times New Roman"/>
        </w:rPr>
      </w:pPr>
      <w:r w:rsidRPr="00D33092">
        <w:rPr>
          <w:rFonts w:ascii="Times New Roman" w:hAnsi="Times New Roman" w:cs="Times New Roman"/>
        </w:rPr>
        <w:t xml:space="preserve"> By the end of the course you should have a grasp of the following concepts:</w:t>
      </w:r>
    </w:p>
    <w:p w14:paraId="1D5603CC" w14:textId="77777777" w:rsidR="009833F5" w:rsidRPr="00D33092" w:rsidRDefault="009833F5" w:rsidP="009833F5">
      <w:pPr>
        <w:pStyle w:val="Default"/>
        <w:rPr>
          <w:rFonts w:ascii="Times New Roman" w:hAnsi="Times New Roman" w:cs="Times New Roman"/>
        </w:rPr>
      </w:pPr>
    </w:p>
    <w:p w14:paraId="07DC5D43" w14:textId="4761470D"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1. </w:t>
      </w:r>
      <w:r>
        <w:rPr>
          <w:rFonts w:ascii="Times New Roman" w:hAnsi="Times New Roman" w:cs="Times New Roman"/>
        </w:rPr>
        <w:t>Aggregate level changes in public opinion over American history</w:t>
      </w:r>
      <w:r w:rsidRPr="00D33092">
        <w:rPr>
          <w:rFonts w:ascii="Times New Roman" w:hAnsi="Times New Roman" w:cs="Times New Roman"/>
        </w:rPr>
        <w:t xml:space="preserve"> </w:t>
      </w:r>
    </w:p>
    <w:p w14:paraId="2BF29700" w14:textId="2FB7CF27"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2. </w:t>
      </w:r>
      <w:r>
        <w:rPr>
          <w:rFonts w:ascii="Times New Roman" w:hAnsi="Times New Roman" w:cs="Times New Roman"/>
        </w:rPr>
        <w:t>Theories of public opinion, including public ignorance, the miracle of aggregation, rational choice, and the free rider problem</w:t>
      </w:r>
    </w:p>
    <w:p w14:paraId="23B519D0" w14:textId="77777777" w:rsidR="009833F5" w:rsidRDefault="009833F5" w:rsidP="009833F5">
      <w:pPr>
        <w:pStyle w:val="Default"/>
        <w:rPr>
          <w:rFonts w:ascii="Times New Roman" w:hAnsi="Times New Roman" w:cs="Times New Roman"/>
        </w:rPr>
      </w:pPr>
      <w:r w:rsidRPr="00D33092">
        <w:rPr>
          <w:rFonts w:ascii="Times New Roman" w:hAnsi="Times New Roman" w:cs="Times New Roman"/>
        </w:rPr>
        <w:t>3.</w:t>
      </w:r>
      <w:r>
        <w:rPr>
          <w:rFonts w:ascii="Times New Roman" w:hAnsi="Times New Roman" w:cs="Times New Roman"/>
        </w:rPr>
        <w:t xml:space="preserve"> Different ways to measure public opinion, from open-ended responses to likert scales</w:t>
      </w:r>
    </w:p>
    <w:p w14:paraId="1497B5AB" w14:textId="06CF7B1B" w:rsidR="009833F5" w:rsidRDefault="009833F5" w:rsidP="009833F5">
      <w:pPr>
        <w:pStyle w:val="Default"/>
        <w:rPr>
          <w:rFonts w:ascii="Times New Roman" w:hAnsi="Times New Roman" w:cs="Times New Roman"/>
        </w:rPr>
      </w:pPr>
      <w:r>
        <w:rPr>
          <w:rFonts w:ascii="Times New Roman" w:hAnsi="Times New Roman" w:cs="Times New Roman"/>
        </w:rPr>
        <w:t>4. Will be able to design their own surveys for research (as well as personal interest)</w:t>
      </w:r>
      <w:r w:rsidRPr="00D33092">
        <w:rPr>
          <w:rFonts w:ascii="Times New Roman" w:hAnsi="Times New Roman" w:cs="Times New Roman"/>
        </w:rPr>
        <w:t xml:space="preserve"> </w:t>
      </w:r>
    </w:p>
    <w:p w14:paraId="1B210C5B" w14:textId="77777777" w:rsidR="009833F5" w:rsidRDefault="009833F5" w:rsidP="009833F5">
      <w:pPr>
        <w:pStyle w:val="Default"/>
        <w:rPr>
          <w:rFonts w:ascii="Times New Roman" w:hAnsi="Times New Roman" w:cs="Times New Roman"/>
        </w:rPr>
      </w:pPr>
    </w:p>
    <w:p w14:paraId="5DE3D17A"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Books</w:t>
      </w:r>
    </w:p>
    <w:p w14:paraId="07E82E09" w14:textId="77777777" w:rsidR="009833F5" w:rsidRDefault="009833F5" w:rsidP="009833F5">
      <w:pPr>
        <w:pStyle w:val="Default"/>
        <w:rPr>
          <w:rFonts w:ascii="Times New Roman" w:hAnsi="Times New Roman" w:cs="Times New Roman"/>
          <w:b/>
          <w:bCs/>
        </w:rPr>
      </w:pPr>
    </w:p>
    <w:p w14:paraId="713AB448" w14:textId="60B278FF" w:rsidR="009833F5" w:rsidRDefault="009833F5" w:rsidP="009833F5">
      <w:pPr>
        <w:pStyle w:val="Default"/>
        <w:rPr>
          <w:rFonts w:ascii="Times New Roman" w:hAnsi="Times New Roman" w:cs="Times New Roman"/>
        </w:rPr>
      </w:pPr>
      <w:r>
        <w:rPr>
          <w:rFonts w:ascii="Times New Roman" w:hAnsi="Times New Roman" w:cs="Times New Roman"/>
        </w:rPr>
        <w:t>Rather than a required textbook for this class, I will be uploading readings to ELC in weekly ‘modules.’ These will be available late in the preceding week. There will be a number of arti</w:t>
      </w:r>
      <w:r>
        <w:rPr>
          <w:rFonts w:ascii="Times New Roman" w:hAnsi="Times New Roman" w:cs="Times New Roman"/>
        </w:rPr>
        <w:lastRenderedPageBreak/>
        <w:t xml:space="preserve">cles, many of which are scientific and written at a complicated level, so if you have any difficulty understanding the writing at any point, remember that coming to class is one of the best ways to help synthesize the materials. </w:t>
      </w:r>
    </w:p>
    <w:p w14:paraId="39D8C5B3" w14:textId="4C252F8E" w:rsidR="009833F5" w:rsidRDefault="009833F5" w:rsidP="009833F5">
      <w:pPr>
        <w:pStyle w:val="Default"/>
        <w:rPr>
          <w:rFonts w:ascii="Times New Roman" w:hAnsi="Times New Roman" w:cs="Times New Roman"/>
        </w:rPr>
      </w:pPr>
    </w:p>
    <w:p w14:paraId="499E3805" w14:textId="4EDE5A3E" w:rsidR="009833F5" w:rsidRDefault="009833F5" w:rsidP="009833F5">
      <w:pPr>
        <w:pStyle w:val="Default"/>
        <w:rPr>
          <w:rFonts w:ascii="Times New Roman" w:hAnsi="Times New Roman" w:cs="Times New Roman"/>
        </w:rPr>
      </w:pPr>
      <w:r>
        <w:rPr>
          <w:rFonts w:ascii="Times New Roman" w:hAnsi="Times New Roman" w:cs="Times New Roman"/>
        </w:rPr>
        <w:t xml:space="preserve">I will also be including excerpts from major works of political science, but these will be uploaded to ELC as well to reduce the amounts students have to spend out of pocket. </w:t>
      </w:r>
    </w:p>
    <w:p w14:paraId="74232404" w14:textId="77777777" w:rsidR="009833F5" w:rsidRDefault="009833F5" w:rsidP="009833F5">
      <w:pPr>
        <w:pStyle w:val="Default"/>
        <w:rPr>
          <w:rFonts w:ascii="Times New Roman" w:hAnsi="Times New Roman" w:cs="Times New Roman"/>
        </w:rPr>
      </w:pPr>
    </w:p>
    <w:p w14:paraId="0329A305"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Assignments</w:t>
      </w:r>
    </w:p>
    <w:p w14:paraId="6F5FAA24" w14:textId="77777777" w:rsidR="009833F5" w:rsidRDefault="009833F5" w:rsidP="009833F5">
      <w:pPr>
        <w:pStyle w:val="Default"/>
        <w:rPr>
          <w:rFonts w:ascii="Times New Roman" w:hAnsi="Times New Roman" w:cs="Times New Roman"/>
          <w:b/>
          <w:bCs/>
        </w:rPr>
      </w:pPr>
    </w:p>
    <w:p w14:paraId="440F112E" w14:textId="77777777" w:rsidR="009833F5" w:rsidRDefault="009833F5" w:rsidP="009833F5">
      <w:pPr>
        <w:pStyle w:val="Default"/>
        <w:rPr>
          <w:rFonts w:ascii="Times New Roman" w:hAnsi="Times New Roman" w:cs="Times New Roman"/>
        </w:rPr>
      </w:pPr>
      <w:r>
        <w:rPr>
          <w:rFonts w:ascii="Times New Roman" w:hAnsi="Times New Roman" w:cs="Times New Roman"/>
        </w:rPr>
        <w:t>Participation- 20% (Semester-long)</w:t>
      </w:r>
    </w:p>
    <w:p w14:paraId="1112E40F" w14:textId="77777777" w:rsidR="009833F5" w:rsidRDefault="009833F5" w:rsidP="009833F5">
      <w:pPr>
        <w:pStyle w:val="Default"/>
        <w:rPr>
          <w:rFonts w:ascii="Times New Roman" w:hAnsi="Times New Roman" w:cs="Times New Roman"/>
        </w:rPr>
      </w:pPr>
      <w:r>
        <w:rPr>
          <w:rFonts w:ascii="Times New Roman" w:hAnsi="Times New Roman" w:cs="Times New Roman"/>
        </w:rPr>
        <w:t>Midterm Take-Home- 20% (March 2nd)</w:t>
      </w:r>
    </w:p>
    <w:p w14:paraId="1CC3DED4" w14:textId="77777777" w:rsidR="009833F5" w:rsidRDefault="009833F5" w:rsidP="009833F5">
      <w:pPr>
        <w:pStyle w:val="Default"/>
        <w:rPr>
          <w:rFonts w:ascii="Times New Roman" w:hAnsi="Times New Roman" w:cs="Times New Roman"/>
        </w:rPr>
      </w:pPr>
      <w:r>
        <w:rPr>
          <w:rFonts w:ascii="Times New Roman" w:hAnsi="Times New Roman" w:cs="Times New Roman"/>
        </w:rPr>
        <w:t>Final Take-Home- 20% (May 2nd)</w:t>
      </w:r>
    </w:p>
    <w:p w14:paraId="21483A84" w14:textId="77777777" w:rsidR="009833F5" w:rsidRDefault="009833F5" w:rsidP="009833F5">
      <w:pPr>
        <w:pStyle w:val="Default"/>
        <w:rPr>
          <w:rFonts w:ascii="Times New Roman" w:hAnsi="Times New Roman" w:cs="Times New Roman"/>
        </w:rPr>
      </w:pPr>
      <w:r>
        <w:rPr>
          <w:rFonts w:ascii="Times New Roman" w:hAnsi="Times New Roman" w:cs="Times New Roman"/>
        </w:rPr>
        <w:t>Group Research Project- 30% (May 10</w:t>
      </w:r>
      <w:r w:rsidRPr="00A22E40">
        <w:rPr>
          <w:rFonts w:ascii="Times New Roman" w:hAnsi="Times New Roman" w:cs="Times New Roman"/>
          <w:vertAlign w:val="superscript"/>
        </w:rPr>
        <w:t>th</w:t>
      </w:r>
      <w:r>
        <w:rPr>
          <w:rFonts w:ascii="Times New Roman" w:hAnsi="Times New Roman" w:cs="Times New Roman"/>
        </w:rPr>
        <w:t>)</w:t>
      </w:r>
    </w:p>
    <w:p w14:paraId="6AF9A913" w14:textId="77777777" w:rsidR="009833F5" w:rsidRDefault="009833F5" w:rsidP="009833F5">
      <w:pPr>
        <w:pStyle w:val="Default"/>
        <w:rPr>
          <w:rFonts w:ascii="Times New Roman" w:hAnsi="Times New Roman" w:cs="Times New Roman"/>
        </w:rPr>
      </w:pPr>
      <w:r>
        <w:rPr>
          <w:rFonts w:ascii="Times New Roman" w:hAnsi="Times New Roman" w:cs="Times New Roman"/>
        </w:rPr>
        <w:t>Research Presentation- 10% (In-Class Date)</w:t>
      </w:r>
    </w:p>
    <w:p w14:paraId="06D836EA" w14:textId="77777777" w:rsidR="009833F5" w:rsidRDefault="009833F5" w:rsidP="009833F5">
      <w:pPr>
        <w:pStyle w:val="Default"/>
        <w:rPr>
          <w:rFonts w:ascii="Times New Roman" w:hAnsi="Times New Roman" w:cs="Times New Roman"/>
        </w:rPr>
      </w:pPr>
    </w:p>
    <w:p w14:paraId="2FBF6FF9" w14:textId="77777777" w:rsidR="009833F5" w:rsidRPr="009E528B" w:rsidRDefault="009833F5" w:rsidP="009833F5">
      <w:pPr>
        <w:pStyle w:val="Default"/>
        <w:rPr>
          <w:rFonts w:ascii="Times New Roman" w:hAnsi="Times New Roman" w:cs="Times New Roman"/>
          <w:b/>
          <w:bCs/>
        </w:rPr>
      </w:pPr>
      <w:r>
        <w:rPr>
          <w:rFonts w:ascii="Times New Roman" w:hAnsi="Times New Roman" w:cs="Times New Roman"/>
          <w:b/>
          <w:bCs/>
        </w:rPr>
        <w:t>Grading</w:t>
      </w:r>
    </w:p>
    <w:p w14:paraId="5E376970" w14:textId="77777777" w:rsidR="009833F5" w:rsidRDefault="009833F5" w:rsidP="009833F5">
      <w:pPr>
        <w:pStyle w:val="Default"/>
        <w:rPr>
          <w:rFonts w:ascii="Times New Roman" w:hAnsi="Times New Roman" w:cs="Times New Roman"/>
        </w:rPr>
      </w:pPr>
    </w:p>
    <w:p w14:paraId="0ED4E08E"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7B76C86" w14:textId="77777777" w:rsidR="009833F5" w:rsidRDefault="009833F5" w:rsidP="009833F5">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72CB0859" w14:textId="2B0B2722" w:rsidR="009833F5"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65E9043D" w14:textId="1218CF3D" w:rsidR="009833F5" w:rsidRDefault="009833F5" w:rsidP="00BD12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 The Basics</w:t>
      </w:r>
    </w:p>
    <w:p w14:paraId="5CD311C1" w14:textId="3E73DCD4" w:rsidR="009833F5" w:rsidRPr="00AF1534" w:rsidRDefault="009833F5" w:rsidP="00BD12A8">
      <w:pPr>
        <w:pStyle w:val="ListParagraph"/>
        <w:numPr>
          <w:ilvl w:val="0"/>
          <w:numId w:val="1"/>
        </w:numPr>
        <w:spacing w:after="0" w:line="240" w:lineRule="auto"/>
        <w:rPr>
          <w:rFonts w:ascii="Times New Roman" w:hAnsi="Times New Roman" w:cs="Times New Roman"/>
          <w:sz w:val="24"/>
          <w:szCs w:val="24"/>
        </w:rPr>
      </w:pPr>
      <w:r w:rsidRPr="00AF1534">
        <w:rPr>
          <w:rFonts w:ascii="Times New Roman" w:hAnsi="Times New Roman" w:cs="Times New Roman"/>
          <w:sz w:val="24"/>
          <w:szCs w:val="24"/>
        </w:rPr>
        <w:t>How to measure public opinion</w:t>
      </w:r>
    </w:p>
    <w:p w14:paraId="7DEB9664" w14:textId="5B378BA2" w:rsidR="009833F5" w:rsidRPr="00AF1534" w:rsidRDefault="009833F5" w:rsidP="00BD12A8">
      <w:pPr>
        <w:pStyle w:val="ListParagraph"/>
        <w:numPr>
          <w:ilvl w:val="0"/>
          <w:numId w:val="1"/>
        </w:numPr>
        <w:spacing w:after="0" w:line="240" w:lineRule="auto"/>
        <w:rPr>
          <w:rFonts w:ascii="Times New Roman" w:hAnsi="Times New Roman" w:cs="Times New Roman"/>
          <w:sz w:val="24"/>
          <w:szCs w:val="24"/>
        </w:rPr>
      </w:pPr>
      <w:r w:rsidRPr="00AF1534">
        <w:rPr>
          <w:rFonts w:ascii="Times New Roman" w:hAnsi="Times New Roman" w:cs="Times New Roman"/>
          <w:sz w:val="24"/>
          <w:szCs w:val="24"/>
        </w:rPr>
        <w:t>Changes in aggregate public opinion over time</w:t>
      </w:r>
    </w:p>
    <w:p w14:paraId="7CF4B99D" w14:textId="1BF20EC8" w:rsidR="009833F5" w:rsidRPr="00AF1534" w:rsidRDefault="009833F5" w:rsidP="00BD12A8">
      <w:pPr>
        <w:pStyle w:val="ListParagraph"/>
        <w:numPr>
          <w:ilvl w:val="0"/>
          <w:numId w:val="1"/>
        </w:numPr>
        <w:spacing w:after="0" w:line="240" w:lineRule="auto"/>
        <w:rPr>
          <w:rFonts w:ascii="Times New Roman" w:hAnsi="Times New Roman" w:cs="Times New Roman"/>
          <w:sz w:val="24"/>
          <w:szCs w:val="24"/>
        </w:rPr>
      </w:pPr>
      <w:r w:rsidRPr="00AF1534">
        <w:rPr>
          <w:rFonts w:ascii="Times New Roman" w:hAnsi="Times New Roman" w:cs="Times New Roman"/>
          <w:sz w:val="24"/>
          <w:szCs w:val="24"/>
        </w:rPr>
        <w:t>Sampling</w:t>
      </w:r>
    </w:p>
    <w:p w14:paraId="69FDEBD1"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2</w:t>
      </w:r>
    </w:p>
    <w:p w14:paraId="4D4C9DCC" w14:textId="7E70BF8B" w:rsidR="009833F5" w:rsidRDefault="009833F5" w:rsidP="00BD12A8">
      <w:pPr>
        <w:pStyle w:val="NormalWeb"/>
        <w:numPr>
          <w:ilvl w:val="0"/>
          <w:numId w:val="3"/>
        </w:numPr>
        <w:spacing w:before="0" w:beforeAutospacing="0" w:after="0" w:afterAutospacing="0"/>
        <w:rPr>
          <w:color w:val="000000"/>
          <w:sz w:val="27"/>
          <w:szCs w:val="27"/>
        </w:rPr>
      </w:pPr>
      <w:r>
        <w:rPr>
          <w:color w:val="000000"/>
          <w:sz w:val="27"/>
          <w:szCs w:val="27"/>
        </w:rPr>
        <w:t>What is Public Opinion?</w:t>
      </w:r>
    </w:p>
    <w:p w14:paraId="7A58A4ED" w14:textId="521927E8" w:rsidR="009833F5" w:rsidRDefault="009833F5" w:rsidP="00BD12A8">
      <w:pPr>
        <w:pStyle w:val="NormalWeb"/>
        <w:numPr>
          <w:ilvl w:val="0"/>
          <w:numId w:val="3"/>
        </w:numPr>
        <w:spacing w:before="0" w:beforeAutospacing="0" w:after="0" w:afterAutospacing="0"/>
        <w:rPr>
          <w:color w:val="000000"/>
          <w:sz w:val="27"/>
          <w:szCs w:val="27"/>
        </w:rPr>
      </w:pPr>
      <w:r>
        <w:rPr>
          <w:color w:val="000000"/>
          <w:sz w:val="27"/>
          <w:szCs w:val="27"/>
        </w:rPr>
        <w:t>Developing Political Attitudes</w:t>
      </w:r>
    </w:p>
    <w:p w14:paraId="0DCEBEC6"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3</w:t>
      </w:r>
    </w:p>
    <w:p w14:paraId="4F795C7D" w14:textId="30DE3647" w:rsidR="009833F5" w:rsidRDefault="009833F5" w:rsidP="00BD12A8">
      <w:pPr>
        <w:pStyle w:val="NormalWeb"/>
        <w:numPr>
          <w:ilvl w:val="0"/>
          <w:numId w:val="4"/>
        </w:numPr>
        <w:spacing w:before="0" w:beforeAutospacing="0" w:after="0" w:afterAutospacing="0"/>
        <w:rPr>
          <w:color w:val="000000"/>
          <w:sz w:val="27"/>
          <w:szCs w:val="27"/>
        </w:rPr>
      </w:pPr>
      <w:r>
        <w:rPr>
          <w:color w:val="000000"/>
          <w:sz w:val="27"/>
          <w:szCs w:val="27"/>
        </w:rPr>
        <w:t>Attitude Consistency &amp; Constraint</w:t>
      </w:r>
    </w:p>
    <w:p w14:paraId="49DFBA8A" w14:textId="01CCF88A" w:rsidR="009833F5" w:rsidRDefault="009833F5" w:rsidP="00BD12A8">
      <w:pPr>
        <w:pStyle w:val="NormalWeb"/>
        <w:numPr>
          <w:ilvl w:val="0"/>
          <w:numId w:val="4"/>
        </w:numPr>
        <w:spacing w:before="0" w:beforeAutospacing="0" w:after="0" w:afterAutospacing="0"/>
        <w:rPr>
          <w:color w:val="000000"/>
          <w:sz w:val="27"/>
          <w:szCs w:val="27"/>
        </w:rPr>
      </w:pPr>
      <w:r>
        <w:rPr>
          <w:color w:val="000000"/>
          <w:sz w:val="27"/>
          <w:szCs w:val="27"/>
        </w:rPr>
        <w:t>Nonattitudes</w:t>
      </w:r>
    </w:p>
    <w:p w14:paraId="700DBD6D"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4</w:t>
      </w:r>
    </w:p>
    <w:p w14:paraId="5A28E3D3" w14:textId="22A2538A" w:rsidR="009833F5" w:rsidRDefault="009833F5" w:rsidP="00BD12A8">
      <w:pPr>
        <w:pStyle w:val="NormalWeb"/>
        <w:numPr>
          <w:ilvl w:val="0"/>
          <w:numId w:val="5"/>
        </w:numPr>
        <w:spacing w:before="0" w:beforeAutospacing="0" w:after="0" w:afterAutospacing="0"/>
        <w:rPr>
          <w:color w:val="000000"/>
          <w:sz w:val="27"/>
          <w:szCs w:val="27"/>
        </w:rPr>
      </w:pPr>
      <w:r>
        <w:rPr>
          <w:color w:val="000000"/>
          <w:sz w:val="27"/>
          <w:szCs w:val="27"/>
        </w:rPr>
        <w:t>Symbolic politics vs. self-interest</w:t>
      </w:r>
    </w:p>
    <w:p w14:paraId="09F6FEA7" w14:textId="358B6C82" w:rsidR="009833F5" w:rsidRDefault="009833F5" w:rsidP="00BD12A8">
      <w:pPr>
        <w:pStyle w:val="NormalWeb"/>
        <w:numPr>
          <w:ilvl w:val="0"/>
          <w:numId w:val="5"/>
        </w:numPr>
        <w:spacing w:before="0" w:beforeAutospacing="0" w:after="0" w:afterAutospacing="0"/>
        <w:rPr>
          <w:color w:val="000000"/>
          <w:sz w:val="27"/>
          <w:szCs w:val="27"/>
        </w:rPr>
      </w:pPr>
      <w:r>
        <w:rPr>
          <w:color w:val="000000"/>
          <w:sz w:val="27"/>
          <w:szCs w:val="27"/>
        </w:rPr>
        <w:lastRenderedPageBreak/>
        <w:t>Party Identification &amp; Survey Questions</w:t>
      </w:r>
    </w:p>
    <w:p w14:paraId="5625309E" w14:textId="6BC6FB22" w:rsidR="00BD12A8"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5</w:t>
      </w:r>
    </w:p>
    <w:p w14:paraId="1F05EA01" w14:textId="5B65A9E4" w:rsidR="009833F5" w:rsidRDefault="009833F5" w:rsidP="00BD12A8">
      <w:pPr>
        <w:pStyle w:val="NormalWeb"/>
        <w:numPr>
          <w:ilvl w:val="0"/>
          <w:numId w:val="6"/>
        </w:numPr>
        <w:spacing w:before="0" w:beforeAutospacing="0" w:after="0" w:afterAutospacing="0"/>
        <w:rPr>
          <w:color w:val="000000"/>
          <w:sz w:val="27"/>
          <w:szCs w:val="27"/>
        </w:rPr>
      </w:pPr>
      <w:r>
        <w:rPr>
          <w:color w:val="000000"/>
          <w:sz w:val="27"/>
          <w:szCs w:val="27"/>
        </w:rPr>
        <w:t xml:space="preserve"> Survey Questionnaires</w:t>
      </w:r>
    </w:p>
    <w:p w14:paraId="2AE3202F" w14:textId="774C73F8" w:rsidR="009833F5" w:rsidRPr="00BD12A8" w:rsidRDefault="009833F5" w:rsidP="00BD12A8">
      <w:pPr>
        <w:pStyle w:val="NormalWeb"/>
        <w:numPr>
          <w:ilvl w:val="0"/>
          <w:numId w:val="6"/>
        </w:numPr>
        <w:spacing w:before="0" w:beforeAutospacing="0" w:after="0" w:afterAutospacing="0"/>
        <w:rPr>
          <w:color w:val="000000"/>
          <w:sz w:val="27"/>
          <w:szCs w:val="27"/>
        </w:rPr>
      </w:pPr>
      <w:r>
        <w:rPr>
          <w:color w:val="000000"/>
          <w:sz w:val="27"/>
          <w:szCs w:val="27"/>
        </w:rPr>
        <w:t xml:space="preserve"> Race &amp; Gender I</w:t>
      </w:r>
    </w:p>
    <w:p w14:paraId="08DBEF6A" w14:textId="49DE0419" w:rsidR="00BD12A8"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6</w:t>
      </w:r>
    </w:p>
    <w:p w14:paraId="20443609" w14:textId="4B102A40" w:rsidR="009833F5" w:rsidRDefault="009833F5" w:rsidP="00BD12A8">
      <w:pPr>
        <w:pStyle w:val="NormalWeb"/>
        <w:numPr>
          <w:ilvl w:val="0"/>
          <w:numId w:val="7"/>
        </w:numPr>
        <w:spacing w:before="0" w:beforeAutospacing="0" w:after="0" w:afterAutospacing="0"/>
        <w:rPr>
          <w:color w:val="000000"/>
          <w:sz w:val="27"/>
          <w:szCs w:val="27"/>
        </w:rPr>
      </w:pPr>
      <w:r>
        <w:rPr>
          <w:color w:val="000000"/>
          <w:sz w:val="27"/>
          <w:szCs w:val="27"/>
        </w:rPr>
        <w:t xml:space="preserve"> Race &amp; Gender II</w:t>
      </w:r>
    </w:p>
    <w:p w14:paraId="03103530" w14:textId="3756B0E6" w:rsidR="009833F5" w:rsidRDefault="009833F5" w:rsidP="00BD12A8">
      <w:pPr>
        <w:pStyle w:val="NormalWeb"/>
        <w:numPr>
          <w:ilvl w:val="0"/>
          <w:numId w:val="7"/>
        </w:numPr>
        <w:spacing w:before="0" w:beforeAutospacing="0" w:after="0" w:afterAutospacing="0"/>
        <w:rPr>
          <w:color w:val="000000"/>
          <w:sz w:val="27"/>
          <w:szCs w:val="27"/>
        </w:rPr>
      </w:pPr>
      <w:r>
        <w:rPr>
          <w:color w:val="000000"/>
          <w:sz w:val="27"/>
          <w:szCs w:val="27"/>
        </w:rPr>
        <w:t>Race &amp; Gender III</w:t>
      </w:r>
    </w:p>
    <w:p w14:paraId="501F080B" w14:textId="14785A5F"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7</w:t>
      </w:r>
    </w:p>
    <w:p w14:paraId="518464C3" w14:textId="41D603A9" w:rsidR="009833F5" w:rsidRDefault="009833F5" w:rsidP="00BD12A8">
      <w:pPr>
        <w:pStyle w:val="NormalWeb"/>
        <w:spacing w:before="0" w:beforeAutospacing="0" w:after="0" w:afterAutospacing="0"/>
        <w:rPr>
          <w:color w:val="000000"/>
          <w:sz w:val="27"/>
          <w:szCs w:val="27"/>
        </w:rPr>
      </w:pPr>
      <w:r>
        <w:rPr>
          <w:color w:val="000000"/>
          <w:sz w:val="27"/>
          <w:szCs w:val="27"/>
        </w:rPr>
        <w:t>Midterm Review</w:t>
      </w:r>
      <w:r w:rsidR="00BD12A8">
        <w:rPr>
          <w:color w:val="000000"/>
          <w:sz w:val="27"/>
          <w:szCs w:val="27"/>
        </w:rPr>
        <w:t xml:space="preserve"> &amp; Midterm Exam</w:t>
      </w:r>
    </w:p>
    <w:p w14:paraId="5931B047"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8</w:t>
      </w:r>
    </w:p>
    <w:p w14:paraId="6244871B" w14:textId="77777777" w:rsidR="009833F5" w:rsidRDefault="009833F5" w:rsidP="00BD12A8">
      <w:pPr>
        <w:pStyle w:val="NormalWeb"/>
        <w:spacing w:before="0" w:beforeAutospacing="0" w:after="0" w:afterAutospacing="0"/>
        <w:rPr>
          <w:color w:val="000000"/>
          <w:sz w:val="27"/>
          <w:szCs w:val="27"/>
        </w:rPr>
      </w:pPr>
      <w:r>
        <w:rPr>
          <w:color w:val="000000"/>
          <w:sz w:val="27"/>
          <w:szCs w:val="27"/>
        </w:rPr>
        <w:t>2/27 - Group Survey Presentations &amp; Peer Review</w:t>
      </w:r>
    </w:p>
    <w:p w14:paraId="0D0A74C8" w14:textId="77777777" w:rsidR="009833F5" w:rsidRDefault="009833F5" w:rsidP="00BD12A8">
      <w:pPr>
        <w:pStyle w:val="NormalWeb"/>
        <w:spacing w:before="0" w:beforeAutospacing="0" w:after="0" w:afterAutospacing="0"/>
        <w:rPr>
          <w:color w:val="000000"/>
          <w:sz w:val="27"/>
          <w:szCs w:val="27"/>
        </w:rPr>
      </w:pPr>
      <w:r>
        <w:rPr>
          <w:color w:val="000000"/>
          <w:sz w:val="27"/>
          <w:szCs w:val="27"/>
        </w:rPr>
        <w:t>3/1 – TBD</w:t>
      </w:r>
    </w:p>
    <w:p w14:paraId="652EE75C"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9</w:t>
      </w:r>
    </w:p>
    <w:p w14:paraId="53E14BAC" w14:textId="77777777" w:rsidR="009833F5" w:rsidRDefault="009833F5" w:rsidP="00BD12A8">
      <w:pPr>
        <w:pStyle w:val="NormalWeb"/>
        <w:spacing w:before="0" w:beforeAutospacing="0" w:after="0" w:afterAutospacing="0"/>
        <w:rPr>
          <w:color w:val="000000"/>
          <w:sz w:val="27"/>
          <w:szCs w:val="27"/>
        </w:rPr>
      </w:pPr>
      <w:r>
        <w:rPr>
          <w:color w:val="000000"/>
          <w:sz w:val="27"/>
          <w:szCs w:val="27"/>
        </w:rPr>
        <w:t>· No class – Spring Break</w:t>
      </w:r>
    </w:p>
    <w:p w14:paraId="0520FB20"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10</w:t>
      </w:r>
    </w:p>
    <w:p w14:paraId="5D4EB4D8" w14:textId="77777777" w:rsidR="009833F5" w:rsidRDefault="009833F5" w:rsidP="00BD12A8">
      <w:pPr>
        <w:pStyle w:val="NormalWeb"/>
        <w:spacing w:before="0" w:beforeAutospacing="0" w:after="0" w:afterAutospacing="0"/>
        <w:rPr>
          <w:color w:val="000000"/>
          <w:sz w:val="27"/>
          <w:szCs w:val="27"/>
        </w:rPr>
      </w:pPr>
      <w:r>
        <w:rPr>
          <w:color w:val="000000"/>
          <w:sz w:val="27"/>
          <w:szCs w:val="27"/>
        </w:rPr>
        <w:t>3/13 – Media I – Basic Media Effects</w:t>
      </w:r>
    </w:p>
    <w:p w14:paraId="5B4BAB72" w14:textId="37167C9D" w:rsidR="009833F5" w:rsidRDefault="009833F5" w:rsidP="0029502E">
      <w:pPr>
        <w:pStyle w:val="NormalWeb"/>
        <w:spacing w:before="0" w:beforeAutospacing="0" w:after="0" w:afterAutospacing="0"/>
        <w:rPr>
          <w:color w:val="000000"/>
          <w:sz w:val="27"/>
          <w:szCs w:val="27"/>
        </w:rPr>
      </w:pPr>
      <w:r>
        <w:rPr>
          <w:color w:val="000000"/>
          <w:sz w:val="27"/>
          <w:szCs w:val="27"/>
        </w:rPr>
        <w:t xml:space="preserve">· </w:t>
      </w:r>
    </w:p>
    <w:p w14:paraId="00FD245C" w14:textId="77777777" w:rsidR="009833F5" w:rsidRDefault="009833F5" w:rsidP="00BD12A8">
      <w:pPr>
        <w:pStyle w:val="NormalWeb"/>
        <w:spacing w:before="0" w:beforeAutospacing="0" w:after="0" w:afterAutospacing="0"/>
        <w:rPr>
          <w:color w:val="000000"/>
          <w:sz w:val="27"/>
          <w:szCs w:val="27"/>
        </w:rPr>
      </w:pPr>
      <w:r>
        <w:rPr>
          <w:color w:val="000000"/>
          <w:sz w:val="27"/>
          <w:szCs w:val="27"/>
        </w:rPr>
        <w:t>3/15 –Media II – Issue Coverage</w:t>
      </w:r>
    </w:p>
    <w:p w14:paraId="0A689F23" w14:textId="77777777" w:rsidR="009833F5" w:rsidRDefault="009833F5" w:rsidP="00BD12A8">
      <w:pPr>
        <w:pStyle w:val="NormalWeb"/>
        <w:spacing w:before="0" w:beforeAutospacing="0" w:after="0" w:afterAutospacing="0"/>
        <w:rPr>
          <w:color w:val="000000"/>
          <w:sz w:val="27"/>
          <w:szCs w:val="27"/>
        </w:rPr>
      </w:pPr>
      <w:r>
        <w:rPr>
          <w:color w:val="000000"/>
          <w:sz w:val="27"/>
          <w:szCs w:val="27"/>
        </w:rPr>
        <w:t>· Franklin-Fowler &amp; Gollust (2015) · Media coverage of Obamacare repeal: https://z.umn.edu/3798</w:t>
      </w:r>
    </w:p>
    <w:p w14:paraId="6AADC0A7"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11</w:t>
      </w:r>
    </w:p>
    <w:p w14:paraId="26C4C230" w14:textId="43FD3A3E" w:rsidR="009833F5" w:rsidRDefault="009833F5" w:rsidP="00BD12A8">
      <w:pPr>
        <w:pStyle w:val="NormalWeb"/>
        <w:spacing w:before="0" w:beforeAutospacing="0" w:after="0" w:afterAutospacing="0"/>
        <w:rPr>
          <w:color w:val="000000"/>
          <w:sz w:val="27"/>
          <w:szCs w:val="27"/>
        </w:rPr>
      </w:pPr>
      <w:r>
        <w:rPr>
          <w:color w:val="000000"/>
          <w:sz w:val="27"/>
          <w:szCs w:val="27"/>
        </w:rPr>
        <w:t xml:space="preserve"> Media III – Media Fragmentation &amp; Choice</w:t>
      </w:r>
    </w:p>
    <w:p w14:paraId="5C58EABB" w14:textId="6AC2A706" w:rsidR="009833F5" w:rsidRDefault="009833F5" w:rsidP="00BD12A8">
      <w:pPr>
        <w:pStyle w:val="NormalWeb"/>
        <w:spacing w:before="0" w:beforeAutospacing="0" w:after="0" w:afterAutospacing="0"/>
        <w:rPr>
          <w:color w:val="000000"/>
          <w:sz w:val="27"/>
          <w:szCs w:val="27"/>
        </w:rPr>
      </w:pPr>
      <w:r>
        <w:rPr>
          <w:color w:val="000000"/>
          <w:sz w:val="27"/>
          <w:szCs w:val="27"/>
        </w:rPr>
        <w:t xml:space="preserve"> Political Trust</w:t>
      </w:r>
    </w:p>
    <w:p w14:paraId="5A31F63A" w14:textId="6B8E2B96" w:rsidR="009833F5" w:rsidRDefault="009833F5" w:rsidP="00BD12A8">
      <w:pPr>
        <w:pStyle w:val="NormalWeb"/>
        <w:spacing w:before="0" w:beforeAutospacing="0" w:after="0" w:afterAutospacing="0"/>
        <w:rPr>
          <w:color w:val="000000"/>
          <w:sz w:val="27"/>
          <w:szCs w:val="27"/>
        </w:rPr>
      </w:pPr>
    </w:p>
    <w:p w14:paraId="49BFF74C"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12</w:t>
      </w:r>
    </w:p>
    <w:p w14:paraId="647EEB7C" w14:textId="529616CC" w:rsidR="009833F5" w:rsidRDefault="009833F5" w:rsidP="00BD12A8">
      <w:pPr>
        <w:pStyle w:val="NormalWeb"/>
        <w:spacing w:before="0" w:beforeAutospacing="0" w:after="0" w:afterAutospacing="0"/>
        <w:rPr>
          <w:color w:val="000000"/>
          <w:sz w:val="27"/>
          <w:szCs w:val="27"/>
        </w:rPr>
      </w:pPr>
      <w:r>
        <w:rPr>
          <w:color w:val="000000"/>
          <w:sz w:val="27"/>
          <w:szCs w:val="27"/>
        </w:rPr>
        <w:t>Collective Opinion I</w:t>
      </w:r>
    </w:p>
    <w:p w14:paraId="741CDBD2" w14:textId="6C44303F" w:rsidR="009833F5" w:rsidRDefault="009833F5" w:rsidP="00BD12A8">
      <w:pPr>
        <w:pStyle w:val="NormalWeb"/>
        <w:spacing w:before="0" w:beforeAutospacing="0" w:after="0" w:afterAutospacing="0"/>
        <w:rPr>
          <w:color w:val="000000"/>
          <w:sz w:val="27"/>
          <w:szCs w:val="27"/>
        </w:rPr>
      </w:pPr>
    </w:p>
    <w:p w14:paraId="1229F716" w14:textId="3288864C" w:rsidR="009833F5" w:rsidRDefault="009833F5" w:rsidP="00BD12A8">
      <w:pPr>
        <w:pStyle w:val="NormalWeb"/>
        <w:spacing w:before="0" w:beforeAutospacing="0" w:after="0" w:afterAutospacing="0"/>
        <w:rPr>
          <w:color w:val="000000"/>
          <w:sz w:val="27"/>
          <w:szCs w:val="27"/>
        </w:rPr>
      </w:pPr>
      <w:r>
        <w:rPr>
          <w:color w:val="000000"/>
          <w:sz w:val="27"/>
          <w:szCs w:val="27"/>
        </w:rPr>
        <w:t xml:space="preserve"> Collective Opinion II</w:t>
      </w:r>
    </w:p>
    <w:p w14:paraId="6EF8BAC4" w14:textId="04131CCA" w:rsidR="009833F5" w:rsidRDefault="009833F5" w:rsidP="00BD12A8">
      <w:pPr>
        <w:pStyle w:val="NormalWeb"/>
        <w:spacing w:before="0" w:beforeAutospacing="0" w:after="0" w:afterAutospacing="0"/>
        <w:rPr>
          <w:color w:val="000000"/>
          <w:sz w:val="27"/>
          <w:szCs w:val="27"/>
        </w:rPr>
      </w:pPr>
    </w:p>
    <w:p w14:paraId="5721DEBF"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13</w:t>
      </w:r>
    </w:p>
    <w:p w14:paraId="496B34CE" w14:textId="265071DD" w:rsidR="009833F5" w:rsidRDefault="009833F5" w:rsidP="00BD12A8">
      <w:pPr>
        <w:pStyle w:val="NormalWeb"/>
        <w:spacing w:before="0" w:beforeAutospacing="0" w:after="0" w:afterAutospacing="0"/>
        <w:rPr>
          <w:color w:val="000000"/>
          <w:sz w:val="27"/>
          <w:szCs w:val="27"/>
        </w:rPr>
      </w:pPr>
      <w:r>
        <w:rPr>
          <w:color w:val="000000"/>
          <w:sz w:val="27"/>
          <w:szCs w:val="27"/>
        </w:rPr>
        <w:t>Public Opinion &amp; Representation</w:t>
      </w:r>
    </w:p>
    <w:p w14:paraId="20526222" w14:textId="375B4970" w:rsidR="009833F5" w:rsidRDefault="00AF1534" w:rsidP="00BD12A8">
      <w:pPr>
        <w:pStyle w:val="NormalWeb"/>
        <w:spacing w:before="0" w:beforeAutospacing="0" w:after="0" w:afterAutospacing="0"/>
        <w:rPr>
          <w:color w:val="000000"/>
          <w:sz w:val="27"/>
          <w:szCs w:val="27"/>
        </w:rPr>
      </w:pPr>
      <w:r>
        <w:rPr>
          <w:color w:val="000000"/>
          <w:sz w:val="27"/>
          <w:szCs w:val="27"/>
        </w:rPr>
        <w:t>Project Check-In</w:t>
      </w:r>
    </w:p>
    <w:p w14:paraId="138B6D53" w14:textId="3C7D32CD" w:rsidR="009833F5" w:rsidRDefault="009833F5" w:rsidP="00BD12A8">
      <w:pPr>
        <w:pStyle w:val="NormalWeb"/>
        <w:spacing w:before="0" w:beforeAutospacing="0" w:after="0" w:afterAutospacing="0"/>
        <w:rPr>
          <w:color w:val="000000"/>
          <w:sz w:val="27"/>
          <w:szCs w:val="27"/>
        </w:rPr>
      </w:pPr>
      <w:r>
        <w:rPr>
          <w:color w:val="000000"/>
          <w:sz w:val="27"/>
          <w:szCs w:val="27"/>
        </w:rPr>
        <w:lastRenderedPageBreak/>
        <w:t>·</w:t>
      </w:r>
    </w:p>
    <w:p w14:paraId="66EDBAC1"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14</w:t>
      </w:r>
    </w:p>
    <w:p w14:paraId="46FF2D04" w14:textId="0CE94F32" w:rsidR="009833F5" w:rsidRDefault="009833F5" w:rsidP="00BD12A8">
      <w:pPr>
        <w:pStyle w:val="NormalWeb"/>
        <w:spacing w:before="0" w:beforeAutospacing="0" w:after="0" w:afterAutospacing="0"/>
        <w:rPr>
          <w:color w:val="000000"/>
          <w:sz w:val="27"/>
          <w:szCs w:val="27"/>
        </w:rPr>
      </w:pPr>
      <w:r>
        <w:rPr>
          <w:color w:val="000000"/>
          <w:sz w:val="27"/>
          <w:szCs w:val="27"/>
        </w:rPr>
        <w:t>Topic: Polarization I</w:t>
      </w:r>
    </w:p>
    <w:p w14:paraId="466EDDAD" w14:textId="0A0A8DA4" w:rsidR="009833F5" w:rsidRDefault="009833F5" w:rsidP="00BD12A8">
      <w:pPr>
        <w:pStyle w:val="NormalWeb"/>
        <w:spacing w:before="0" w:beforeAutospacing="0" w:after="0" w:afterAutospacing="0"/>
        <w:rPr>
          <w:color w:val="000000"/>
          <w:sz w:val="27"/>
          <w:szCs w:val="27"/>
        </w:rPr>
      </w:pPr>
      <w:r>
        <w:rPr>
          <w:color w:val="000000"/>
          <w:sz w:val="27"/>
          <w:szCs w:val="27"/>
        </w:rPr>
        <w:t>Topic: Polarization II</w:t>
      </w:r>
    </w:p>
    <w:p w14:paraId="263B0CEB" w14:textId="073E3D68" w:rsidR="009833F5" w:rsidRDefault="009833F5" w:rsidP="00BD12A8">
      <w:pPr>
        <w:pStyle w:val="NormalWeb"/>
        <w:spacing w:before="0" w:beforeAutospacing="0" w:after="0" w:afterAutospacing="0"/>
        <w:rPr>
          <w:color w:val="000000"/>
          <w:sz w:val="27"/>
          <w:szCs w:val="27"/>
        </w:rPr>
      </w:pPr>
    </w:p>
    <w:p w14:paraId="426B4965"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15</w:t>
      </w:r>
    </w:p>
    <w:p w14:paraId="6D9E7288" w14:textId="48346E3D" w:rsidR="009833F5" w:rsidRDefault="009833F5" w:rsidP="00BD12A8">
      <w:pPr>
        <w:pStyle w:val="NormalWeb"/>
        <w:spacing w:before="0" w:beforeAutospacing="0" w:after="0" w:afterAutospacing="0"/>
        <w:rPr>
          <w:color w:val="000000"/>
          <w:sz w:val="27"/>
          <w:szCs w:val="27"/>
        </w:rPr>
      </w:pPr>
      <w:r>
        <w:rPr>
          <w:color w:val="000000"/>
          <w:sz w:val="27"/>
          <w:szCs w:val="27"/>
        </w:rPr>
        <w:t>Topic: Genetics</w:t>
      </w:r>
    </w:p>
    <w:p w14:paraId="2F8629A3" w14:textId="4C7C7AB5" w:rsidR="00AF1534" w:rsidRDefault="009833F5" w:rsidP="00BD12A8">
      <w:pPr>
        <w:pStyle w:val="NormalWeb"/>
        <w:spacing w:before="0" w:beforeAutospacing="0"/>
        <w:rPr>
          <w:color w:val="000000"/>
          <w:sz w:val="27"/>
          <w:szCs w:val="27"/>
        </w:rPr>
      </w:pPr>
      <w:r>
        <w:rPr>
          <w:color w:val="000000"/>
          <w:sz w:val="27"/>
          <w:szCs w:val="27"/>
        </w:rPr>
        <w:t>Wrap up</w:t>
      </w:r>
      <w:r w:rsidR="00AF1534">
        <w:rPr>
          <w:color w:val="000000"/>
          <w:sz w:val="27"/>
          <w:szCs w:val="27"/>
        </w:rPr>
        <w:t>/Presentations I</w:t>
      </w:r>
    </w:p>
    <w:p w14:paraId="04670F8F" w14:textId="77777777" w:rsidR="009833F5" w:rsidRDefault="009833F5" w:rsidP="00BD12A8">
      <w:pPr>
        <w:pStyle w:val="NormalWeb"/>
        <w:spacing w:before="0" w:beforeAutospacing="0"/>
        <w:rPr>
          <w:color w:val="000000"/>
          <w:sz w:val="27"/>
          <w:szCs w:val="27"/>
        </w:rPr>
      </w:pPr>
      <w:r>
        <w:rPr>
          <w:color w:val="000000"/>
          <w:sz w:val="27"/>
          <w:szCs w:val="27"/>
        </w:rPr>
        <w:t>· No assigned readings</w:t>
      </w:r>
    </w:p>
    <w:p w14:paraId="00CC8A8A" w14:textId="77777777" w:rsidR="009833F5" w:rsidRPr="00AF1534" w:rsidRDefault="009833F5" w:rsidP="00BD12A8">
      <w:pPr>
        <w:pStyle w:val="NormalWeb"/>
        <w:spacing w:before="0" w:beforeAutospacing="0"/>
        <w:rPr>
          <w:b/>
          <w:bCs/>
          <w:color w:val="000000"/>
          <w:sz w:val="27"/>
          <w:szCs w:val="27"/>
        </w:rPr>
      </w:pPr>
      <w:r w:rsidRPr="00AF1534">
        <w:rPr>
          <w:b/>
          <w:bCs/>
          <w:color w:val="000000"/>
          <w:sz w:val="27"/>
          <w:szCs w:val="27"/>
        </w:rPr>
        <w:t>Week 16</w:t>
      </w:r>
    </w:p>
    <w:p w14:paraId="41EB7C57" w14:textId="5E7C624B" w:rsidR="009833F5" w:rsidRDefault="009833F5" w:rsidP="00BD12A8">
      <w:pPr>
        <w:pStyle w:val="NormalWeb"/>
        <w:spacing w:before="0" w:beforeAutospacing="0"/>
        <w:rPr>
          <w:color w:val="000000"/>
          <w:sz w:val="27"/>
          <w:szCs w:val="27"/>
        </w:rPr>
      </w:pPr>
      <w:r>
        <w:rPr>
          <w:color w:val="000000"/>
          <w:sz w:val="27"/>
          <w:szCs w:val="27"/>
        </w:rPr>
        <w:t xml:space="preserve"> Presentations I</w:t>
      </w:r>
      <w:r w:rsidR="00AF1534">
        <w:rPr>
          <w:color w:val="000000"/>
          <w:sz w:val="27"/>
          <w:szCs w:val="27"/>
        </w:rPr>
        <w:t>I</w:t>
      </w:r>
    </w:p>
    <w:p w14:paraId="03509B6E" w14:textId="77777777" w:rsidR="009833F5" w:rsidRPr="009833F5" w:rsidRDefault="009833F5" w:rsidP="00BD12A8">
      <w:pPr>
        <w:rPr>
          <w:rFonts w:ascii="Times New Roman" w:hAnsi="Times New Roman" w:cs="Times New Roman"/>
          <w:b/>
          <w:bCs/>
          <w:sz w:val="24"/>
          <w:szCs w:val="24"/>
        </w:rPr>
      </w:pPr>
    </w:p>
    <w:p w14:paraId="5A3F7982" w14:textId="77777777" w:rsidR="009833F5" w:rsidRPr="001C0678"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025460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I will ensure that all readings for each week will be uploaded by Friday afternoon the week before they are to be read. Anything that is included in the lectures or the readings is eligible to come up on the tests- however- test questions on the readings will be more general and thematic- rather than with a focus on route memorization.</w:t>
      </w:r>
    </w:p>
    <w:p w14:paraId="40FC06D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jist of the readings and being ready to come to class with questions or thoughts. </w:t>
      </w:r>
    </w:p>
    <w:p w14:paraId="1F9EEB21" w14:textId="77777777" w:rsidR="009833F5" w:rsidRPr="00EE78F2" w:rsidRDefault="009833F5" w:rsidP="009833F5">
      <w:pPr>
        <w:rPr>
          <w:rFonts w:ascii="Times New Roman" w:hAnsi="Times New Roman" w:cs="Times New Roman"/>
        </w:rPr>
      </w:pPr>
    </w:p>
    <w:p w14:paraId="2EAF0AFC"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COURSE POLICIES </w:t>
      </w:r>
    </w:p>
    <w:p w14:paraId="0C452FA8" w14:textId="77777777" w:rsidR="009833F5" w:rsidRPr="00EE78F2" w:rsidRDefault="009833F5" w:rsidP="009833F5">
      <w:pPr>
        <w:rPr>
          <w:rFonts w:ascii="Times New Roman" w:hAnsi="Times New Roman" w:cs="Times New Roman"/>
        </w:rPr>
      </w:pPr>
    </w:p>
    <w:p w14:paraId="5541E5CB" w14:textId="77777777" w:rsidR="009833F5" w:rsidRDefault="009833F5" w:rsidP="009833F5">
      <w:pPr>
        <w:rPr>
          <w:rFonts w:ascii="Times New Roman" w:hAnsi="Times New Roman" w:cs="Times New Roman"/>
        </w:rPr>
      </w:pPr>
      <w:r w:rsidRPr="00EE78F2">
        <w:rPr>
          <w:rFonts w:ascii="Times New Roman" w:hAnsi="Times New Roman" w:cs="Times New Roman"/>
        </w:rPr>
        <w:t>Make-ups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Pr>
          <w:rFonts w:ascii="Times New Roman" w:hAnsi="Times New Roman" w:cs="Times New Roman"/>
        </w:rPr>
        <w:t xml:space="preserve"> That said, given COVID and other major illnesses, I am flexible, just make sure too let me know if your illness is causing you to fall behind. </w:t>
      </w:r>
    </w:p>
    <w:p w14:paraId="5C198B90" w14:textId="77777777" w:rsidR="009833F5" w:rsidRDefault="009833F5" w:rsidP="009833F5">
      <w:pPr>
        <w:rPr>
          <w:rFonts w:ascii="Times New Roman" w:hAnsi="Times New Roman" w:cs="Times New Roman"/>
        </w:rPr>
      </w:pPr>
    </w:p>
    <w:p w14:paraId="5B0C05F4" w14:textId="77777777" w:rsidR="009833F5" w:rsidRDefault="009833F5" w:rsidP="009833F5">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participation and attendance. </w:t>
      </w:r>
    </w:p>
    <w:p w14:paraId="774D3808" w14:textId="77777777" w:rsidR="009833F5" w:rsidRDefault="009833F5" w:rsidP="009833F5">
      <w:pPr>
        <w:rPr>
          <w:rFonts w:ascii="Times New Roman" w:hAnsi="Times New Roman" w:cs="Times New Roman"/>
        </w:rPr>
      </w:pPr>
    </w:p>
    <w:p w14:paraId="686B754D" w14:textId="77777777" w:rsidR="009833F5" w:rsidRPr="00EE78F2" w:rsidRDefault="009833F5" w:rsidP="009833F5">
      <w:pPr>
        <w:rPr>
          <w:rFonts w:ascii="Times New Roman" w:hAnsi="Times New Roman" w:cs="Times New Roman"/>
        </w:rPr>
      </w:pPr>
      <w:r>
        <w:rPr>
          <w:rFonts w:ascii="Times New Roman" w:hAnsi="Times New Roman" w:cs="Times New Roman"/>
        </w:rPr>
        <w:t>Several extra credit opportunities (Attending talks, watching debates, etc) will occur over the course of the semester. Standard practice is that involvement will award one bonus point on the final calculated grade.</w:t>
      </w:r>
    </w:p>
    <w:p w14:paraId="7D80087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3D213A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SCHOLASTIC DISHONESTY AND ACADEMIC INTEGRITY  </w:t>
      </w:r>
    </w:p>
    <w:p w14:paraId="1D49A84B" w14:textId="77777777" w:rsidR="009833F5" w:rsidRPr="00EE78F2" w:rsidRDefault="009833F5" w:rsidP="009833F5">
      <w:pPr>
        <w:rPr>
          <w:rFonts w:ascii="Times New Roman" w:hAnsi="Times New Roman" w:cs="Times New Roman"/>
        </w:rPr>
      </w:pPr>
    </w:p>
    <w:p w14:paraId="2DCA13EC" w14:textId="77777777" w:rsidR="009833F5" w:rsidRPr="00EE78F2" w:rsidRDefault="009833F5" w:rsidP="009833F5">
      <w:pPr>
        <w:rPr>
          <w:rFonts w:ascii="Times New Roman" w:hAnsi="Times New Roman" w:cs="Times New Roman"/>
        </w:rPr>
      </w:pPr>
    </w:p>
    <w:p w14:paraId="3C6B13EF" w14:textId="77777777" w:rsidR="009833F5" w:rsidRDefault="009833F5" w:rsidP="009833F5">
      <w:pPr>
        <w:rPr>
          <w:rFonts w:ascii="Times New Roman" w:hAnsi="Times New Roman" w:cs="Times New Roman"/>
        </w:rPr>
      </w:pPr>
      <w:r w:rsidRPr="00EE78F2">
        <w:rPr>
          <w:rFonts w:ascii="Times New Roman" w:hAnsi="Times New Roman" w:cs="Times New Roman"/>
        </w:rPr>
        <w:t>UGA Student Honor Code: "I will be academically honest in all of my academic work and will not tolerate academic dishonesty of others." A Culture of Honesty, the University's policy and procedures for handling cases of suspected dishonesty, can</w:t>
      </w:r>
      <w:r>
        <w:rPr>
          <w:rFonts w:ascii="Times New Roman" w:hAnsi="Times New Roman" w:cs="Times New Roman"/>
        </w:rPr>
        <w:t xml:space="preserve"> be found at </w:t>
      </w:r>
      <w:hyperlink r:id="rId5"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72E89170" w14:textId="77777777" w:rsidR="009833F5" w:rsidRDefault="009833F5" w:rsidP="009833F5">
      <w:pPr>
        <w:rPr>
          <w:rFonts w:ascii="Times New Roman" w:hAnsi="Times New Roman" w:cs="Times New Roman"/>
        </w:rPr>
      </w:pPr>
    </w:p>
    <w:p w14:paraId="5F2058D1"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Plagiarism:</w:t>
      </w:r>
    </w:p>
    <w:p w14:paraId="76FC2FC0" w14:textId="77777777" w:rsidR="009833F5" w:rsidRPr="00EE78F2" w:rsidRDefault="009833F5" w:rsidP="009833F5">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not and remember to provide references to any outside materials used in your work or writing. </w:t>
      </w:r>
    </w:p>
    <w:p w14:paraId="43C0D32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772846B"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F4EEE9C"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Attendance:</w:t>
      </w:r>
    </w:p>
    <w:p w14:paraId="7224CC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all of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08C772E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lastRenderedPageBreak/>
        <w:t xml:space="preserve">Instructors are responsible for distributing their individual course attendance guidelines in their syllabi during the first class each term. Absences will be excused for: </w:t>
      </w:r>
    </w:p>
    <w:p w14:paraId="668F8DD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2C4131F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5C27C2A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7C63514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09326EC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6ED1B67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Excuses for official representation of the College must be obtained from the official supervising that activity or event. </w:t>
      </w:r>
    </w:p>
    <w:p w14:paraId="7E51E711" w14:textId="77777777" w:rsidR="009833F5" w:rsidRPr="00EE78F2" w:rsidRDefault="009833F5" w:rsidP="009833F5">
      <w:pPr>
        <w:rPr>
          <w:rFonts w:ascii="Times New Roman" w:hAnsi="Times New Roman" w:cs="Times New Roman"/>
        </w:rPr>
      </w:pPr>
    </w:p>
    <w:p w14:paraId="271A707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3C5A21E2"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8D2B6F6" w14:textId="77777777" w:rsidR="009833F5" w:rsidRPr="00EE78F2" w:rsidRDefault="009833F5" w:rsidP="009833F5">
      <w:pPr>
        <w:rPr>
          <w:rFonts w:ascii="Times New Roman" w:hAnsi="Times New Roman" w:cs="Times New Roman"/>
        </w:rPr>
      </w:pPr>
    </w:p>
    <w:p w14:paraId="76C1EFBA" w14:textId="77777777" w:rsidR="009833F5" w:rsidRPr="00EE78F2" w:rsidRDefault="009833F5" w:rsidP="009833F5">
      <w:pPr>
        <w:rPr>
          <w:rFonts w:ascii="Times New Roman" w:hAnsi="Times New Roman" w:cs="Times New Roman"/>
        </w:rPr>
      </w:pPr>
    </w:p>
    <w:p w14:paraId="0916B626" w14:textId="77777777" w:rsidR="009833F5" w:rsidRPr="00EE78F2" w:rsidRDefault="009833F5" w:rsidP="009833F5">
      <w:pPr>
        <w:rPr>
          <w:rFonts w:ascii="Times New Roman" w:hAnsi="Times New Roman" w:cs="Times New Roman"/>
          <w:b/>
        </w:rPr>
      </w:pPr>
      <w:r w:rsidRPr="00EE78F2">
        <w:rPr>
          <w:rFonts w:ascii="Times New Roman" w:hAnsi="Times New Roman" w:cs="Times New Roman"/>
          <w:b/>
        </w:rPr>
        <w:t xml:space="preserve">Wellness Statement </w:t>
      </w:r>
    </w:p>
    <w:p w14:paraId="475681C8" w14:textId="77777777" w:rsidR="009833F5" w:rsidRPr="00EE78F2" w:rsidRDefault="009833F5" w:rsidP="009833F5">
      <w:pPr>
        <w:rPr>
          <w:rFonts w:ascii="Times New Roman" w:hAnsi="Times New Roman" w:cs="Times New Roman"/>
        </w:rPr>
      </w:pPr>
    </w:p>
    <w:p w14:paraId="5CBDB56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74E5829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6">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23CFC7F4"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BeWellUGA (https://www.uhs.uga.edu/bewelluga/bewelluga) for a list of FREE workshops, classes, mentoring, and health coaching led by licensed clinicians and health educators in the University Health Center.</w:t>
      </w:r>
    </w:p>
    <w:p w14:paraId="7536A11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lastRenderedPageBreak/>
        <w:t xml:space="preserve"> • Additional resources can be accessed through the UGA App</w:t>
      </w:r>
    </w:p>
    <w:p w14:paraId="4BCF24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4B9575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5586798" w14:textId="77777777" w:rsidR="009833F5" w:rsidRDefault="009833F5" w:rsidP="009833F5">
      <w:pPr>
        <w:pStyle w:val="Default"/>
        <w:rPr>
          <w:rFonts w:ascii="Times New Roman" w:hAnsi="Times New Roman" w:cs="Times New Roman"/>
        </w:rPr>
      </w:pPr>
    </w:p>
    <w:p w14:paraId="1B8AF488" w14:textId="77777777" w:rsidR="009833F5" w:rsidRDefault="009833F5" w:rsidP="009833F5">
      <w:pPr>
        <w:pStyle w:val="Default"/>
        <w:rPr>
          <w:rFonts w:ascii="Times New Roman" w:hAnsi="Times New Roman" w:cs="Times New Roman"/>
        </w:rPr>
      </w:pPr>
    </w:p>
    <w:p w14:paraId="2A3B001F" w14:textId="77777777" w:rsidR="002E7B72" w:rsidRDefault="002E7B72"/>
    <w:sectPr w:rsidR="002E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56B"/>
    <w:multiLevelType w:val="hybridMultilevel"/>
    <w:tmpl w:val="829C0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6AE2"/>
    <w:multiLevelType w:val="hybridMultilevel"/>
    <w:tmpl w:val="705E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1B1C"/>
    <w:multiLevelType w:val="hybridMultilevel"/>
    <w:tmpl w:val="6E90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B0C66"/>
    <w:multiLevelType w:val="hybridMultilevel"/>
    <w:tmpl w:val="94A2B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84C75"/>
    <w:multiLevelType w:val="hybridMultilevel"/>
    <w:tmpl w:val="6152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4741"/>
    <w:multiLevelType w:val="hybridMultilevel"/>
    <w:tmpl w:val="DA72EAAE"/>
    <w:lvl w:ilvl="0" w:tplc="D69A68E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5CC52F30"/>
    <w:multiLevelType w:val="hybridMultilevel"/>
    <w:tmpl w:val="82C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70AC6"/>
    <w:multiLevelType w:val="hybridMultilevel"/>
    <w:tmpl w:val="979CA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F5"/>
    <w:rsid w:val="000F02C0"/>
    <w:rsid w:val="00185506"/>
    <w:rsid w:val="00261C57"/>
    <w:rsid w:val="0029502E"/>
    <w:rsid w:val="002B7B04"/>
    <w:rsid w:val="002E7B72"/>
    <w:rsid w:val="004300E9"/>
    <w:rsid w:val="006455C9"/>
    <w:rsid w:val="008F0542"/>
    <w:rsid w:val="009833F5"/>
    <w:rsid w:val="009A49B6"/>
    <w:rsid w:val="009D523D"/>
    <w:rsid w:val="00AF1534"/>
    <w:rsid w:val="00BD12A8"/>
    <w:rsid w:val="00CD7C5C"/>
    <w:rsid w:val="00D076AB"/>
    <w:rsid w:val="00F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D5FB"/>
  <w15:chartTrackingRefBased/>
  <w15:docId w15:val="{FB539690-235B-4CEA-8ADA-84EE13E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F5"/>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833F5"/>
    <w:rPr>
      <w:color w:val="0563C1" w:themeColor="hyperlink"/>
      <w:u w:val="single"/>
    </w:rPr>
  </w:style>
  <w:style w:type="paragraph" w:styleId="ListParagraph">
    <w:name w:val="List Paragraph"/>
    <w:basedOn w:val="Normal"/>
    <w:uiPriority w:val="34"/>
    <w:qFormat/>
    <w:rsid w:val="009833F5"/>
    <w:pPr>
      <w:ind w:left="720"/>
      <w:contextualSpacing/>
    </w:pPr>
  </w:style>
  <w:style w:type="paragraph" w:styleId="NormalWeb">
    <w:name w:val="Normal (Web)"/>
    <w:basedOn w:val="Normal"/>
    <w:uiPriority w:val="99"/>
    <w:unhideWhenUsed/>
    <w:rsid w:val="00983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3678">
      <w:bodyDiv w:val="1"/>
      <w:marLeft w:val="0"/>
      <w:marRight w:val="0"/>
      <w:marTop w:val="0"/>
      <w:marBottom w:val="0"/>
      <w:divBdr>
        <w:top w:val="none" w:sz="0" w:space="0" w:color="auto"/>
        <w:left w:val="none" w:sz="0" w:space="0" w:color="auto"/>
        <w:bottom w:val="none" w:sz="0" w:space="0" w:color="auto"/>
        <w:right w:val="none" w:sz="0" w:space="0" w:color="auto"/>
      </w:divBdr>
    </w:div>
    <w:div w:id="19109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hs.uga.edu/info/emergencies" TargetMode="External"/><Relationship Id="rId5" Type="http://schemas.openxmlformats.org/officeDocument/2006/relationships/hyperlink" Target="http://www.uga.edu/ov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Merritt Brock</cp:lastModifiedBy>
  <cp:revision>2</cp:revision>
  <dcterms:created xsi:type="dcterms:W3CDTF">2023-01-20T14:29:00Z</dcterms:created>
  <dcterms:modified xsi:type="dcterms:W3CDTF">2023-01-20T14:29:00Z</dcterms:modified>
</cp:coreProperties>
</file>