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0" w:type="dxa"/>
        <w:tblLayout w:type="fixed"/>
        <w:tblLook w:val="00A0" w:firstRow="1" w:lastRow="0" w:firstColumn="1" w:lastColumn="0" w:noHBand="0" w:noVBand="0"/>
      </w:tblPr>
      <w:tblGrid>
        <w:gridCol w:w="2870"/>
        <w:gridCol w:w="630"/>
        <w:gridCol w:w="1620"/>
        <w:gridCol w:w="5220"/>
      </w:tblGrid>
      <w:tr w:rsidR="0017759C" w14:paraId="31F38611" w14:textId="77777777" w:rsidTr="00D76428">
        <w:tc>
          <w:tcPr>
            <w:tcW w:w="5120" w:type="dxa"/>
            <w:gridSpan w:val="3"/>
            <w:shd w:val="clear" w:color="auto" w:fill="auto"/>
          </w:tcPr>
          <w:p w14:paraId="6D5678FA" w14:textId="54D3CA54" w:rsidR="0017759C" w:rsidRDefault="00980C70" w:rsidP="00980C70">
            <w:pPr>
              <w:jc w:val="center"/>
            </w:pPr>
            <w:bookmarkStart w:id="0" w:name="_GoBack"/>
            <w:bookmarkEnd w:id="0"/>
            <w:r>
              <w:rPr>
                <w:noProof/>
              </w:rPr>
              <w:drawing>
                <wp:inline distT="0" distB="0" distL="0" distR="0" wp14:anchorId="5C05CCA9" wp14:editId="77638348">
                  <wp:extent cx="2004060" cy="655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IA-FS-2CB-768x25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691" cy="672611"/>
                          </a:xfrm>
                          <a:prstGeom prst="rect">
                            <a:avLst/>
                          </a:prstGeom>
                        </pic:spPr>
                      </pic:pic>
                    </a:graphicData>
                  </a:graphic>
                </wp:inline>
              </w:drawing>
            </w:r>
          </w:p>
        </w:tc>
        <w:tc>
          <w:tcPr>
            <w:tcW w:w="5220" w:type="dxa"/>
            <w:shd w:val="clear" w:color="auto" w:fill="auto"/>
            <w:vAlign w:val="center"/>
          </w:tcPr>
          <w:p w14:paraId="296C11CC" w14:textId="77777777" w:rsidR="0017759C" w:rsidRPr="00C2322F" w:rsidRDefault="0017759C" w:rsidP="00C2322F">
            <w:pPr>
              <w:jc w:val="center"/>
              <w:rPr>
                <w:sz w:val="52"/>
              </w:rPr>
            </w:pPr>
            <w:r w:rsidRPr="00C2322F">
              <w:rPr>
                <w:sz w:val="52"/>
              </w:rPr>
              <w:t>SYLLABUS</w:t>
            </w:r>
          </w:p>
        </w:tc>
      </w:tr>
      <w:tr w:rsidR="0017759C" w:rsidRPr="00C2322F" w14:paraId="34FFCE38" w14:textId="77777777" w:rsidTr="00D76428">
        <w:tc>
          <w:tcPr>
            <w:tcW w:w="10340" w:type="dxa"/>
            <w:gridSpan w:val="4"/>
            <w:shd w:val="pct90" w:color="auto" w:fill="auto"/>
          </w:tcPr>
          <w:p w14:paraId="666B148A" w14:textId="77777777" w:rsidR="0017759C" w:rsidRPr="00C2322F" w:rsidRDefault="0017759C">
            <w:pPr>
              <w:rPr>
                <w:sz w:val="10"/>
              </w:rPr>
            </w:pPr>
          </w:p>
        </w:tc>
      </w:tr>
      <w:tr w:rsidR="00396748" w:rsidRPr="00C2322F" w14:paraId="4449F119" w14:textId="77777777" w:rsidTr="00D76428">
        <w:tc>
          <w:tcPr>
            <w:tcW w:w="10340" w:type="dxa"/>
            <w:gridSpan w:val="4"/>
            <w:shd w:val="clear" w:color="auto" w:fill="auto"/>
          </w:tcPr>
          <w:p w14:paraId="54971D40" w14:textId="77777777" w:rsidR="00396748" w:rsidRPr="00C2322F" w:rsidRDefault="00396748" w:rsidP="006F1AEA">
            <w:pPr>
              <w:rPr>
                <w:sz w:val="20"/>
              </w:rPr>
            </w:pPr>
          </w:p>
        </w:tc>
      </w:tr>
      <w:tr w:rsidR="0017759C" w:rsidRPr="00C2322F" w14:paraId="6AB4410D" w14:textId="77777777" w:rsidTr="00D76428">
        <w:trPr>
          <w:trHeight w:val="89"/>
        </w:trPr>
        <w:tc>
          <w:tcPr>
            <w:tcW w:w="10340" w:type="dxa"/>
            <w:gridSpan w:val="4"/>
            <w:shd w:val="clear" w:color="auto" w:fill="auto"/>
          </w:tcPr>
          <w:p w14:paraId="63B3258B" w14:textId="77777777" w:rsidR="0017759C" w:rsidRPr="00C2322F" w:rsidRDefault="0017759C">
            <w:pPr>
              <w:rPr>
                <w:sz w:val="10"/>
              </w:rPr>
            </w:pPr>
          </w:p>
        </w:tc>
      </w:tr>
      <w:tr w:rsidR="0017759C" w14:paraId="4C340386" w14:textId="77777777" w:rsidTr="00D76428">
        <w:trPr>
          <w:trHeight w:val="288"/>
        </w:trPr>
        <w:tc>
          <w:tcPr>
            <w:tcW w:w="3500" w:type="dxa"/>
            <w:gridSpan w:val="2"/>
            <w:shd w:val="clear" w:color="auto" w:fill="auto"/>
            <w:vAlign w:val="center"/>
          </w:tcPr>
          <w:p w14:paraId="20307DB8" w14:textId="60A1725E" w:rsidR="0017759C" w:rsidRPr="00C2322F" w:rsidRDefault="00DE078E" w:rsidP="0017759C">
            <w:pPr>
              <w:rPr>
                <w:rFonts w:ascii="Arial" w:hAnsi="Arial" w:cs="Arial"/>
                <w:sz w:val="20"/>
              </w:rPr>
            </w:pPr>
            <w:r>
              <w:rPr>
                <w:rFonts w:ascii="Arial" w:hAnsi="Arial" w:cs="Arial"/>
                <w:sz w:val="20"/>
              </w:rPr>
              <w:t xml:space="preserve">POLS </w:t>
            </w:r>
            <w:r w:rsidR="002218D9">
              <w:rPr>
                <w:rFonts w:ascii="Arial" w:hAnsi="Arial" w:cs="Arial"/>
                <w:sz w:val="20"/>
              </w:rPr>
              <w:t>3230</w:t>
            </w:r>
          </w:p>
        </w:tc>
        <w:tc>
          <w:tcPr>
            <w:tcW w:w="6840" w:type="dxa"/>
            <w:gridSpan w:val="2"/>
            <w:shd w:val="clear" w:color="auto" w:fill="auto"/>
            <w:vAlign w:val="center"/>
          </w:tcPr>
          <w:p w14:paraId="7F53C831" w14:textId="23246DC7" w:rsidR="0017759C" w:rsidRPr="00C2322F" w:rsidRDefault="002218D9" w:rsidP="00445816">
            <w:pPr>
              <w:jc w:val="right"/>
              <w:rPr>
                <w:rFonts w:ascii="Arial" w:hAnsi="Arial" w:cs="Arial"/>
                <w:sz w:val="20"/>
              </w:rPr>
            </w:pPr>
            <w:r>
              <w:rPr>
                <w:rFonts w:ascii="Arial" w:hAnsi="Arial" w:cs="Arial"/>
                <w:sz w:val="20"/>
              </w:rPr>
              <w:t>Political Analysis in R</w:t>
            </w:r>
          </w:p>
        </w:tc>
      </w:tr>
      <w:tr w:rsidR="0017759C" w14:paraId="779490EE" w14:textId="77777777" w:rsidTr="00D76428">
        <w:trPr>
          <w:trHeight w:val="288"/>
        </w:trPr>
        <w:tc>
          <w:tcPr>
            <w:tcW w:w="3500" w:type="dxa"/>
            <w:gridSpan w:val="2"/>
            <w:shd w:val="clear" w:color="auto" w:fill="auto"/>
            <w:vAlign w:val="center"/>
          </w:tcPr>
          <w:p w14:paraId="0278121C" w14:textId="3FEEDEF9" w:rsidR="0017759C" w:rsidRPr="00C2322F" w:rsidRDefault="008478F4" w:rsidP="0017759C">
            <w:pPr>
              <w:rPr>
                <w:rFonts w:ascii="Arial" w:hAnsi="Arial" w:cs="Arial"/>
                <w:sz w:val="20"/>
              </w:rPr>
            </w:pPr>
            <w:r>
              <w:rPr>
                <w:rFonts w:ascii="Arial" w:hAnsi="Arial" w:cs="Arial"/>
                <w:sz w:val="20"/>
              </w:rPr>
              <w:t>Spring 202</w:t>
            </w:r>
            <w:r w:rsidR="002218D9">
              <w:rPr>
                <w:rFonts w:ascii="Arial" w:hAnsi="Arial" w:cs="Arial"/>
                <w:sz w:val="20"/>
              </w:rPr>
              <w:t>2</w:t>
            </w:r>
          </w:p>
        </w:tc>
        <w:tc>
          <w:tcPr>
            <w:tcW w:w="6840" w:type="dxa"/>
            <w:gridSpan w:val="2"/>
            <w:shd w:val="clear" w:color="auto" w:fill="auto"/>
          </w:tcPr>
          <w:p w14:paraId="535B7B43" w14:textId="72B86FCA" w:rsidR="0017759C" w:rsidRPr="00C2322F" w:rsidRDefault="002218D9" w:rsidP="000463E9">
            <w:pPr>
              <w:jc w:val="right"/>
              <w:rPr>
                <w:rFonts w:ascii="Arial" w:hAnsi="Arial" w:cs="Arial"/>
                <w:sz w:val="20"/>
              </w:rPr>
            </w:pPr>
            <w:r>
              <w:rPr>
                <w:rFonts w:ascii="Arial" w:hAnsi="Arial" w:cs="Arial"/>
                <w:sz w:val="20"/>
              </w:rPr>
              <w:t xml:space="preserve">MWF </w:t>
            </w:r>
            <w:r w:rsidR="00A02BF6">
              <w:rPr>
                <w:rFonts w:ascii="Arial" w:hAnsi="Arial" w:cs="Arial"/>
                <w:sz w:val="20"/>
              </w:rPr>
              <w:t>9:10</w:t>
            </w:r>
            <w:r>
              <w:rPr>
                <w:rFonts w:ascii="Arial" w:hAnsi="Arial" w:cs="Arial"/>
                <w:sz w:val="20"/>
              </w:rPr>
              <w:t>-</w:t>
            </w:r>
            <w:r w:rsidR="00A02BF6">
              <w:rPr>
                <w:rFonts w:ascii="Arial" w:hAnsi="Arial" w:cs="Arial"/>
                <w:sz w:val="20"/>
              </w:rPr>
              <w:t>10</w:t>
            </w:r>
            <w:r>
              <w:rPr>
                <w:rFonts w:ascii="Arial" w:hAnsi="Arial" w:cs="Arial"/>
                <w:sz w:val="20"/>
              </w:rPr>
              <w:t>:</w:t>
            </w:r>
            <w:r w:rsidR="00A02BF6">
              <w:rPr>
                <w:rFonts w:ascii="Arial" w:hAnsi="Arial" w:cs="Arial"/>
                <w:sz w:val="20"/>
              </w:rPr>
              <w:t>0</w:t>
            </w:r>
            <w:r>
              <w:rPr>
                <w:rFonts w:ascii="Arial" w:hAnsi="Arial" w:cs="Arial"/>
                <w:sz w:val="20"/>
              </w:rPr>
              <w:t>0</w:t>
            </w:r>
            <w:r w:rsidR="00A02BF6">
              <w:rPr>
                <w:rFonts w:ascii="Arial" w:hAnsi="Arial" w:cs="Arial"/>
                <w:sz w:val="20"/>
              </w:rPr>
              <w:t>A</w:t>
            </w:r>
            <w:r>
              <w:rPr>
                <w:rFonts w:ascii="Arial" w:hAnsi="Arial" w:cs="Arial"/>
                <w:sz w:val="20"/>
              </w:rPr>
              <w:t>M</w:t>
            </w:r>
            <w:r w:rsidR="00F06BE8">
              <w:rPr>
                <w:rFonts w:ascii="Arial" w:hAnsi="Arial" w:cs="Arial"/>
                <w:sz w:val="20"/>
              </w:rPr>
              <w:t xml:space="preserve"> </w:t>
            </w:r>
          </w:p>
        </w:tc>
      </w:tr>
      <w:tr w:rsidR="0017759C" w14:paraId="117C81B9" w14:textId="77777777" w:rsidTr="00D76428">
        <w:trPr>
          <w:trHeight w:val="288"/>
        </w:trPr>
        <w:tc>
          <w:tcPr>
            <w:tcW w:w="3500" w:type="dxa"/>
            <w:gridSpan w:val="2"/>
            <w:shd w:val="clear" w:color="auto" w:fill="auto"/>
            <w:vAlign w:val="center"/>
          </w:tcPr>
          <w:p w14:paraId="1988F845" w14:textId="6588FCE2" w:rsidR="0017759C" w:rsidRPr="00C2322F" w:rsidRDefault="008478F4" w:rsidP="007C3BCB">
            <w:pPr>
              <w:rPr>
                <w:rFonts w:ascii="Arial" w:hAnsi="Arial" w:cs="Arial"/>
                <w:sz w:val="20"/>
              </w:rPr>
            </w:pPr>
            <w:r>
              <w:rPr>
                <w:rFonts w:ascii="Arial" w:hAnsi="Arial" w:cs="Arial"/>
                <w:sz w:val="20"/>
              </w:rPr>
              <w:t>Baldwin 10</w:t>
            </w:r>
            <w:r w:rsidR="00BA6239">
              <w:rPr>
                <w:rFonts w:ascii="Arial" w:hAnsi="Arial" w:cs="Arial"/>
                <w:sz w:val="20"/>
              </w:rPr>
              <w:t>1D</w:t>
            </w:r>
          </w:p>
        </w:tc>
        <w:tc>
          <w:tcPr>
            <w:tcW w:w="6840" w:type="dxa"/>
            <w:gridSpan w:val="2"/>
            <w:shd w:val="clear" w:color="auto" w:fill="auto"/>
          </w:tcPr>
          <w:p w14:paraId="36A921A5" w14:textId="4F2ADD44" w:rsidR="0017759C" w:rsidRPr="00C2322F" w:rsidRDefault="0017759C" w:rsidP="00BA6239">
            <w:pPr>
              <w:jc w:val="right"/>
              <w:rPr>
                <w:rFonts w:ascii="Arial" w:hAnsi="Arial" w:cs="Arial"/>
                <w:sz w:val="20"/>
              </w:rPr>
            </w:pPr>
          </w:p>
        </w:tc>
      </w:tr>
      <w:tr w:rsidR="00396748" w:rsidRPr="00C2322F" w14:paraId="5F74BDE1" w14:textId="77777777" w:rsidTr="00D76428">
        <w:tc>
          <w:tcPr>
            <w:tcW w:w="10340" w:type="dxa"/>
            <w:gridSpan w:val="4"/>
            <w:shd w:val="clear" w:color="auto" w:fill="auto"/>
          </w:tcPr>
          <w:p w14:paraId="70895452" w14:textId="77777777" w:rsidR="00396748" w:rsidRPr="00C2322F" w:rsidRDefault="00396748" w:rsidP="006F1AEA">
            <w:pPr>
              <w:rPr>
                <w:rFonts w:ascii="Arial" w:hAnsi="Arial" w:cs="Arial"/>
                <w:sz w:val="20"/>
              </w:rPr>
            </w:pPr>
          </w:p>
        </w:tc>
      </w:tr>
      <w:tr w:rsidR="006A74A2" w:rsidRPr="00C2322F" w14:paraId="0DFDE0D0" w14:textId="77777777" w:rsidTr="00D76428">
        <w:tc>
          <w:tcPr>
            <w:tcW w:w="10340" w:type="dxa"/>
            <w:gridSpan w:val="4"/>
            <w:shd w:val="clear" w:color="auto" w:fill="auto"/>
            <w:vAlign w:val="center"/>
          </w:tcPr>
          <w:p w14:paraId="1CA556C1" w14:textId="77777777" w:rsidR="006A74A2" w:rsidRPr="00C2322F" w:rsidRDefault="006A74A2" w:rsidP="00C2322F">
            <w:pPr>
              <w:jc w:val="center"/>
              <w:rPr>
                <w:rFonts w:ascii="Arial" w:hAnsi="Arial" w:cs="Arial"/>
                <w:b/>
                <w:sz w:val="20"/>
              </w:rPr>
            </w:pPr>
            <w:r w:rsidRPr="00C2322F">
              <w:rPr>
                <w:rFonts w:ascii="Arial" w:hAnsi="Arial" w:cs="Arial"/>
                <w:b/>
                <w:sz w:val="20"/>
              </w:rPr>
              <w:t>Course Description and Prerequisites</w:t>
            </w:r>
          </w:p>
        </w:tc>
      </w:tr>
      <w:tr w:rsidR="006A74A2" w:rsidRPr="00C2322F" w14:paraId="0B3CCCBC" w14:textId="77777777" w:rsidTr="00D76428">
        <w:trPr>
          <w:trHeight w:val="89"/>
        </w:trPr>
        <w:tc>
          <w:tcPr>
            <w:tcW w:w="10340" w:type="dxa"/>
            <w:gridSpan w:val="4"/>
            <w:shd w:val="clear" w:color="auto" w:fill="auto"/>
          </w:tcPr>
          <w:p w14:paraId="5FA655F7" w14:textId="77777777" w:rsidR="006A74A2" w:rsidRPr="00C2322F" w:rsidRDefault="006A74A2" w:rsidP="006F1AEA">
            <w:pPr>
              <w:rPr>
                <w:rFonts w:ascii="Arial" w:hAnsi="Arial" w:cs="Arial"/>
                <w:sz w:val="10"/>
              </w:rPr>
            </w:pPr>
          </w:p>
        </w:tc>
      </w:tr>
      <w:tr w:rsidR="006A74A2" w:rsidRPr="00C2322F" w14:paraId="742224D7" w14:textId="77777777" w:rsidTr="00D76428">
        <w:tc>
          <w:tcPr>
            <w:tcW w:w="10340" w:type="dxa"/>
            <w:gridSpan w:val="4"/>
            <w:shd w:val="clear" w:color="auto" w:fill="auto"/>
          </w:tcPr>
          <w:p w14:paraId="36870045" w14:textId="5C68D880" w:rsidR="008C6CBC" w:rsidRPr="00C2322F" w:rsidRDefault="00B270CA" w:rsidP="009F263F">
            <w:pPr>
              <w:rPr>
                <w:rFonts w:ascii="Arial" w:hAnsi="Arial" w:cs="Arial"/>
                <w:sz w:val="20"/>
                <w:szCs w:val="20"/>
              </w:rPr>
            </w:pPr>
            <w:r w:rsidRPr="00B270CA">
              <w:rPr>
                <w:rFonts w:ascii="Arial" w:hAnsi="Arial" w:cs="Arial"/>
                <w:sz w:val="20"/>
                <w:szCs w:val="20"/>
                <w:lang w:val="en"/>
              </w:rPr>
              <w:t>In this course, students will learn data science using the statistical programming language R, with a focus on political science applications. By the end of the course, students will be able to work with large datasets, build beautiful visualizations, make predictions, and conduct statistical analyses.</w:t>
            </w:r>
          </w:p>
        </w:tc>
      </w:tr>
      <w:tr w:rsidR="006A74A2" w:rsidRPr="00C2322F" w14:paraId="6D97A2B5" w14:textId="77777777" w:rsidTr="00D76428">
        <w:tc>
          <w:tcPr>
            <w:tcW w:w="10340" w:type="dxa"/>
            <w:gridSpan w:val="4"/>
            <w:shd w:val="clear" w:color="auto" w:fill="auto"/>
          </w:tcPr>
          <w:p w14:paraId="5CEC3AC6" w14:textId="77777777" w:rsidR="006A74A2" w:rsidRPr="00C2322F" w:rsidRDefault="006A74A2" w:rsidP="006F1AEA">
            <w:pPr>
              <w:rPr>
                <w:rFonts w:ascii="Arial" w:hAnsi="Arial" w:cs="Arial"/>
                <w:sz w:val="20"/>
              </w:rPr>
            </w:pPr>
          </w:p>
        </w:tc>
      </w:tr>
      <w:tr w:rsidR="00F97FDD" w:rsidRPr="00C2322F" w14:paraId="3FECD162" w14:textId="77777777" w:rsidTr="00D76428">
        <w:tc>
          <w:tcPr>
            <w:tcW w:w="10340" w:type="dxa"/>
            <w:gridSpan w:val="4"/>
            <w:shd w:val="clear" w:color="auto" w:fill="auto"/>
            <w:vAlign w:val="center"/>
          </w:tcPr>
          <w:p w14:paraId="2C1515A9" w14:textId="15CE8ADE" w:rsidR="00F97FDD" w:rsidRPr="00C2322F" w:rsidRDefault="00F97FDD" w:rsidP="00F97FDD">
            <w:pPr>
              <w:jc w:val="center"/>
              <w:rPr>
                <w:rFonts w:ascii="Arial" w:hAnsi="Arial" w:cs="Arial"/>
                <w:b/>
                <w:sz w:val="20"/>
              </w:rPr>
            </w:pPr>
            <w:r w:rsidRPr="00C2322F">
              <w:rPr>
                <w:rFonts w:ascii="Arial" w:hAnsi="Arial" w:cs="Arial"/>
                <w:b/>
                <w:sz w:val="20"/>
              </w:rPr>
              <w:t>Learning Outcomes or Course Objectives</w:t>
            </w:r>
          </w:p>
        </w:tc>
      </w:tr>
      <w:tr w:rsidR="00F97FDD" w:rsidRPr="00C2322F" w14:paraId="2B9B30A6" w14:textId="77777777" w:rsidTr="00A972C4">
        <w:tc>
          <w:tcPr>
            <w:tcW w:w="10340" w:type="dxa"/>
            <w:gridSpan w:val="4"/>
            <w:shd w:val="clear" w:color="auto" w:fill="auto"/>
          </w:tcPr>
          <w:p w14:paraId="35CD9A0A" w14:textId="77777777" w:rsidR="00F97FDD" w:rsidRPr="00C2322F" w:rsidRDefault="00F97FDD" w:rsidP="00F97FDD">
            <w:pPr>
              <w:jc w:val="center"/>
              <w:rPr>
                <w:rFonts w:ascii="Arial" w:hAnsi="Arial" w:cs="Arial"/>
                <w:b/>
                <w:sz w:val="20"/>
              </w:rPr>
            </w:pPr>
          </w:p>
        </w:tc>
      </w:tr>
      <w:tr w:rsidR="00F97FDD" w:rsidRPr="00C2322F" w14:paraId="411CE8EB" w14:textId="77777777" w:rsidTr="00A972C4">
        <w:tc>
          <w:tcPr>
            <w:tcW w:w="10340" w:type="dxa"/>
            <w:gridSpan w:val="4"/>
            <w:shd w:val="clear" w:color="auto" w:fill="auto"/>
          </w:tcPr>
          <w:p w14:paraId="2FB22D28" w14:textId="77777777" w:rsidR="00F97FDD" w:rsidRDefault="00F97FDD" w:rsidP="00F97FDD">
            <w:pPr>
              <w:rPr>
                <w:rFonts w:ascii="Arial" w:hAnsi="Arial" w:cs="Arial"/>
                <w:sz w:val="20"/>
              </w:rPr>
            </w:pPr>
            <w:r>
              <w:rPr>
                <w:rFonts w:ascii="Arial" w:hAnsi="Arial" w:cs="Arial"/>
                <w:sz w:val="20"/>
              </w:rPr>
              <w:t>Students will be able to:</w:t>
            </w:r>
          </w:p>
          <w:p w14:paraId="617B2E72" w14:textId="2D426CD9" w:rsidR="00F97FDD" w:rsidRDefault="00C7480E" w:rsidP="00F97FDD">
            <w:pPr>
              <w:rPr>
                <w:rFonts w:ascii="Arial" w:hAnsi="Arial" w:cs="Arial"/>
                <w:sz w:val="20"/>
              </w:rPr>
            </w:pPr>
            <w:r>
              <w:rPr>
                <w:rFonts w:ascii="Arial" w:hAnsi="Arial" w:cs="Arial"/>
                <w:sz w:val="20"/>
              </w:rPr>
              <w:t>Understand the basics of computer programming using R as a learning platform</w:t>
            </w:r>
          </w:p>
          <w:p w14:paraId="4DB1C03A" w14:textId="0204C6E4" w:rsidR="00F97FDD" w:rsidRDefault="00C7480E" w:rsidP="00F97FDD">
            <w:pPr>
              <w:rPr>
                <w:rFonts w:ascii="Arial" w:hAnsi="Arial" w:cs="Arial"/>
                <w:sz w:val="20"/>
              </w:rPr>
            </w:pPr>
            <w:r>
              <w:rPr>
                <w:rFonts w:ascii="Arial" w:hAnsi="Arial" w:cs="Arial"/>
                <w:sz w:val="20"/>
              </w:rPr>
              <w:t xml:space="preserve">Manage large, messy </w:t>
            </w:r>
            <w:r w:rsidR="00651E07">
              <w:rPr>
                <w:rFonts w:ascii="Arial" w:hAnsi="Arial" w:cs="Arial"/>
                <w:sz w:val="20"/>
              </w:rPr>
              <w:t xml:space="preserve">political </w:t>
            </w:r>
            <w:r>
              <w:rPr>
                <w:rFonts w:ascii="Arial" w:hAnsi="Arial" w:cs="Arial"/>
                <w:sz w:val="20"/>
              </w:rPr>
              <w:t>datasets using the tools in R’s tidyverse package</w:t>
            </w:r>
          </w:p>
          <w:p w14:paraId="029FA22A" w14:textId="37CBB567" w:rsidR="00F97FDD" w:rsidRPr="00C2322F" w:rsidRDefault="00C7480E" w:rsidP="00F97FDD">
            <w:pPr>
              <w:rPr>
                <w:rFonts w:ascii="Arial" w:hAnsi="Arial" w:cs="Arial"/>
                <w:b/>
                <w:sz w:val="20"/>
              </w:rPr>
            </w:pPr>
            <w:r>
              <w:rPr>
                <w:rFonts w:ascii="Arial" w:hAnsi="Arial" w:cs="Arial"/>
                <w:sz w:val="20"/>
              </w:rPr>
              <w:t>Create striking, informative visualizations</w:t>
            </w:r>
            <w:r w:rsidR="00651E07">
              <w:rPr>
                <w:rFonts w:ascii="Arial" w:hAnsi="Arial" w:cs="Arial"/>
                <w:sz w:val="20"/>
              </w:rPr>
              <w:t xml:space="preserve"> of political data</w:t>
            </w:r>
            <w:r>
              <w:rPr>
                <w:rFonts w:ascii="Arial" w:hAnsi="Arial" w:cs="Arial"/>
                <w:sz w:val="20"/>
              </w:rPr>
              <w:t xml:space="preserve"> using R’s ggplot2 package </w:t>
            </w:r>
            <w:r w:rsidR="00F97FDD">
              <w:rPr>
                <w:rFonts w:ascii="Arial" w:hAnsi="Arial" w:cs="Arial"/>
                <w:sz w:val="20"/>
              </w:rPr>
              <w:t xml:space="preserve"> </w:t>
            </w:r>
          </w:p>
        </w:tc>
      </w:tr>
      <w:tr w:rsidR="00F97FDD" w:rsidRPr="00C2322F" w14:paraId="0BF53317" w14:textId="77777777" w:rsidTr="00D76428">
        <w:tc>
          <w:tcPr>
            <w:tcW w:w="10340" w:type="dxa"/>
            <w:gridSpan w:val="4"/>
            <w:shd w:val="clear" w:color="auto" w:fill="auto"/>
            <w:vAlign w:val="center"/>
          </w:tcPr>
          <w:p w14:paraId="50DEBC93" w14:textId="77777777" w:rsidR="00F97FDD" w:rsidRPr="00C2322F" w:rsidRDefault="00F97FDD" w:rsidP="00F97FDD">
            <w:pPr>
              <w:jc w:val="center"/>
              <w:rPr>
                <w:rFonts w:ascii="Arial" w:hAnsi="Arial" w:cs="Arial"/>
                <w:b/>
                <w:sz w:val="20"/>
              </w:rPr>
            </w:pPr>
          </w:p>
        </w:tc>
      </w:tr>
      <w:tr w:rsidR="00F97FDD" w:rsidRPr="00C2322F" w14:paraId="0EA2E819" w14:textId="77777777" w:rsidTr="00D76428">
        <w:tc>
          <w:tcPr>
            <w:tcW w:w="10340" w:type="dxa"/>
            <w:gridSpan w:val="4"/>
            <w:shd w:val="clear" w:color="auto" w:fill="auto"/>
            <w:vAlign w:val="center"/>
          </w:tcPr>
          <w:p w14:paraId="700F1B9A" w14:textId="77777777" w:rsidR="00F97FDD" w:rsidRPr="00C2322F" w:rsidRDefault="00F97FDD" w:rsidP="00F97FDD">
            <w:pPr>
              <w:jc w:val="center"/>
              <w:rPr>
                <w:rFonts w:ascii="Arial" w:hAnsi="Arial" w:cs="Arial"/>
                <w:b/>
                <w:sz w:val="20"/>
              </w:rPr>
            </w:pPr>
            <w:r w:rsidRPr="00C2322F">
              <w:rPr>
                <w:rFonts w:ascii="Arial" w:hAnsi="Arial" w:cs="Arial"/>
                <w:b/>
                <w:sz w:val="20"/>
              </w:rPr>
              <w:t>Instructor Information</w:t>
            </w:r>
          </w:p>
        </w:tc>
      </w:tr>
      <w:tr w:rsidR="00F97FDD" w:rsidRPr="00C2322F" w14:paraId="3AF0205D" w14:textId="77777777" w:rsidTr="00D76428">
        <w:trPr>
          <w:trHeight w:val="89"/>
        </w:trPr>
        <w:tc>
          <w:tcPr>
            <w:tcW w:w="10340" w:type="dxa"/>
            <w:gridSpan w:val="4"/>
            <w:shd w:val="clear" w:color="auto" w:fill="auto"/>
          </w:tcPr>
          <w:p w14:paraId="1AAEB205" w14:textId="77777777" w:rsidR="00F97FDD" w:rsidRPr="00C2322F" w:rsidRDefault="00F97FDD" w:rsidP="00F97FDD">
            <w:pPr>
              <w:rPr>
                <w:rFonts w:ascii="Arial" w:hAnsi="Arial" w:cs="Arial"/>
                <w:sz w:val="10"/>
              </w:rPr>
            </w:pPr>
          </w:p>
        </w:tc>
      </w:tr>
      <w:tr w:rsidR="00F97FDD" w:rsidRPr="00C2322F" w14:paraId="43CA3E61" w14:textId="77777777" w:rsidTr="00D76428">
        <w:trPr>
          <w:trHeight w:val="288"/>
        </w:trPr>
        <w:tc>
          <w:tcPr>
            <w:tcW w:w="2870" w:type="dxa"/>
            <w:shd w:val="clear" w:color="auto" w:fill="auto"/>
            <w:vAlign w:val="center"/>
          </w:tcPr>
          <w:p w14:paraId="2916729E" w14:textId="77777777" w:rsidR="00F97FDD" w:rsidRPr="00C2322F" w:rsidRDefault="00F97FDD" w:rsidP="00F97FDD">
            <w:pPr>
              <w:rPr>
                <w:rFonts w:ascii="Arial" w:hAnsi="Arial" w:cs="Arial"/>
                <w:sz w:val="20"/>
              </w:rPr>
            </w:pPr>
            <w:r>
              <w:rPr>
                <w:rFonts w:ascii="Arial" w:hAnsi="Arial" w:cs="Arial"/>
                <w:sz w:val="20"/>
              </w:rPr>
              <w:t>Garrett Vande Kamp</w:t>
            </w:r>
          </w:p>
        </w:tc>
        <w:tc>
          <w:tcPr>
            <w:tcW w:w="7470" w:type="dxa"/>
            <w:gridSpan w:val="3"/>
            <w:shd w:val="clear" w:color="auto" w:fill="auto"/>
          </w:tcPr>
          <w:p w14:paraId="5D37E147" w14:textId="77777777" w:rsidR="00F97FDD" w:rsidRPr="00C2322F" w:rsidRDefault="00F97FDD" w:rsidP="00F97FDD">
            <w:pPr>
              <w:rPr>
                <w:rFonts w:ascii="Arial" w:hAnsi="Arial" w:cs="Arial"/>
                <w:sz w:val="20"/>
              </w:rPr>
            </w:pPr>
          </w:p>
        </w:tc>
      </w:tr>
      <w:tr w:rsidR="00F97FDD" w:rsidRPr="00C2322F" w14:paraId="375C9AE7" w14:textId="77777777" w:rsidTr="00D76428">
        <w:trPr>
          <w:trHeight w:val="288"/>
        </w:trPr>
        <w:tc>
          <w:tcPr>
            <w:tcW w:w="2870" w:type="dxa"/>
            <w:shd w:val="clear" w:color="auto" w:fill="auto"/>
            <w:vAlign w:val="center"/>
          </w:tcPr>
          <w:p w14:paraId="40C7E40F" w14:textId="4B92C9F2" w:rsidR="00F97FDD" w:rsidRPr="00C2322F" w:rsidRDefault="00F97FDD" w:rsidP="00F97FDD">
            <w:pPr>
              <w:rPr>
                <w:rFonts w:ascii="Arial" w:hAnsi="Arial" w:cs="Arial"/>
                <w:sz w:val="20"/>
              </w:rPr>
            </w:pPr>
            <w:r>
              <w:rPr>
                <w:rFonts w:ascii="Arial" w:hAnsi="Arial" w:cs="Arial"/>
                <w:sz w:val="20"/>
              </w:rPr>
              <w:t>garrettvandekamp@uga.edu</w:t>
            </w:r>
          </w:p>
        </w:tc>
        <w:tc>
          <w:tcPr>
            <w:tcW w:w="7470" w:type="dxa"/>
            <w:gridSpan w:val="3"/>
            <w:shd w:val="clear" w:color="auto" w:fill="auto"/>
          </w:tcPr>
          <w:p w14:paraId="4F84DE9A" w14:textId="77777777" w:rsidR="00F97FDD" w:rsidRPr="00C2322F" w:rsidRDefault="00F97FDD" w:rsidP="00F97FDD">
            <w:pPr>
              <w:rPr>
                <w:rFonts w:ascii="Arial" w:hAnsi="Arial" w:cs="Arial"/>
                <w:sz w:val="20"/>
              </w:rPr>
            </w:pPr>
          </w:p>
        </w:tc>
      </w:tr>
      <w:tr w:rsidR="00F97FDD" w:rsidRPr="00C2322F" w14:paraId="326DE9CA" w14:textId="77777777" w:rsidTr="00D76428">
        <w:trPr>
          <w:trHeight w:val="288"/>
        </w:trPr>
        <w:tc>
          <w:tcPr>
            <w:tcW w:w="2870" w:type="dxa"/>
            <w:shd w:val="clear" w:color="auto" w:fill="auto"/>
            <w:vAlign w:val="center"/>
          </w:tcPr>
          <w:p w14:paraId="76AF6B67" w14:textId="6C3D54CE" w:rsidR="00F97FDD" w:rsidRPr="00C2322F" w:rsidRDefault="00F97FDD" w:rsidP="00F97FDD">
            <w:pPr>
              <w:rPr>
                <w:rFonts w:ascii="Arial" w:hAnsi="Arial" w:cs="Arial"/>
                <w:sz w:val="20"/>
              </w:rPr>
            </w:pPr>
            <w:r>
              <w:rPr>
                <w:rFonts w:ascii="Arial" w:hAnsi="Arial" w:cs="Arial"/>
                <w:sz w:val="20"/>
              </w:rPr>
              <w:t>Baldwin 409</w:t>
            </w:r>
          </w:p>
        </w:tc>
        <w:tc>
          <w:tcPr>
            <w:tcW w:w="7470" w:type="dxa"/>
            <w:gridSpan w:val="3"/>
            <w:shd w:val="clear" w:color="auto" w:fill="auto"/>
          </w:tcPr>
          <w:p w14:paraId="42B8464E" w14:textId="77777777" w:rsidR="00F97FDD" w:rsidRPr="00C2322F" w:rsidRDefault="00F97FDD" w:rsidP="00F97FDD">
            <w:pPr>
              <w:rPr>
                <w:rFonts w:ascii="Arial" w:hAnsi="Arial" w:cs="Arial"/>
                <w:sz w:val="20"/>
              </w:rPr>
            </w:pPr>
          </w:p>
        </w:tc>
      </w:tr>
      <w:tr w:rsidR="00F97FDD" w:rsidRPr="00C2322F" w14:paraId="6C11158C" w14:textId="77777777" w:rsidTr="00D76428">
        <w:trPr>
          <w:trHeight w:val="288"/>
        </w:trPr>
        <w:tc>
          <w:tcPr>
            <w:tcW w:w="2870" w:type="dxa"/>
            <w:shd w:val="clear" w:color="auto" w:fill="auto"/>
            <w:vAlign w:val="center"/>
          </w:tcPr>
          <w:p w14:paraId="3DAEC0DA" w14:textId="77777777" w:rsidR="00F97FDD" w:rsidRPr="00C2322F" w:rsidRDefault="00F97FDD" w:rsidP="00F97FDD">
            <w:pPr>
              <w:rPr>
                <w:rFonts w:ascii="Arial" w:hAnsi="Arial" w:cs="Arial"/>
                <w:sz w:val="20"/>
              </w:rPr>
            </w:pPr>
            <w:r>
              <w:rPr>
                <w:rFonts w:ascii="Arial" w:hAnsi="Arial" w:cs="Arial"/>
                <w:sz w:val="20"/>
              </w:rPr>
              <w:t>Tuesday 10:00am-Noon</w:t>
            </w:r>
          </w:p>
        </w:tc>
        <w:tc>
          <w:tcPr>
            <w:tcW w:w="7470" w:type="dxa"/>
            <w:gridSpan w:val="3"/>
            <w:shd w:val="clear" w:color="auto" w:fill="auto"/>
          </w:tcPr>
          <w:p w14:paraId="74293632" w14:textId="77777777" w:rsidR="00F97FDD" w:rsidRPr="00C2322F" w:rsidRDefault="00F97FDD" w:rsidP="00F97FDD">
            <w:pPr>
              <w:rPr>
                <w:rFonts w:ascii="Arial" w:hAnsi="Arial" w:cs="Arial"/>
                <w:sz w:val="20"/>
              </w:rPr>
            </w:pPr>
          </w:p>
        </w:tc>
      </w:tr>
      <w:tr w:rsidR="00F97FDD" w:rsidRPr="00C2322F" w14:paraId="1E4F94B5" w14:textId="77777777" w:rsidTr="00D76428">
        <w:tc>
          <w:tcPr>
            <w:tcW w:w="10340" w:type="dxa"/>
            <w:gridSpan w:val="4"/>
            <w:shd w:val="clear" w:color="auto" w:fill="auto"/>
          </w:tcPr>
          <w:p w14:paraId="66747F96" w14:textId="77777777" w:rsidR="00F97FDD" w:rsidRPr="00C2322F" w:rsidRDefault="00F97FDD" w:rsidP="00F97FDD">
            <w:pPr>
              <w:rPr>
                <w:rFonts w:ascii="Arial" w:hAnsi="Arial" w:cs="Arial"/>
                <w:sz w:val="20"/>
              </w:rPr>
            </w:pPr>
          </w:p>
        </w:tc>
      </w:tr>
      <w:tr w:rsidR="00F97FDD" w:rsidRPr="00C2322F" w14:paraId="5A9024C0" w14:textId="77777777" w:rsidTr="00D76428">
        <w:tc>
          <w:tcPr>
            <w:tcW w:w="10340" w:type="dxa"/>
            <w:gridSpan w:val="4"/>
            <w:shd w:val="clear" w:color="auto" w:fill="auto"/>
          </w:tcPr>
          <w:p w14:paraId="6E0896DA" w14:textId="77777777" w:rsidR="00F97FDD" w:rsidRPr="00C2322F" w:rsidRDefault="00F97FDD" w:rsidP="00F97FDD">
            <w:pPr>
              <w:jc w:val="center"/>
              <w:rPr>
                <w:rFonts w:ascii="Arial" w:hAnsi="Arial" w:cs="Arial"/>
                <w:b/>
                <w:sz w:val="20"/>
              </w:rPr>
            </w:pPr>
            <w:r w:rsidRPr="00C2322F">
              <w:rPr>
                <w:rFonts w:ascii="Arial" w:hAnsi="Arial" w:cs="Arial"/>
                <w:b/>
                <w:sz w:val="20"/>
              </w:rPr>
              <w:t>Textbook and/or Resource Material</w:t>
            </w:r>
          </w:p>
        </w:tc>
      </w:tr>
      <w:tr w:rsidR="00F97FDD" w:rsidRPr="00C2322F" w14:paraId="0BA4969D" w14:textId="77777777" w:rsidTr="00D76428">
        <w:trPr>
          <w:trHeight w:val="89"/>
        </w:trPr>
        <w:tc>
          <w:tcPr>
            <w:tcW w:w="10340" w:type="dxa"/>
            <w:gridSpan w:val="4"/>
            <w:shd w:val="clear" w:color="auto" w:fill="auto"/>
          </w:tcPr>
          <w:p w14:paraId="66DEC7D1" w14:textId="77777777" w:rsidR="00F97FDD" w:rsidRPr="00C2322F" w:rsidRDefault="00F97FDD" w:rsidP="00F97FDD">
            <w:pPr>
              <w:rPr>
                <w:rFonts w:ascii="Arial" w:hAnsi="Arial" w:cs="Arial"/>
                <w:sz w:val="10"/>
              </w:rPr>
            </w:pPr>
          </w:p>
        </w:tc>
      </w:tr>
      <w:tr w:rsidR="00F97FDD" w:rsidRPr="00C2322F" w14:paraId="68E7AC89" w14:textId="77777777" w:rsidTr="00D76428">
        <w:tc>
          <w:tcPr>
            <w:tcW w:w="10340" w:type="dxa"/>
            <w:gridSpan w:val="4"/>
            <w:shd w:val="clear" w:color="auto" w:fill="auto"/>
          </w:tcPr>
          <w:p w14:paraId="5F60EC1A" w14:textId="77777777" w:rsidR="00C7480E" w:rsidRDefault="00F97FDD" w:rsidP="00F97FDD">
            <w:pPr>
              <w:rPr>
                <w:rFonts w:ascii="Arial" w:hAnsi="Arial" w:cs="Arial"/>
                <w:i/>
                <w:sz w:val="20"/>
              </w:rPr>
            </w:pPr>
            <w:r w:rsidRPr="000C158F">
              <w:rPr>
                <w:rFonts w:ascii="Arial" w:hAnsi="Arial" w:cs="Arial"/>
                <w:sz w:val="20"/>
              </w:rPr>
              <w:t>Textbook</w:t>
            </w:r>
            <w:r w:rsidR="00C7480E">
              <w:rPr>
                <w:rFonts w:ascii="Arial" w:hAnsi="Arial" w:cs="Arial"/>
                <w:sz w:val="20"/>
              </w:rPr>
              <w:t>s</w:t>
            </w:r>
            <w:r>
              <w:rPr>
                <w:rFonts w:ascii="Arial" w:hAnsi="Arial" w:cs="Arial"/>
                <w:i/>
                <w:sz w:val="20"/>
              </w:rPr>
              <w:t xml:space="preserve">: </w:t>
            </w:r>
          </w:p>
          <w:p w14:paraId="4432B7E9" w14:textId="2BD50074" w:rsidR="00F97FDD" w:rsidRDefault="00C7480E" w:rsidP="00F97FDD">
            <w:pPr>
              <w:rPr>
                <w:rFonts w:ascii="Arial" w:hAnsi="Arial" w:cs="Arial"/>
                <w:sz w:val="20"/>
              </w:rPr>
            </w:pPr>
            <w:r w:rsidRPr="00C7480E">
              <w:rPr>
                <w:rFonts w:ascii="Arial" w:hAnsi="Arial" w:cs="Arial"/>
                <w:i/>
                <w:sz w:val="20"/>
              </w:rPr>
              <w:t>Hands-On Programming with R</w:t>
            </w:r>
            <w:r w:rsidR="00F97FDD">
              <w:rPr>
                <w:rFonts w:ascii="Arial" w:hAnsi="Arial" w:cs="Arial"/>
                <w:sz w:val="20"/>
              </w:rPr>
              <w:t xml:space="preserve">, </w:t>
            </w:r>
            <w:r>
              <w:rPr>
                <w:rFonts w:ascii="Arial" w:hAnsi="Arial" w:cs="Arial"/>
                <w:sz w:val="20"/>
              </w:rPr>
              <w:t xml:space="preserve">Garrett Grolemund. </w:t>
            </w:r>
            <w:hyperlink r:id="rId9" w:history="1">
              <w:r w:rsidRPr="00DC6799">
                <w:rPr>
                  <w:rStyle w:val="Hyperlink"/>
                  <w:rFonts w:ascii="Arial" w:hAnsi="Arial" w:cs="Arial"/>
                  <w:sz w:val="20"/>
                </w:rPr>
                <w:t>https://rstudio-education.github.io/hopr/index.html</w:t>
              </w:r>
            </w:hyperlink>
          </w:p>
          <w:p w14:paraId="213C9C75" w14:textId="77EA9A90" w:rsidR="00C7480E" w:rsidRDefault="00C7480E" w:rsidP="00F97FDD">
            <w:pPr>
              <w:rPr>
                <w:rFonts w:ascii="Arial" w:hAnsi="Arial" w:cs="Arial"/>
                <w:sz w:val="20"/>
              </w:rPr>
            </w:pPr>
            <w:r>
              <w:rPr>
                <w:rFonts w:ascii="Arial" w:hAnsi="Arial" w:cs="Arial"/>
                <w:i/>
                <w:iCs/>
                <w:sz w:val="20"/>
              </w:rPr>
              <w:t xml:space="preserve">R for Data Science, </w:t>
            </w:r>
            <w:r>
              <w:rPr>
                <w:rFonts w:ascii="Arial" w:hAnsi="Arial" w:cs="Arial"/>
                <w:sz w:val="20"/>
              </w:rPr>
              <w:t xml:space="preserve">Hadley Wickham and Garrett Grolemund. </w:t>
            </w:r>
            <w:hyperlink r:id="rId10" w:history="1">
              <w:r w:rsidRPr="00DC6799">
                <w:rPr>
                  <w:rStyle w:val="Hyperlink"/>
                  <w:rFonts w:ascii="Arial" w:hAnsi="Arial" w:cs="Arial"/>
                  <w:sz w:val="20"/>
                </w:rPr>
                <w:t>https://r4ds.had.co.nz/index.html</w:t>
              </w:r>
            </w:hyperlink>
          </w:p>
          <w:p w14:paraId="26D24883" w14:textId="490E77A7" w:rsidR="00C7480E" w:rsidRDefault="00C7480E" w:rsidP="00F97FDD">
            <w:pPr>
              <w:rPr>
                <w:rFonts w:ascii="Arial" w:hAnsi="Arial" w:cs="Arial"/>
                <w:sz w:val="20"/>
              </w:rPr>
            </w:pPr>
            <w:r w:rsidRPr="00C7480E">
              <w:rPr>
                <w:rFonts w:ascii="Arial" w:hAnsi="Arial" w:cs="Arial"/>
                <w:i/>
                <w:iCs/>
                <w:sz w:val="20"/>
              </w:rPr>
              <w:t>Fundamentals of Data Visualization</w:t>
            </w:r>
            <w:r>
              <w:rPr>
                <w:rFonts w:ascii="Arial" w:hAnsi="Arial" w:cs="Arial"/>
                <w:i/>
                <w:iCs/>
                <w:sz w:val="20"/>
              </w:rPr>
              <w:t xml:space="preserve">, </w:t>
            </w:r>
            <w:r>
              <w:rPr>
                <w:rFonts w:ascii="Arial" w:hAnsi="Arial" w:cs="Arial"/>
                <w:sz w:val="20"/>
              </w:rPr>
              <w:t xml:space="preserve">Claus Wilke. </w:t>
            </w:r>
            <w:hyperlink r:id="rId11" w:history="1">
              <w:r w:rsidRPr="00DC6799">
                <w:rPr>
                  <w:rStyle w:val="Hyperlink"/>
                  <w:rFonts w:ascii="Arial" w:hAnsi="Arial" w:cs="Arial"/>
                  <w:sz w:val="20"/>
                </w:rPr>
                <w:t>https://clauswilke.com/dataviz/</w:t>
              </w:r>
            </w:hyperlink>
          </w:p>
          <w:p w14:paraId="254375F8" w14:textId="24212234" w:rsidR="00F97FDD" w:rsidRDefault="00D22C9A" w:rsidP="00D22C9A">
            <w:pPr>
              <w:rPr>
                <w:rFonts w:ascii="Arial" w:hAnsi="Arial" w:cs="Arial"/>
                <w:sz w:val="20"/>
              </w:rPr>
            </w:pPr>
            <w:r w:rsidRPr="00D22C9A">
              <w:rPr>
                <w:rFonts w:ascii="Arial" w:hAnsi="Arial" w:cs="Arial"/>
                <w:i/>
                <w:iCs/>
                <w:sz w:val="20"/>
              </w:rPr>
              <w:t xml:space="preserve">R Graphics Cookbook, </w:t>
            </w:r>
            <w:r w:rsidRPr="00D22C9A">
              <w:rPr>
                <w:rFonts w:ascii="Arial" w:hAnsi="Arial" w:cs="Arial"/>
                <w:sz w:val="20"/>
              </w:rPr>
              <w:t>2nd edition</w:t>
            </w:r>
            <w:r>
              <w:rPr>
                <w:rFonts w:ascii="Arial" w:hAnsi="Arial" w:cs="Arial"/>
                <w:sz w:val="20"/>
              </w:rPr>
              <w:t xml:space="preserve">. Winston Chang. </w:t>
            </w:r>
            <w:hyperlink r:id="rId12" w:history="1">
              <w:r w:rsidRPr="00DC6799">
                <w:rPr>
                  <w:rStyle w:val="Hyperlink"/>
                  <w:rFonts w:ascii="Arial" w:hAnsi="Arial" w:cs="Arial"/>
                  <w:sz w:val="20"/>
                </w:rPr>
                <w:t>https://r-graphics.org/</w:t>
              </w:r>
            </w:hyperlink>
          </w:p>
          <w:p w14:paraId="5027CD02" w14:textId="77777777" w:rsidR="00D22C9A" w:rsidRDefault="00D22C9A" w:rsidP="00D22C9A">
            <w:pPr>
              <w:rPr>
                <w:rFonts w:ascii="Arial" w:hAnsi="Arial" w:cs="Arial"/>
                <w:sz w:val="20"/>
              </w:rPr>
            </w:pPr>
          </w:p>
          <w:p w14:paraId="4A523BE5" w14:textId="77777777" w:rsidR="00D22C9A" w:rsidRDefault="00D22C9A" w:rsidP="00D22C9A">
            <w:pPr>
              <w:rPr>
                <w:rFonts w:ascii="Arial" w:hAnsi="Arial" w:cs="Arial"/>
                <w:sz w:val="20"/>
              </w:rPr>
            </w:pPr>
            <w:r>
              <w:rPr>
                <w:rFonts w:ascii="Arial" w:hAnsi="Arial" w:cs="Arial"/>
                <w:sz w:val="20"/>
              </w:rPr>
              <w:lastRenderedPageBreak/>
              <w:t>Software:</w:t>
            </w:r>
          </w:p>
          <w:p w14:paraId="281149F6" w14:textId="204E8CCD" w:rsidR="00D22C9A" w:rsidRDefault="00D22C9A" w:rsidP="00D22C9A">
            <w:pPr>
              <w:rPr>
                <w:rFonts w:ascii="Arial" w:hAnsi="Arial" w:cs="Arial"/>
                <w:sz w:val="20"/>
              </w:rPr>
            </w:pPr>
            <w:r>
              <w:rPr>
                <w:rFonts w:ascii="Arial" w:hAnsi="Arial" w:cs="Arial"/>
                <w:sz w:val="20"/>
              </w:rPr>
              <w:t xml:space="preserve">R. </w:t>
            </w:r>
            <w:hyperlink r:id="rId13" w:history="1">
              <w:r w:rsidRPr="00DC6799">
                <w:rPr>
                  <w:rStyle w:val="Hyperlink"/>
                  <w:rFonts w:ascii="Arial" w:hAnsi="Arial" w:cs="Arial"/>
                  <w:sz w:val="20"/>
                </w:rPr>
                <w:t>https://cran.r-project.org/</w:t>
              </w:r>
            </w:hyperlink>
          </w:p>
          <w:p w14:paraId="711036E9" w14:textId="6CF33421" w:rsidR="00D22C9A" w:rsidRDefault="00D22C9A" w:rsidP="00D22C9A">
            <w:pPr>
              <w:rPr>
                <w:rFonts w:ascii="Arial" w:hAnsi="Arial" w:cs="Arial"/>
                <w:sz w:val="20"/>
              </w:rPr>
            </w:pPr>
            <w:r>
              <w:rPr>
                <w:rFonts w:ascii="Arial" w:hAnsi="Arial" w:cs="Arial"/>
                <w:sz w:val="20"/>
              </w:rPr>
              <w:t xml:space="preserve">R Studio. </w:t>
            </w:r>
            <w:hyperlink r:id="rId14" w:history="1">
              <w:r w:rsidRPr="00DC6799">
                <w:rPr>
                  <w:rStyle w:val="Hyperlink"/>
                  <w:rFonts w:ascii="Arial" w:hAnsi="Arial" w:cs="Arial"/>
                  <w:sz w:val="20"/>
                </w:rPr>
                <w:t>https://rstudio.com/products/rstudio/</w:t>
              </w:r>
            </w:hyperlink>
          </w:p>
          <w:p w14:paraId="0BF228BA" w14:textId="77777777" w:rsidR="00D22C9A" w:rsidRDefault="00D22C9A" w:rsidP="00D22C9A">
            <w:pPr>
              <w:rPr>
                <w:rFonts w:ascii="Arial" w:hAnsi="Arial" w:cs="Arial"/>
                <w:sz w:val="20"/>
              </w:rPr>
            </w:pPr>
          </w:p>
          <w:p w14:paraId="1A69D39B" w14:textId="5592C13A" w:rsidR="00D22C9A" w:rsidRPr="00D76428" w:rsidRDefault="00D22C9A" w:rsidP="00D22C9A">
            <w:pPr>
              <w:rPr>
                <w:rFonts w:ascii="Arial" w:hAnsi="Arial" w:cs="Arial"/>
                <w:sz w:val="20"/>
              </w:rPr>
            </w:pPr>
            <w:r>
              <w:rPr>
                <w:rFonts w:ascii="Arial" w:hAnsi="Arial" w:cs="Arial"/>
                <w:sz w:val="20"/>
              </w:rPr>
              <w:t>The class is designed such that a free version of all required material is available in some form or fashion</w:t>
            </w:r>
            <w:r w:rsidR="00B270CA">
              <w:rPr>
                <w:rFonts w:ascii="Arial" w:hAnsi="Arial" w:cs="Arial"/>
                <w:sz w:val="20"/>
              </w:rPr>
              <w:t>, though this cannot be guaranteed</w:t>
            </w:r>
            <w:r>
              <w:rPr>
                <w:rFonts w:ascii="Arial" w:hAnsi="Arial" w:cs="Arial"/>
                <w:sz w:val="20"/>
              </w:rPr>
              <w:t>. The software can be downloaded for free, while textbooks can be viewed online for free. Hard copies of the textbooks are available for purchase though the web.</w:t>
            </w:r>
          </w:p>
        </w:tc>
      </w:tr>
      <w:tr w:rsidR="00F97FDD" w:rsidRPr="00C2322F" w14:paraId="28A8E308" w14:textId="77777777" w:rsidTr="00D76428">
        <w:tc>
          <w:tcPr>
            <w:tcW w:w="10340" w:type="dxa"/>
            <w:gridSpan w:val="4"/>
            <w:shd w:val="clear" w:color="auto" w:fill="auto"/>
          </w:tcPr>
          <w:p w14:paraId="1AD2EBB3" w14:textId="77777777" w:rsidR="00F97FDD" w:rsidRPr="00C2322F" w:rsidRDefault="00F97FDD" w:rsidP="00F97FDD">
            <w:pPr>
              <w:rPr>
                <w:rFonts w:ascii="Arial" w:hAnsi="Arial" w:cs="Arial"/>
                <w:sz w:val="20"/>
              </w:rPr>
            </w:pPr>
          </w:p>
        </w:tc>
      </w:tr>
      <w:tr w:rsidR="00F97FDD" w:rsidRPr="00C2322F" w14:paraId="7D0C55C4" w14:textId="77777777" w:rsidTr="00D76428">
        <w:tc>
          <w:tcPr>
            <w:tcW w:w="10340" w:type="dxa"/>
            <w:gridSpan w:val="4"/>
            <w:shd w:val="clear" w:color="auto" w:fill="auto"/>
          </w:tcPr>
          <w:p w14:paraId="721A7BCD" w14:textId="77777777" w:rsidR="00F97FDD" w:rsidRPr="00C2322F" w:rsidRDefault="00F97FDD" w:rsidP="00F97FDD">
            <w:pPr>
              <w:jc w:val="center"/>
              <w:rPr>
                <w:rFonts w:ascii="Arial" w:hAnsi="Arial" w:cs="Arial"/>
                <w:b/>
                <w:sz w:val="20"/>
              </w:rPr>
            </w:pPr>
            <w:r>
              <w:rPr>
                <w:rFonts w:ascii="Arial" w:hAnsi="Arial" w:cs="Arial"/>
                <w:b/>
                <w:sz w:val="20"/>
              </w:rPr>
              <w:t>Attendance Policy</w:t>
            </w:r>
          </w:p>
        </w:tc>
      </w:tr>
      <w:tr w:rsidR="002218D9" w:rsidRPr="00C2322F" w14:paraId="29F7DE53" w14:textId="77777777" w:rsidTr="0014674F">
        <w:tc>
          <w:tcPr>
            <w:tcW w:w="10340" w:type="dxa"/>
            <w:gridSpan w:val="4"/>
            <w:shd w:val="clear" w:color="auto" w:fill="auto"/>
          </w:tcPr>
          <w:p w14:paraId="10C65CE9" w14:textId="520C4363" w:rsidR="002218D9" w:rsidRDefault="002218D9" w:rsidP="002218D9">
            <w:pPr>
              <w:tabs>
                <w:tab w:val="center" w:pos="5062"/>
              </w:tabs>
              <w:rPr>
                <w:rFonts w:ascii="Arial" w:hAnsi="Arial" w:cs="Arial"/>
                <w:sz w:val="20"/>
                <w:szCs w:val="20"/>
              </w:rPr>
            </w:pPr>
            <w:r>
              <w:rPr>
                <w:rFonts w:ascii="Arial" w:hAnsi="Arial" w:cs="Arial"/>
                <w:sz w:val="20"/>
                <w:szCs w:val="20"/>
              </w:rPr>
              <w:t>The class will be taught in an in-person format, with exceptions occasionally made if the professor is travelling. Attendance is mandatory and will be taken in class for the instructor’s records. Attendance will inform student’s participation grades.</w:t>
            </w:r>
          </w:p>
          <w:p w14:paraId="24E71D01" w14:textId="77777777" w:rsidR="002218D9" w:rsidRDefault="002218D9" w:rsidP="002218D9">
            <w:pPr>
              <w:tabs>
                <w:tab w:val="center" w:pos="5062"/>
              </w:tabs>
              <w:rPr>
                <w:rFonts w:ascii="Arial" w:hAnsi="Arial" w:cs="Arial"/>
                <w:sz w:val="20"/>
                <w:szCs w:val="20"/>
              </w:rPr>
            </w:pPr>
          </w:p>
          <w:p w14:paraId="0E6A958C" w14:textId="51507858" w:rsidR="002218D9" w:rsidRPr="00E912A6" w:rsidRDefault="002218D9" w:rsidP="002218D9">
            <w:pPr>
              <w:tabs>
                <w:tab w:val="center" w:pos="5062"/>
              </w:tabs>
              <w:rPr>
                <w:rFonts w:ascii="Arial" w:hAnsi="Arial" w:cs="Arial"/>
                <w:sz w:val="20"/>
                <w:szCs w:val="20"/>
              </w:rPr>
            </w:pPr>
            <w:r>
              <w:rPr>
                <w:rFonts w:ascii="Arial" w:hAnsi="Arial" w:cs="Arial"/>
                <w:sz w:val="20"/>
                <w:szCs w:val="20"/>
              </w:rPr>
              <w:t>Make-up opportunities will only be provided for students with unforeseen, unavoidable absences. Foreseen and avoidable absences can schedule earlier testing, if necessary. Unforeseen and unavoidable absences will require documentation for verification. COVID-19 does not merit any special exceptions to this policy.</w:t>
            </w:r>
          </w:p>
        </w:tc>
      </w:tr>
      <w:tr w:rsidR="002218D9" w:rsidRPr="00C2322F" w14:paraId="43A58F88" w14:textId="77777777" w:rsidTr="0014674F">
        <w:tc>
          <w:tcPr>
            <w:tcW w:w="10340" w:type="dxa"/>
            <w:gridSpan w:val="4"/>
            <w:shd w:val="clear" w:color="auto" w:fill="auto"/>
          </w:tcPr>
          <w:p w14:paraId="2518CE0D" w14:textId="77777777" w:rsidR="002218D9" w:rsidRPr="00C2322F" w:rsidRDefault="002218D9" w:rsidP="002218D9">
            <w:pPr>
              <w:rPr>
                <w:rFonts w:ascii="Arial" w:hAnsi="Arial" w:cs="Arial"/>
                <w:sz w:val="20"/>
              </w:rPr>
            </w:pPr>
          </w:p>
        </w:tc>
      </w:tr>
      <w:tr w:rsidR="002218D9" w:rsidRPr="00C2322F" w14:paraId="6B786FB5" w14:textId="77777777" w:rsidTr="0014674F">
        <w:tc>
          <w:tcPr>
            <w:tcW w:w="10340" w:type="dxa"/>
            <w:gridSpan w:val="4"/>
            <w:shd w:val="clear" w:color="auto" w:fill="auto"/>
          </w:tcPr>
          <w:p w14:paraId="0779B0EF" w14:textId="77777777" w:rsidR="002218D9" w:rsidRDefault="002218D9" w:rsidP="002218D9">
            <w:pPr>
              <w:jc w:val="center"/>
              <w:rPr>
                <w:rFonts w:ascii="Arial" w:hAnsi="Arial" w:cs="Arial"/>
                <w:b/>
                <w:sz w:val="20"/>
              </w:rPr>
            </w:pPr>
          </w:p>
          <w:p w14:paraId="418020D5" w14:textId="3B820EAC" w:rsidR="002218D9" w:rsidRPr="00C2322F" w:rsidRDefault="002218D9" w:rsidP="002218D9">
            <w:pPr>
              <w:jc w:val="center"/>
              <w:rPr>
                <w:rFonts w:ascii="Arial" w:hAnsi="Arial" w:cs="Arial"/>
                <w:b/>
                <w:sz w:val="20"/>
              </w:rPr>
            </w:pPr>
            <w:r w:rsidRPr="00C2322F">
              <w:rPr>
                <w:rFonts w:ascii="Arial" w:hAnsi="Arial" w:cs="Arial"/>
                <w:b/>
                <w:sz w:val="20"/>
              </w:rPr>
              <w:t>Grading Policies</w:t>
            </w:r>
          </w:p>
        </w:tc>
      </w:tr>
      <w:tr w:rsidR="002218D9" w:rsidRPr="00C2322F" w14:paraId="056046B0" w14:textId="77777777" w:rsidTr="00D76428">
        <w:trPr>
          <w:trHeight w:val="89"/>
        </w:trPr>
        <w:tc>
          <w:tcPr>
            <w:tcW w:w="10340" w:type="dxa"/>
            <w:gridSpan w:val="4"/>
            <w:shd w:val="clear" w:color="auto" w:fill="auto"/>
          </w:tcPr>
          <w:p w14:paraId="066254EA" w14:textId="77777777" w:rsidR="002218D9" w:rsidRPr="00C2322F" w:rsidRDefault="002218D9" w:rsidP="002218D9">
            <w:pPr>
              <w:rPr>
                <w:rFonts w:ascii="Arial" w:hAnsi="Arial" w:cs="Arial"/>
                <w:sz w:val="10"/>
              </w:rPr>
            </w:pPr>
          </w:p>
        </w:tc>
      </w:tr>
      <w:tr w:rsidR="002218D9" w:rsidRPr="00C2322F" w14:paraId="5B98D8A6" w14:textId="77777777" w:rsidTr="00193C9B">
        <w:trPr>
          <w:trHeight w:val="1188"/>
        </w:trPr>
        <w:tc>
          <w:tcPr>
            <w:tcW w:w="10340" w:type="dxa"/>
            <w:gridSpan w:val="4"/>
            <w:shd w:val="clear" w:color="auto" w:fill="auto"/>
          </w:tcPr>
          <w:p w14:paraId="598491D2" w14:textId="53D37D6E" w:rsidR="002218D9" w:rsidRDefault="002218D9" w:rsidP="002218D9">
            <w:pPr>
              <w:tabs>
                <w:tab w:val="center" w:pos="5062"/>
              </w:tabs>
              <w:rPr>
                <w:rFonts w:ascii="Arial" w:hAnsi="Arial" w:cs="Arial"/>
                <w:sz w:val="20"/>
                <w:szCs w:val="20"/>
              </w:rPr>
            </w:pPr>
            <w:r>
              <w:rPr>
                <w:rFonts w:ascii="Arial" w:hAnsi="Arial" w:cs="Arial"/>
                <w:sz w:val="20"/>
                <w:szCs w:val="20"/>
              </w:rPr>
              <w:t>Weekly Projects</w:t>
            </w:r>
            <w:r>
              <w:rPr>
                <w:rFonts w:ascii="Arial" w:hAnsi="Arial" w:cs="Arial"/>
                <w:sz w:val="20"/>
                <w:szCs w:val="20"/>
              </w:rPr>
              <w:tab/>
              <w:t>40%</w:t>
            </w:r>
          </w:p>
          <w:p w14:paraId="4DDB14DB" w14:textId="7EE66E75" w:rsidR="002218D9" w:rsidRDefault="002218D9" w:rsidP="002218D9">
            <w:pPr>
              <w:tabs>
                <w:tab w:val="center" w:pos="5062"/>
              </w:tabs>
              <w:rPr>
                <w:rFonts w:ascii="Arial" w:hAnsi="Arial" w:cs="Arial"/>
                <w:sz w:val="20"/>
                <w:szCs w:val="20"/>
              </w:rPr>
            </w:pPr>
            <w:r>
              <w:rPr>
                <w:rFonts w:ascii="Arial" w:hAnsi="Arial" w:cs="Arial"/>
                <w:sz w:val="20"/>
                <w:szCs w:val="20"/>
              </w:rPr>
              <w:t>Final Project</w:t>
            </w:r>
            <w:r>
              <w:rPr>
                <w:rFonts w:ascii="Arial" w:hAnsi="Arial" w:cs="Arial"/>
                <w:sz w:val="20"/>
                <w:szCs w:val="20"/>
              </w:rPr>
              <w:tab/>
              <w:t>40%</w:t>
            </w:r>
          </w:p>
          <w:p w14:paraId="77B2D1BF" w14:textId="77777777" w:rsidR="002218D9" w:rsidRDefault="002218D9" w:rsidP="002218D9">
            <w:pPr>
              <w:tabs>
                <w:tab w:val="center" w:pos="5062"/>
              </w:tabs>
              <w:rPr>
                <w:rFonts w:ascii="Arial" w:hAnsi="Arial" w:cs="Arial"/>
                <w:sz w:val="20"/>
                <w:szCs w:val="20"/>
              </w:rPr>
            </w:pPr>
            <w:r>
              <w:rPr>
                <w:rFonts w:ascii="Arial" w:hAnsi="Arial" w:cs="Arial"/>
                <w:sz w:val="20"/>
                <w:szCs w:val="20"/>
              </w:rPr>
              <w:t>Participation</w:t>
            </w:r>
            <w:r>
              <w:rPr>
                <w:rFonts w:ascii="Arial" w:hAnsi="Arial" w:cs="Arial"/>
                <w:sz w:val="20"/>
                <w:szCs w:val="20"/>
              </w:rPr>
              <w:tab/>
              <w:t>20%</w:t>
            </w:r>
          </w:p>
          <w:p w14:paraId="036BDA0D" w14:textId="5556A2DD" w:rsidR="002218D9" w:rsidRPr="00C2322F" w:rsidRDefault="002218D9" w:rsidP="002218D9">
            <w:pPr>
              <w:tabs>
                <w:tab w:val="center" w:pos="5062"/>
              </w:tabs>
              <w:rPr>
                <w:rFonts w:ascii="Arial" w:hAnsi="Arial" w:cs="Arial"/>
                <w:sz w:val="20"/>
                <w:szCs w:val="20"/>
              </w:rPr>
            </w:pPr>
          </w:p>
        </w:tc>
      </w:tr>
      <w:tr w:rsidR="002218D9" w:rsidRPr="00C2322F" w14:paraId="73C813B0" w14:textId="77777777" w:rsidTr="00D76428">
        <w:tc>
          <w:tcPr>
            <w:tcW w:w="10340" w:type="dxa"/>
            <w:gridSpan w:val="4"/>
            <w:shd w:val="clear" w:color="auto" w:fill="auto"/>
          </w:tcPr>
          <w:p w14:paraId="76BE61B2" w14:textId="0C94A256" w:rsidR="002218D9" w:rsidRDefault="002218D9" w:rsidP="002218D9">
            <w:pPr>
              <w:rPr>
                <w:rFonts w:ascii="Arial" w:hAnsi="Arial" w:cs="Arial"/>
                <w:sz w:val="20"/>
              </w:rPr>
            </w:pPr>
            <w:r>
              <w:rPr>
                <w:rFonts w:ascii="Arial" w:hAnsi="Arial" w:cs="Arial"/>
                <w:sz w:val="20"/>
              </w:rPr>
              <w:t xml:space="preserve">Assignments will receive due dates. Unless otherwise specified in writing, all assignments that are due on scheduled class day will be due before class. These due dates are mandatory. Assignments turned in after class but on the due date will be subject to a 10% grade reduction. Late assignments after the due date will be accepted with a </w:t>
            </w:r>
            <w:r w:rsidR="00DA7548">
              <w:rPr>
                <w:rFonts w:ascii="Arial" w:hAnsi="Arial" w:cs="Arial"/>
                <w:sz w:val="20"/>
              </w:rPr>
              <w:t>1</w:t>
            </w:r>
            <w:r>
              <w:rPr>
                <w:rFonts w:ascii="Arial" w:hAnsi="Arial" w:cs="Arial"/>
                <w:sz w:val="20"/>
              </w:rPr>
              <w:t>5% grade reduction for each day it is late.</w:t>
            </w:r>
          </w:p>
          <w:p w14:paraId="07D5A6F8" w14:textId="2A731E29" w:rsidR="002218D9" w:rsidRDefault="002218D9" w:rsidP="002218D9">
            <w:pPr>
              <w:rPr>
                <w:rFonts w:ascii="Arial" w:hAnsi="Arial" w:cs="Arial"/>
                <w:sz w:val="20"/>
              </w:rPr>
            </w:pPr>
          </w:p>
          <w:p w14:paraId="1D58D45D" w14:textId="19DCBFB6" w:rsidR="002218D9" w:rsidRDefault="002218D9" w:rsidP="002218D9">
            <w:pPr>
              <w:rPr>
                <w:rFonts w:ascii="Arial" w:hAnsi="Arial" w:cs="Arial"/>
                <w:sz w:val="20"/>
              </w:rPr>
            </w:pPr>
            <w:r>
              <w:rPr>
                <w:rFonts w:ascii="Arial" w:hAnsi="Arial" w:cs="Arial"/>
                <w:sz w:val="20"/>
              </w:rPr>
              <w:t>All assignments should include a copy of the code used to complete the assignment, in addition to any other materials required to complete the assignment. Submissions that do not include all necessary materials will be considered late and be subject to additional penalties.</w:t>
            </w:r>
          </w:p>
          <w:p w14:paraId="38E4C616" w14:textId="77777777" w:rsidR="002218D9" w:rsidRDefault="002218D9" w:rsidP="002218D9">
            <w:pPr>
              <w:rPr>
                <w:rFonts w:ascii="Arial" w:hAnsi="Arial" w:cs="Arial"/>
                <w:b/>
                <w:sz w:val="20"/>
              </w:rPr>
            </w:pPr>
          </w:p>
          <w:p w14:paraId="63D443CB" w14:textId="208651A6" w:rsidR="002218D9" w:rsidRDefault="002218D9" w:rsidP="002218D9">
            <w:pPr>
              <w:rPr>
                <w:rFonts w:ascii="Arial" w:hAnsi="Arial" w:cs="Arial"/>
                <w:sz w:val="20"/>
              </w:rPr>
            </w:pPr>
            <w:r>
              <w:rPr>
                <w:rFonts w:ascii="Arial" w:hAnsi="Arial" w:cs="Arial"/>
                <w:b/>
                <w:sz w:val="20"/>
              </w:rPr>
              <w:t>Weekly Projects</w:t>
            </w:r>
            <w:r>
              <w:rPr>
                <w:rFonts w:ascii="Arial" w:hAnsi="Arial" w:cs="Arial"/>
                <w:sz w:val="20"/>
              </w:rPr>
              <w:t>: Students will be assigned into project teams in order to complete weekly projects</w:t>
            </w:r>
            <w:r w:rsidR="00B270CA">
              <w:rPr>
                <w:rFonts w:ascii="Arial" w:hAnsi="Arial" w:cs="Arial"/>
                <w:sz w:val="20"/>
              </w:rPr>
              <w:t xml:space="preserve"> designed to reinforce the skills learned in the past week</w:t>
            </w:r>
            <w:r>
              <w:rPr>
                <w:rFonts w:ascii="Arial" w:hAnsi="Arial" w:cs="Arial"/>
                <w:sz w:val="20"/>
              </w:rPr>
              <w:t xml:space="preserve">. These projects are designed to be worked on both during the in-class breakout sessions as well as after-class homework. Team members are expected to discuss the application of course content to the projects, clarify any uncertainty concerning a topic among team members, contribute to the code used to complete the weekly projects, and assist in debugging procedures. Teams will submit one assignment </w:t>
            </w:r>
            <w:r>
              <w:rPr>
                <w:rFonts w:ascii="Arial" w:hAnsi="Arial" w:cs="Arial"/>
                <w:sz w:val="20"/>
              </w:rPr>
              <w:lastRenderedPageBreak/>
              <w:t>to represent the entire group’s work. Students should cooperate with members within their own team on weekly projects, but not with members of other teams.</w:t>
            </w:r>
          </w:p>
          <w:p w14:paraId="3670A7C8" w14:textId="1AE172A2" w:rsidR="002218D9" w:rsidRDefault="002218D9" w:rsidP="002218D9">
            <w:pPr>
              <w:rPr>
                <w:rFonts w:ascii="Arial" w:hAnsi="Arial" w:cs="Arial"/>
                <w:sz w:val="20"/>
              </w:rPr>
            </w:pPr>
          </w:p>
          <w:p w14:paraId="55F7758F" w14:textId="30DCA830" w:rsidR="002218D9" w:rsidRDefault="002218D9" w:rsidP="002218D9">
            <w:pPr>
              <w:rPr>
                <w:rFonts w:ascii="Arial" w:hAnsi="Arial" w:cs="Arial"/>
                <w:sz w:val="20"/>
              </w:rPr>
            </w:pPr>
            <w:r>
              <w:rPr>
                <w:rFonts w:ascii="Arial" w:hAnsi="Arial" w:cs="Arial"/>
                <w:b/>
                <w:sz w:val="20"/>
              </w:rPr>
              <w:t>Final Project</w:t>
            </w:r>
            <w:r>
              <w:rPr>
                <w:rFonts w:ascii="Arial" w:hAnsi="Arial" w:cs="Arial"/>
                <w:sz w:val="20"/>
              </w:rPr>
              <w:t>: Students will be required to write a research paper on a topic of their choice. The paper will analyze an issue of political importance and engage in exploratory data analysis in order to learn about that issue. As part of their research paper, they will need to collect data relevant to their topic, clean data in to make it easy to analyze, and visualize basic relationships that are relevant to the project. Students will be required to submit their data and code alongside the final paper. Unlike the weekly project, each student is required to submit a unique, personal project of their own creation. Students are encouraged to seek help from their team members for brainstorming, proofreading, and debugging.</w:t>
            </w:r>
          </w:p>
          <w:p w14:paraId="795EB1B0" w14:textId="77777777" w:rsidR="002218D9" w:rsidRDefault="002218D9" w:rsidP="002218D9">
            <w:pPr>
              <w:rPr>
                <w:rFonts w:ascii="Arial" w:hAnsi="Arial" w:cs="Arial"/>
                <w:sz w:val="20"/>
              </w:rPr>
            </w:pPr>
          </w:p>
          <w:p w14:paraId="6139ABCB" w14:textId="356AC1C1" w:rsidR="002218D9" w:rsidRDefault="002218D9" w:rsidP="002218D9">
            <w:pPr>
              <w:rPr>
                <w:rFonts w:ascii="Arial" w:hAnsi="Arial" w:cs="Arial"/>
                <w:sz w:val="20"/>
              </w:rPr>
            </w:pPr>
            <w:r>
              <w:rPr>
                <w:rFonts w:ascii="Arial" w:hAnsi="Arial" w:cs="Arial"/>
                <w:b/>
                <w:sz w:val="20"/>
              </w:rPr>
              <w:t>Participation</w:t>
            </w:r>
            <w:r>
              <w:rPr>
                <w:rFonts w:ascii="Arial" w:hAnsi="Arial" w:cs="Arial"/>
                <w:sz w:val="20"/>
              </w:rPr>
              <w:t>: Students may occasionally be given assignments that are outside the scope of the above required assignments. These assignments will fall under a student’s participation grade.</w:t>
            </w:r>
          </w:p>
          <w:p w14:paraId="5449F64D" w14:textId="347ABB38" w:rsidR="002218D9" w:rsidRDefault="002218D9" w:rsidP="002218D9">
            <w:pPr>
              <w:rPr>
                <w:rFonts w:ascii="Arial" w:hAnsi="Arial" w:cs="Arial"/>
                <w:sz w:val="20"/>
              </w:rPr>
            </w:pPr>
          </w:p>
          <w:p w14:paraId="636D259D" w14:textId="0627350A" w:rsidR="002218D9" w:rsidRDefault="002218D9" w:rsidP="002218D9">
            <w:pPr>
              <w:rPr>
                <w:rFonts w:ascii="Arial" w:hAnsi="Arial" w:cs="Arial"/>
                <w:sz w:val="20"/>
              </w:rPr>
            </w:pPr>
            <w:r>
              <w:rPr>
                <w:rFonts w:ascii="Arial" w:hAnsi="Arial" w:cs="Arial"/>
                <w:sz w:val="20"/>
              </w:rPr>
              <w:t>At the end of the semester, students will be asked about the group dynamics of their project team and each</w:t>
            </w:r>
            <w:r w:rsidR="00B270CA">
              <w:rPr>
                <w:rFonts w:ascii="Arial" w:hAnsi="Arial" w:cs="Arial"/>
                <w:sz w:val="20"/>
              </w:rPr>
              <w:t xml:space="preserve"> </w:t>
            </w:r>
            <w:r>
              <w:rPr>
                <w:rFonts w:ascii="Arial" w:hAnsi="Arial" w:cs="Arial"/>
                <w:sz w:val="20"/>
              </w:rPr>
              <w:t xml:space="preserve">individual’s overall contribution to it. Students who largely fail to contribute to weekly projects </w:t>
            </w:r>
            <w:r w:rsidR="00DA7548">
              <w:rPr>
                <w:rFonts w:ascii="Arial" w:hAnsi="Arial" w:cs="Arial"/>
                <w:sz w:val="20"/>
              </w:rPr>
              <w:t>lose points on their participation grade</w:t>
            </w:r>
            <w:r>
              <w:rPr>
                <w:rFonts w:ascii="Arial" w:hAnsi="Arial" w:cs="Arial"/>
                <w:sz w:val="20"/>
              </w:rPr>
              <w:t>. Students who display persistent behavior issues within their assignment team will also be docked on their participation grade.</w:t>
            </w:r>
          </w:p>
          <w:p w14:paraId="686B3473" w14:textId="0A5ED06A" w:rsidR="002218D9" w:rsidRPr="00A23D52" w:rsidRDefault="002218D9" w:rsidP="002218D9">
            <w:pPr>
              <w:rPr>
                <w:rFonts w:ascii="Arial" w:hAnsi="Arial" w:cs="Arial"/>
                <w:sz w:val="20"/>
              </w:rPr>
            </w:pPr>
          </w:p>
        </w:tc>
      </w:tr>
      <w:tr w:rsidR="002218D9" w:rsidRPr="00C2322F" w14:paraId="1BBB2208" w14:textId="77777777" w:rsidTr="00D76428">
        <w:tc>
          <w:tcPr>
            <w:tcW w:w="10340" w:type="dxa"/>
            <w:gridSpan w:val="4"/>
            <w:shd w:val="clear" w:color="auto" w:fill="auto"/>
          </w:tcPr>
          <w:p w14:paraId="5DA84710" w14:textId="77777777" w:rsidR="002218D9" w:rsidRPr="00C2322F" w:rsidRDefault="002218D9" w:rsidP="002218D9">
            <w:pPr>
              <w:jc w:val="center"/>
              <w:rPr>
                <w:rFonts w:ascii="Arial" w:hAnsi="Arial" w:cs="Arial"/>
                <w:sz w:val="20"/>
              </w:rPr>
            </w:pPr>
            <w:r w:rsidRPr="00C2322F">
              <w:rPr>
                <w:rFonts w:ascii="Arial" w:hAnsi="Arial" w:cs="Arial"/>
                <w:b/>
                <w:sz w:val="20"/>
              </w:rPr>
              <w:lastRenderedPageBreak/>
              <w:t xml:space="preserve">Grading </w:t>
            </w:r>
            <w:r>
              <w:rPr>
                <w:rFonts w:ascii="Arial" w:hAnsi="Arial" w:cs="Arial"/>
                <w:b/>
                <w:sz w:val="20"/>
              </w:rPr>
              <w:t>Scale</w:t>
            </w:r>
          </w:p>
        </w:tc>
      </w:tr>
      <w:tr w:rsidR="002218D9" w:rsidRPr="00C2322F" w14:paraId="7B1842F2" w14:textId="77777777" w:rsidTr="00D76428">
        <w:tc>
          <w:tcPr>
            <w:tcW w:w="10340" w:type="dxa"/>
            <w:gridSpan w:val="4"/>
            <w:shd w:val="clear" w:color="auto" w:fill="auto"/>
          </w:tcPr>
          <w:p w14:paraId="751551FD" w14:textId="77777777" w:rsidR="002218D9" w:rsidRPr="00632965" w:rsidRDefault="002218D9" w:rsidP="002218D9">
            <w:pPr>
              <w:ind w:left="360"/>
              <w:jc w:val="both"/>
              <w:rPr>
                <w:rFonts w:ascii="Arial" w:hAnsi="Arial" w:cs="Arial"/>
                <w:sz w:val="20"/>
                <w:szCs w:val="22"/>
              </w:rPr>
            </w:pPr>
            <w:r w:rsidRPr="00632965">
              <w:rPr>
                <w:rFonts w:ascii="Arial" w:hAnsi="Arial" w:cs="Arial"/>
                <w:sz w:val="20"/>
                <w:szCs w:val="22"/>
              </w:rPr>
              <w:t>A = 90-100</w:t>
            </w:r>
          </w:p>
          <w:p w14:paraId="4DF742E2" w14:textId="77777777" w:rsidR="002218D9" w:rsidRPr="00632965" w:rsidRDefault="002218D9" w:rsidP="002218D9">
            <w:pPr>
              <w:ind w:left="360"/>
              <w:jc w:val="both"/>
              <w:rPr>
                <w:rFonts w:ascii="Arial" w:hAnsi="Arial" w:cs="Arial"/>
                <w:sz w:val="20"/>
                <w:szCs w:val="22"/>
              </w:rPr>
            </w:pPr>
            <w:r w:rsidRPr="00632965">
              <w:rPr>
                <w:rFonts w:ascii="Arial" w:hAnsi="Arial" w:cs="Arial"/>
                <w:sz w:val="20"/>
                <w:szCs w:val="22"/>
              </w:rPr>
              <w:t>B = 80-89</w:t>
            </w:r>
          </w:p>
          <w:p w14:paraId="21CDA834" w14:textId="77777777" w:rsidR="002218D9" w:rsidRPr="00632965" w:rsidRDefault="002218D9" w:rsidP="002218D9">
            <w:pPr>
              <w:ind w:left="360"/>
              <w:jc w:val="both"/>
              <w:rPr>
                <w:rFonts w:ascii="Arial" w:hAnsi="Arial" w:cs="Arial"/>
                <w:sz w:val="20"/>
                <w:szCs w:val="22"/>
              </w:rPr>
            </w:pPr>
            <w:r w:rsidRPr="00632965">
              <w:rPr>
                <w:rFonts w:ascii="Arial" w:hAnsi="Arial" w:cs="Arial"/>
                <w:sz w:val="20"/>
                <w:szCs w:val="22"/>
              </w:rPr>
              <w:t>C = 70-79</w:t>
            </w:r>
          </w:p>
          <w:p w14:paraId="69BA8D08" w14:textId="77777777" w:rsidR="002218D9" w:rsidRPr="00632965" w:rsidRDefault="002218D9" w:rsidP="002218D9">
            <w:pPr>
              <w:ind w:left="360"/>
              <w:jc w:val="both"/>
              <w:rPr>
                <w:rFonts w:ascii="Arial" w:hAnsi="Arial" w:cs="Arial"/>
                <w:sz w:val="20"/>
                <w:szCs w:val="22"/>
              </w:rPr>
            </w:pPr>
            <w:r w:rsidRPr="00632965">
              <w:rPr>
                <w:rFonts w:ascii="Arial" w:hAnsi="Arial" w:cs="Arial"/>
                <w:sz w:val="20"/>
                <w:szCs w:val="22"/>
              </w:rPr>
              <w:t>D = 60-69</w:t>
            </w:r>
          </w:p>
          <w:p w14:paraId="34C16A50" w14:textId="77777777" w:rsidR="002218D9" w:rsidRPr="00632965" w:rsidRDefault="002218D9" w:rsidP="002218D9">
            <w:pPr>
              <w:ind w:left="360"/>
              <w:jc w:val="both"/>
              <w:rPr>
                <w:rFonts w:ascii="Garamond" w:hAnsi="Garamond"/>
                <w:sz w:val="22"/>
                <w:szCs w:val="22"/>
              </w:rPr>
            </w:pPr>
            <w:r w:rsidRPr="00632965">
              <w:rPr>
                <w:rFonts w:ascii="Arial" w:hAnsi="Arial" w:cs="Arial"/>
                <w:sz w:val="20"/>
                <w:szCs w:val="22"/>
              </w:rPr>
              <w:t>F = &lt;60</w:t>
            </w:r>
          </w:p>
        </w:tc>
      </w:tr>
      <w:tr w:rsidR="002218D9" w:rsidRPr="00C2322F" w14:paraId="1656B35C" w14:textId="77777777" w:rsidTr="00D76428">
        <w:tc>
          <w:tcPr>
            <w:tcW w:w="10340" w:type="dxa"/>
            <w:gridSpan w:val="4"/>
            <w:shd w:val="clear" w:color="auto" w:fill="auto"/>
          </w:tcPr>
          <w:p w14:paraId="6CCD2D7B" w14:textId="77777777" w:rsidR="002218D9" w:rsidRPr="00C2322F" w:rsidRDefault="002218D9" w:rsidP="002218D9">
            <w:pPr>
              <w:jc w:val="center"/>
              <w:rPr>
                <w:rFonts w:ascii="Arial" w:hAnsi="Arial" w:cs="Arial"/>
                <w:b/>
                <w:sz w:val="20"/>
              </w:rPr>
            </w:pPr>
          </w:p>
        </w:tc>
      </w:tr>
      <w:tr w:rsidR="002218D9" w:rsidRPr="00C2322F" w14:paraId="7B8C9EEE" w14:textId="77777777" w:rsidTr="00D76428">
        <w:tc>
          <w:tcPr>
            <w:tcW w:w="10340" w:type="dxa"/>
            <w:gridSpan w:val="4"/>
            <w:shd w:val="clear" w:color="auto" w:fill="auto"/>
          </w:tcPr>
          <w:p w14:paraId="172B84A6" w14:textId="77777777" w:rsidR="002218D9" w:rsidRPr="00C2322F" w:rsidRDefault="002218D9" w:rsidP="002218D9">
            <w:pPr>
              <w:jc w:val="center"/>
              <w:rPr>
                <w:rFonts w:ascii="Arial" w:hAnsi="Arial" w:cs="Arial"/>
                <w:i/>
                <w:sz w:val="18"/>
              </w:rPr>
            </w:pPr>
            <w:r w:rsidRPr="00C2322F">
              <w:rPr>
                <w:rFonts w:ascii="Arial" w:hAnsi="Arial" w:cs="Arial"/>
                <w:b/>
                <w:sz w:val="20"/>
              </w:rPr>
              <w:t xml:space="preserve">Major </w:t>
            </w:r>
            <w:r>
              <w:rPr>
                <w:rFonts w:ascii="Arial" w:hAnsi="Arial" w:cs="Arial"/>
                <w:b/>
                <w:sz w:val="20"/>
              </w:rPr>
              <w:t>Class</w:t>
            </w:r>
            <w:r w:rsidRPr="00C2322F">
              <w:rPr>
                <w:rFonts w:ascii="Arial" w:hAnsi="Arial" w:cs="Arial"/>
                <w:b/>
                <w:sz w:val="20"/>
              </w:rPr>
              <w:t xml:space="preserve"> Dates</w:t>
            </w:r>
          </w:p>
        </w:tc>
      </w:tr>
      <w:tr w:rsidR="002218D9" w:rsidRPr="00C2322F" w14:paraId="689FA131" w14:textId="77777777" w:rsidTr="00D76428">
        <w:tc>
          <w:tcPr>
            <w:tcW w:w="10340" w:type="dxa"/>
            <w:gridSpan w:val="4"/>
            <w:shd w:val="clear" w:color="auto" w:fill="auto"/>
          </w:tcPr>
          <w:p w14:paraId="5CBA0D5D" w14:textId="77777777" w:rsidR="002218D9" w:rsidRPr="00C2322F" w:rsidRDefault="002218D9" w:rsidP="002218D9">
            <w:pPr>
              <w:rPr>
                <w:rFonts w:ascii="Arial" w:hAnsi="Arial" w:cs="Arial"/>
                <w:sz w:val="10"/>
                <w:szCs w:val="10"/>
              </w:rPr>
            </w:pPr>
          </w:p>
        </w:tc>
      </w:tr>
      <w:tr w:rsidR="002218D9" w:rsidRPr="00C2322F" w14:paraId="28B00509" w14:textId="77777777" w:rsidTr="00D76428">
        <w:tc>
          <w:tcPr>
            <w:tcW w:w="10340" w:type="dxa"/>
            <w:gridSpan w:val="4"/>
            <w:shd w:val="clear" w:color="auto" w:fill="auto"/>
          </w:tcPr>
          <w:p w14:paraId="1BC8B988" w14:textId="63357122" w:rsidR="00E14824" w:rsidRDefault="00E14824" w:rsidP="002218D9">
            <w:pPr>
              <w:rPr>
                <w:rFonts w:ascii="Arial" w:hAnsi="Arial" w:cs="Arial"/>
                <w:sz w:val="20"/>
                <w:szCs w:val="20"/>
              </w:rPr>
            </w:pPr>
            <w:r>
              <w:rPr>
                <w:rFonts w:ascii="Arial" w:hAnsi="Arial" w:cs="Arial"/>
                <w:sz w:val="20"/>
                <w:szCs w:val="20"/>
              </w:rPr>
              <w:t>Monday, January 10: Classes begin</w:t>
            </w:r>
          </w:p>
          <w:p w14:paraId="640C46E9" w14:textId="4B1CAD31" w:rsidR="002218D9" w:rsidRDefault="00E14824" w:rsidP="002218D9">
            <w:pPr>
              <w:rPr>
                <w:rFonts w:ascii="Arial" w:hAnsi="Arial" w:cs="Arial"/>
                <w:sz w:val="20"/>
                <w:szCs w:val="20"/>
              </w:rPr>
            </w:pPr>
            <w:r>
              <w:rPr>
                <w:rFonts w:ascii="Arial" w:hAnsi="Arial" w:cs="Arial"/>
                <w:sz w:val="20"/>
                <w:szCs w:val="20"/>
              </w:rPr>
              <w:t>Monday-Friday</w:t>
            </w:r>
            <w:r w:rsidR="002218D9">
              <w:rPr>
                <w:rFonts w:ascii="Arial" w:hAnsi="Arial" w:cs="Arial"/>
                <w:sz w:val="20"/>
                <w:szCs w:val="20"/>
              </w:rPr>
              <w:t>, January 1</w:t>
            </w:r>
            <w:r>
              <w:rPr>
                <w:rFonts w:ascii="Arial" w:hAnsi="Arial" w:cs="Arial"/>
                <w:sz w:val="20"/>
                <w:szCs w:val="20"/>
              </w:rPr>
              <w:t>0-14</w:t>
            </w:r>
            <w:r w:rsidR="002218D9">
              <w:rPr>
                <w:rFonts w:ascii="Arial" w:hAnsi="Arial" w:cs="Arial"/>
                <w:sz w:val="20"/>
                <w:szCs w:val="20"/>
              </w:rPr>
              <w:t>: Add/Drop Period</w:t>
            </w:r>
          </w:p>
          <w:p w14:paraId="636AC8BF" w14:textId="5B58EDB2" w:rsidR="002218D9" w:rsidRDefault="002218D9" w:rsidP="002218D9">
            <w:pPr>
              <w:rPr>
                <w:rFonts w:ascii="Arial" w:hAnsi="Arial" w:cs="Arial"/>
                <w:sz w:val="20"/>
                <w:szCs w:val="20"/>
              </w:rPr>
            </w:pPr>
            <w:r>
              <w:rPr>
                <w:rFonts w:ascii="Arial" w:hAnsi="Arial" w:cs="Arial"/>
                <w:sz w:val="20"/>
                <w:szCs w:val="20"/>
              </w:rPr>
              <w:t>Monday, January 1</w:t>
            </w:r>
            <w:r w:rsidR="00E14824">
              <w:rPr>
                <w:rFonts w:ascii="Arial" w:hAnsi="Arial" w:cs="Arial"/>
                <w:sz w:val="20"/>
                <w:szCs w:val="20"/>
              </w:rPr>
              <w:t>7</w:t>
            </w:r>
            <w:r>
              <w:rPr>
                <w:rFonts w:ascii="Arial" w:hAnsi="Arial" w:cs="Arial"/>
                <w:sz w:val="20"/>
                <w:szCs w:val="20"/>
              </w:rPr>
              <w:t>: MLK Jr. Day</w:t>
            </w:r>
          </w:p>
          <w:p w14:paraId="791F6F29" w14:textId="2260C44A" w:rsidR="002218D9" w:rsidRDefault="00E14824" w:rsidP="002218D9">
            <w:pPr>
              <w:rPr>
                <w:rFonts w:ascii="Arial" w:hAnsi="Arial" w:cs="Arial"/>
                <w:sz w:val="20"/>
                <w:szCs w:val="20"/>
              </w:rPr>
            </w:pPr>
            <w:r>
              <w:rPr>
                <w:rFonts w:ascii="Arial" w:hAnsi="Arial" w:cs="Arial"/>
                <w:sz w:val="20"/>
                <w:szCs w:val="20"/>
              </w:rPr>
              <w:t>March 7-11: Spring Break</w:t>
            </w:r>
          </w:p>
          <w:p w14:paraId="141AFFE4" w14:textId="5F7BA7FC" w:rsidR="002218D9" w:rsidRDefault="00E14824" w:rsidP="002218D9">
            <w:pPr>
              <w:rPr>
                <w:rFonts w:ascii="Arial" w:hAnsi="Arial" w:cs="Arial"/>
                <w:sz w:val="20"/>
                <w:szCs w:val="20"/>
              </w:rPr>
            </w:pPr>
            <w:r>
              <w:rPr>
                <w:rFonts w:ascii="Arial" w:hAnsi="Arial" w:cs="Arial"/>
                <w:sz w:val="20"/>
                <w:szCs w:val="20"/>
              </w:rPr>
              <w:t>Thursday</w:t>
            </w:r>
            <w:r w:rsidR="002218D9">
              <w:rPr>
                <w:rFonts w:ascii="Arial" w:hAnsi="Arial" w:cs="Arial"/>
                <w:sz w:val="20"/>
                <w:szCs w:val="20"/>
              </w:rPr>
              <w:t>, March 2</w:t>
            </w:r>
            <w:r>
              <w:rPr>
                <w:rFonts w:ascii="Arial" w:hAnsi="Arial" w:cs="Arial"/>
                <w:sz w:val="20"/>
                <w:szCs w:val="20"/>
              </w:rPr>
              <w:t>4</w:t>
            </w:r>
            <w:r w:rsidR="002218D9">
              <w:rPr>
                <w:rFonts w:ascii="Arial" w:hAnsi="Arial" w:cs="Arial"/>
                <w:sz w:val="20"/>
                <w:szCs w:val="20"/>
              </w:rPr>
              <w:t>: Withdrawal Deadline</w:t>
            </w:r>
          </w:p>
          <w:p w14:paraId="6C7391DF" w14:textId="4212849B" w:rsidR="002218D9" w:rsidRPr="00C2322F" w:rsidRDefault="006D3910" w:rsidP="002218D9">
            <w:pPr>
              <w:rPr>
                <w:rFonts w:ascii="Arial" w:hAnsi="Arial" w:cs="Arial"/>
                <w:sz w:val="20"/>
                <w:szCs w:val="20"/>
              </w:rPr>
            </w:pPr>
            <w:r>
              <w:rPr>
                <w:rFonts w:ascii="Arial" w:hAnsi="Arial" w:cs="Arial"/>
                <w:sz w:val="20"/>
                <w:szCs w:val="20"/>
              </w:rPr>
              <w:t>Wednesday</w:t>
            </w:r>
            <w:r w:rsidR="002218D9">
              <w:rPr>
                <w:rFonts w:ascii="Arial" w:hAnsi="Arial" w:cs="Arial"/>
                <w:sz w:val="20"/>
                <w:szCs w:val="20"/>
              </w:rPr>
              <w:t xml:space="preserve">, May </w:t>
            </w:r>
            <w:r>
              <w:rPr>
                <w:rFonts w:ascii="Arial" w:hAnsi="Arial" w:cs="Arial"/>
                <w:sz w:val="20"/>
                <w:szCs w:val="20"/>
              </w:rPr>
              <w:t>11</w:t>
            </w:r>
            <w:r w:rsidR="002218D9">
              <w:rPr>
                <w:rFonts w:ascii="Arial" w:hAnsi="Arial" w:cs="Arial"/>
                <w:sz w:val="20"/>
                <w:szCs w:val="20"/>
              </w:rPr>
              <w:t>: Final Exam</w:t>
            </w:r>
          </w:p>
        </w:tc>
      </w:tr>
      <w:tr w:rsidR="002218D9" w:rsidRPr="00C2322F" w14:paraId="279A26EC" w14:textId="77777777" w:rsidTr="00D76428">
        <w:tc>
          <w:tcPr>
            <w:tcW w:w="10340" w:type="dxa"/>
            <w:gridSpan w:val="4"/>
            <w:shd w:val="clear" w:color="auto" w:fill="auto"/>
          </w:tcPr>
          <w:p w14:paraId="03BDE8D7" w14:textId="77777777" w:rsidR="002218D9" w:rsidRPr="00C2322F" w:rsidRDefault="002218D9" w:rsidP="002218D9">
            <w:pPr>
              <w:rPr>
                <w:rFonts w:ascii="Arial" w:hAnsi="Arial" w:cs="Arial"/>
                <w:sz w:val="20"/>
              </w:rPr>
            </w:pPr>
          </w:p>
        </w:tc>
      </w:tr>
      <w:tr w:rsidR="002218D9" w:rsidRPr="00C2322F" w14:paraId="5EAB2657" w14:textId="77777777" w:rsidTr="00D76428">
        <w:tc>
          <w:tcPr>
            <w:tcW w:w="10340" w:type="dxa"/>
            <w:gridSpan w:val="4"/>
            <w:shd w:val="clear" w:color="auto" w:fill="auto"/>
          </w:tcPr>
          <w:p w14:paraId="5FD3E2A8" w14:textId="53D38EDA" w:rsidR="002218D9" w:rsidRPr="00C2322F" w:rsidRDefault="002218D9" w:rsidP="002218D9">
            <w:pPr>
              <w:jc w:val="center"/>
              <w:rPr>
                <w:rFonts w:ascii="Arial" w:hAnsi="Arial" w:cs="Arial"/>
                <w:b/>
                <w:sz w:val="20"/>
              </w:rPr>
            </w:pPr>
            <w:r w:rsidRPr="0006705C">
              <w:rPr>
                <w:rFonts w:ascii="Arial" w:hAnsi="Arial" w:cs="Arial"/>
                <w:b/>
                <w:sz w:val="20"/>
              </w:rPr>
              <w:t>Mental Health and Wellness Re</w:t>
            </w:r>
            <w:r>
              <w:rPr>
                <w:rFonts w:ascii="Arial" w:hAnsi="Arial" w:cs="Arial"/>
                <w:b/>
                <w:sz w:val="20"/>
              </w:rPr>
              <w:t>sources</w:t>
            </w:r>
          </w:p>
        </w:tc>
      </w:tr>
      <w:tr w:rsidR="002218D9" w:rsidRPr="00C2322F" w14:paraId="54EB30FB" w14:textId="77777777" w:rsidTr="00D76428">
        <w:trPr>
          <w:trHeight w:val="89"/>
        </w:trPr>
        <w:tc>
          <w:tcPr>
            <w:tcW w:w="10340" w:type="dxa"/>
            <w:gridSpan w:val="4"/>
            <w:shd w:val="clear" w:color="auto" w:fill="auto"/>
          </w:tcPr>
          <w:p w14:paraId="66EAB33E" w14:textId="77777777" w:rsidR="002218D9" w:rsidRPr="00C2322F" w:rsidRDefault="002218D9" w:rsidP="002218D9">
            <w:pPr>
              <w:rPr>
                <w:rFonts w:ascii="Arial" w:hAnsi="Arial" w:cs="Arial"/>
                <w:sz w:val="10"/>
              </w:rPr>
            </w:pPr>
          </w:p>
        </w:tc>
      </w:tr>
      <w:tr w:rsidR="002218D9" w:rsidRPr="00C2322F" w14:paraId="1B8147B2" w14:textId="77777777" w:rsidTr="00D76428">
        <w:tc>
          <w:tcPr>
            <w:tcW w:w="10340" w:type="dxa"/>
            <w:gridSpan w:val="4"/>
            <w:shd w:val="clear" w:color="auto" w:fill="auto"/>
          </w:tcPr>
          <w:p w14:paraId="7FC74004" w14:textId="77777777" w:rsidR="002218D9" w:rsidRPr="00C22D31" w:rsidRDefault="002218D9" w:rsidP="002218D9">
            <w:pPr>
              <w:numPr>
                <w:ilvl w:val="0"/>
                <w:numId w:val="5"/>
              </w:numPr>
              <w:rPr>
                <w:rFonts w:ascii="Arial" w:hAnsi="Arial" w:cs="Arial"/>
                <w:sz w:val="20"/>
              </w:rPr>
            </w:pPr>
            <w:r w:rsidRPr="00C22D31">
              <w:rPr>
                <w:rFonts w:ascii="Arial" w:hAnsi="Arial" w:cs="Arial"/>
                <w:i/>
                <w:iCs/>
                <w:sz w:val="20"/>
              </w:rPr>
              <w:t>If you or someone you know needs assistance, you are encouraged to contact Student Care and Outreach in the Division of Student Affairs at 706-542-7774 or visit </w:t>
            </w:r>
            <w:hyperlink r:id="rId15" w:history="1">
              <w:r w:rsidRPr="00C22D31">
                <w:rPr>
                  <w:rStyle w:val="Hyperlink"/>
                  <w:rFonts w:ascii="Arial" w:hAnsi="Arial" w:cs="Arial"/>
                  <w:i/>
                  <w:iCs/>
                  <w:sz w:val="20"/>
                </w:rPr>
                <w:t>https://sco.uga.edu</w:t>
              </w:r>
            </w:hyperlink>
            <w:r w:rsidRPr="00C22D31">
              <w:rPr>
                <w:rFonts w:ascii="Arial" w:hAnsi="Arial" w:cs="Arial"/>
                <w:i/>
                <w:iCs/>
                <w:sz w:val="20"/>
              </w:rPr>
              <w:t>. They will help you navigate any difficult circumstances you may be facing by connecting you with the appropriate resources or services. </w:t>
            </w:r>
          </w:p>
          <w:p w14:paraId="19EFE45F" w14:textId="77777777" w:rsidR="002218D9" w:rsidRPr="00C22D31" w:rsidRDefault="002218D9" w:rsidP="002218D9">
            <w:pPr>
              <w:numPr>
                <w:ilvl w:val="0"/>
                <w:numId w:val="5"/>
              </w:numPr>
              <w:rPr>
                <w:rFonts w:ascii="Arial" w:hAnsi="Arial" w:cs="Arial"/>
                <w:sz w:val="20"/>
              </w:rPr>
            </w:pPr>
            <w:r w:rsidRPr="00C22D31">
              <w:rPr>
                <w:rFonts w:ascii="Arial" w:hAnsi="Arial" w:cs="Arial"/>
                <w:i/>
                <w:iCs/>
                <w:sz w:val="20"/>
              </w:rPr>
              <w:lastRenderedPageBreak/>
              <w:t>UGA has several resources for a student seeking mental health services (</w:t>
            </w:r>
            <w:hyperlink r:id="rId16" w:history="1">
              <w:r w:rsidRPr="00C22D31">
                <w:rPr>
                  <w:rStyle w:val="Hyperlink"/>
                  <w:rFonts w:ascii="Arial" w:hAnsi="Arial" w:cs="Arial"/>
                  <w:i/>
                  <w:iCs/>
                  <w:sz w:val="20"/>
                </w:rPr>
                <w:t>https://www.uhs.uga.edu/bewelluga/bewelluga</w:t>
              </w:r>
            </w:hyperlink>
            <w:r w:rsidRPr="00C22D31">
              <w:rPr>
                <w:rFonts w:ascii="Arial" w:hAnsi="Arial" w:cs="Arial"/>
                <w:i/>
                <w:iCs/>
                <w:sz w:val="20"/>
              </w:rPr>
              <w:t>) or crisis support (</w:t>
            </w:r>
            <w:hyperlink r:id="rId17" w:history="1">
              <w:r w:rsidRPr="00C22D31">
                <w:rPr>
                  <w:rStyle w:val="Hyperlink"/>
                  <w:rFonts w:ascii="Arial" w:hAnsi="Arial" w:cs="Arial"/>
                  <w:i/>
                  <w:iCs/>
                  <w:sz w:val="20"/>
                </w:rPr>
                <w:t>https://www.uhs.uga.edu/info/emergencies</w:t>
              </w:r>
            </w:hyperlink>
            <w:r w:rsidRPr="00C22D31">
              <w:rPr>
                <w:rFonts w:ascii="Arial" w:hAnsi="Arial" w:cs="Arial"/>
                <w:i/>
                <w:iCs/>
                <w:sz w:val="20"/>
              </w:rPr>
              <w:t>). </w:t>
            </w:r>
          </w:p>
          <w:p w14:paraId="2318E15D" w14:textId="77777777" w:rsidR="002218D9" w:rsidRPr="00C22D31" w:rsidRDefault="002218D9" w:rsidP="002218D9">
            <w:pPr>
              <w:numPr>
                <w:ilvl w:val="0"/>
                <w:numId w:val="5"/>
              </w:numPr>
              <w:rPr>
                <w:rFonts w:ascii="Arial" w:hAnsi="Arial" w:cs="Arial"/>
                <w:sz w:val="20"/>
              </w:rPr>
            </w:pPr>
            <w:r w:rsidRPr="00C22D31">
              <w:rPr>
                <w:rFonts w:ascii="Arial" w:hAnsi="Arial" w:cs="Arial"/>
                <w:i/>
                <w:iCs/>
                <w:sz w:val="20"/>
              </w:rPr>
              <w:t>If you need help managing stress anxiety, relationships, etc., please visit BeWellUGA (</w:t>
            </w:r>
            <w:hyperlink r:id="rId18" w:history="1">
              <w:r w:rsidRPr="00C22D31">
                <w:rPr>
                  <w:rStyle w:val="Hyperlink"/>
                  <w:rFonts w:ascii="Arial" w:hAnsi="Arial" w:cs="Arial"/>
                  <w:i/>
                  <w:iCs/>
                  <w:sz w:val="20"/>
                </w:rPr>
                <w:t>https://www.uhs.uga.edu/bewelluga/bewelluga</w:t>
              </w:r>
            </w:hyperlink>
            <w:r w:rsidRPr="00C22D31">
              <w:rPr>
                <w:rFonts w:ascii="Arial" w:hAnsi="Arial" w:cs="Arial"/>
                <w:i/>
                <w:iCs/>
                <w:sz w:val="20"/>
              </w:rPr>
              <w:t>) for a list of FREE workshops, classes, mentoring, and health coaching led by licensed clinicians and health educators in the University Health Center.</w:t>
            </w:r>
          </w:p>
          <w:p w14:paraId="5DC2F6C2" w14:textId="25195857" w:rsidR="002218D9" w:rsidRPr="00FE5457" w:rsidRDefault="002218D9" w:rsidP="002218D9">
            <w:pPr>
              <w:pStyle w:val="ListParagraph"/>
              <w:numPr>
                <w:ilvl w:val="0"/>
                <w:numId w:val="5"/>
              </w:numPr>
              <w:rPr>
                <w:rFonts w:ascii="Arial" w:hAnsi="Arial" w:cs="Arial"/>
                <w:sz w:val="20"/>
              </w:rPr>
            </w:pPr>
            <w:r w:rsidRPr="00FE5457">
              <w:rPr>
                <w:rFonts w:ascii="Arial" w:hAnsi="Arial" w:cs="Arial"/>
                <w:i/>
                <w:iCs/>
                <w:sz w:val="20"/>
              </w:rPr>
              <w:t>Additional resources can be accessed through the UGA App.</w:t>
            </w:r>
          </w:p>
        </w:tc>
      </w:tr>
      <w:tr w:rsidR="002218D9" w:rsidRPr="00C2322F" w14:paraId="5604394C" w14:textId="77777777" w:rsidTr="00D76428">
        <w:tc>
          <w:tcPr>
            <w:tcW w:w="10340" w:type="dxa"/>
            <w:gridSpan w:val="4"/>
            <w:shd w:val="clear" w:color="auto" w:fill="auto"/>
          </w:tcPr>
          <w:p w14:paraId="49A83BA0" w14:textId="77777777" w:rsidR="002218D9" w:rsidRPr="00C2322F" w:rsidRDefault="002218D9" w:rsidP="002218D9">
            <w:pPr>
              <w:rPr>
                <w:rFonts w:ascii="Arial" w:hAnsi="Arial" w:cs="Arial"/>
                <w:sz w:val="20"/>
              </w:rPr>
            </w:pPr>
          </w:p>
        </w:tc>
      </w:tr>
      <w:tr w:rsidR="002218D9" w:rsidRPr="00C2322F" w14:paraId="74B41844" w14:textId="77777777" w:rsidTr="00D76428">
        <w:tc>
          <w:tcPr>
            <w:tcW w:w="10340" w:type="dxa"/>
            <w:gridSpan w:val="4"/>
            <w:shd w:val="clear" w:color="auto" w:fill="auto"/>
          </w:tcPr>
          <w:p w14:paraId="3C6B1FEA" w14:textId="3525266B" w:rsidR="002218D9" w:rsidRPr="002457B1" w:rsidRDefault="002218D9" w:rsidP="002218D9">
            <w:pPr>
              <w:jc w:val="center"/>
              <w:rPr>
                <w:rFonts w:ascii="Arial" w:hAnsi="Arial" w:cs="Arial"/>
                <w:b/>
                <w:sz w:val="20"/>
              </w:rPr>
            </w:pPr>
            <w:r w:rsidRPr="00A744F2">
              <w:rPr>
                <w:rFonts w:ascii="Arial" w:hAnsi="Arial" w:cs="Arial"/>
                <w:b/>
                <w:sz w:val="20"/>
              </w:rPr>
              <w:t>Coron</w:t>
            </w:r>
            <w:r>
              <w:rPr>
                <w:rFonts w:ascii="Arial" w:hAnsi="Arial" w:cs="Arial"/>
                <w:b/>
                <w:sz w:val="20"/>
              </w:rPr>
              <w:t>avirus Information for Students</w:t>
            </w:r>
          </w:p>
        </w:tc>
      </w:tr>
      <w:tr w:rsidR="003E78CD" w14:paraId="4D5722AF" w14:textId="77777777" w:rsidTr="00943ED6">
        <w:tc>
          <w:tcPr>
            <w:tcW w:w="10340" w:type="dxa"/>
            <w:gridSpan w:val="4"/>
            <w:shd w:val="clear" w:color="auto" w:fill="auto"/>
          </w:tcPr>
          <w:p w14:paraId="47B4CA5C" w14:textId="77777777" w:rsidR="003A1CC2" w:rsidRPr="003A1CC2" w:rsidRDefault="003A1CC2" w:rsidP="003A1CC2">
            <w:pPr>
              <w:rPr>
                <w:rFonts w:ascii="Arial" w:hAnsi="Arial" w:cs="Arial"/>
                <w:b/>
                <w:bCs/>
                <w:sz w:val="20"/>
                <w:szCs w:val="20"/>
              </w:rPr>
            </w:pPr>
            <w:r w:rsidRPr="003A1CC2">
              <w:rPr>
                <w:rFonts w:ascii="Arial" w:hAnsi="Arial" w:cs="Arial"/>
                <w:b/>
                <w:bCs/>
                <w:sz w:val="20"/>
                <w:szCs w:val="20"/>
              </w:rPr>
              <w:t xml:space="preserve">UGA adheres to guidance from the University System of Georgia and the recommendations from Georgia Department of Public Health (DPH) related to quarantine and isolation. Since this may be updated periodically, we encourage you to review the latest guidance </w:t>
            </w:r>
            <w:hyperlink r:id="rId19" w:history="1">
              <w:r w:rsidRPr="003A1CC2">
                <w:rPr>
                  <w:rStyle w:val="Hyperlink"/>
                  <w:rFonts w:ascii="Arial" w:hAnsi="Arial" w:cs="Arial"/>
                  <w:b/>
                  <w:bCs/>
                  <w:sz w:val="20"/>
                  <w:szCs w:val="20"/>
                </w:rPr>
                <w:t>here</w:t>
              </w:r>
            </w:hyperlink>
            <w:r w:rsidRPr="003A1CC2">
              <w:rPr>
                <w:rFonts w:ascii="Arial" w:hAnsi="Arial" w:cs="Arial"/>
                <w:b/>
                <w:bCs/>
                <w:sz w:val="20"/>
                <w:szCs w:val="20"/>
              </w:rPr>
              <w:t xml:space="preserve">. The following information is based on guidance last updated on December 29, 2021. </w:t>
            </w:r>
          </w:p>
          <w:p w14:paraId="7DC3FFA3" w14:textId="77777777" w:rsidR="003A1CC2" w:rsidRPr="003A1CC2" w:rsidRDefault="003A1CC2" w:rsidP="003A1CC2">
            <w:pPr>
              <w:rPr>
                <w:rFonts w:ascii="Arial" w:hAnsi="Arial" w:cs="Arial"/>
                <w:b/>
                <w:bCs/>
                <w:sz w:val="20"/>
                <w:szCs w:val="20"/>
              </w:rPr>
            </w:pPr>
            <w:r w:rsidRPr="003A1CC2">
              <w:rPr>
                <w:rFonts w:ascii="Arial" w:hAnsi="Arial" w:cs="Arial"/>
                <w:b/>
                <w:bCs/>
                <w:sz w:val="20"/>
                <w:szCs w:val="20"/>
              </w:rPr>
              <w:t xml:space="preserve"> </w:t>
            </w:r>
          </w:p>
          <w:p w14:paraId="633316B6" w14:textId="77777777" w:rsidR="003A1CC2" w:rsidRPr="003A1CC2" w:rsidRDefault="003A1CC2" w:rsidP="003A1CC2">
            <w:pPr>
              <w:rPr>
                <w:rFonts w:ascii="Arial" w:hAnsi="Arial" w:cs="Arial"/>
                <w:b/>
                <w:bCs/>
                <w:sz w:val="20"/>
                <w:szCs w:val="20"/>
              </w:rPr>
            </w:pPr>
            <w:bookmarkStart w:id="1" w:name="_Hlk79060716"/>
            <w:r w:rsidRPr="003A1CC2">
              <w:rPr>
                <w:rFonts w:ascii="Arial" w:hAnsi="Arial" w:cs="Arial"/>
                <w:b/>
                <w:bCs/>
                <w:sz w:val="20"/>
                <w:szCs w:val="20"/>
              </w:rPr>
              <w:t xml:space="preserve">Face coverings: </w:t>
            </w:r>
          </w:p>
          <w:p w14:paraId="39FB1FC1" w14:textId="77777777" w:rsidR="003A1CC2" w:rsidRPr="003A1CC2" w:rsidRDefault="003A1CC2" w:rsidP="003A1CC2">
            <w:pPr>
              <w:rPr>
                <w:rFonts w:ascii="Arial" w:hAnsi="Arial" w:cs="Arial"/>
                <w:sz w:val="20"/>
                <w:szCs w:val="20"/>
              </w:rPr>
            </w:pPr>
            <w:r w:rsidRPr="003A1CC2">
              <w:rPr>
                <w:rFonts w:ascii="Arial" w:hAnsi="Arial" w:cs="Arial"/>
                <w:bCs/>
                <w:sz w:val="20"/>
                <w:szCs w:val="20"/>
              </w:rPr>
              <w:t xml:space="preserve">Following guidance from the University System of Georgia, face coverings are recommended for all individuals while inside campus facilities. </w:t>
            </w:r>
            <w:bookmarkEnd w:id="1"/>
          </w:p>
          <w:p w14:paraId="71FE0E92" w14:textId="77777777" w:rsidR="003A1CC2" w:rsidRPr="003A1CC2" w:rsidRDefault="003A1CC2" w:rsidP="003A1CC2">
            <w:pPr>
              <w:rPr>
                <w:rFonts w:ascii="Arial" w:hAnsi="Arial" w:cs="Arial"/>
                <w:b/>
                <w:sz w:val="20"/>
                <w:szCs w:val="20"/>
              </w:rPr>
            </w:pPr>
          </w:p>
          <w:p w14:paraId="3A81E09D" w14:textId="77777777" w:rsidR="003A1CC2" w:rsidRPr="003A1CC2" w:rsidRDefault="003A1CC2" w:rsidP="003A1CC2">
            <w:pPr>
              <w:rPr>
                <w:rFonts w:ascii="Arial" w:hAnsi="Arial" w:cs="Arial"/>
                <w:b/>
                <w:bCs/>
                <w:sz w:val="20"/>
                <w:szCs w:val="20"/>
              </w:rPr>
            </w:pPr>
            <w:r w:rsidRPr="003A1CC2">
              <w:rPr>
                <w:rFonts w:ascii="Arial" w:hAnsi="Arial" w:cs="Arial"/>
                <w:b/>
                <w:bCs/>
                <w:sz w:val="20"/>
                <w:szCs w:val="20"/>
              </w:rPr>
              <w:t>How can I obtain the COVID-19 vaccine?</w:t>
            </w:r>
          </w:p>
          <w:p w14:paraId="2392BE54" w14:textId="77777777" w:rsidR="003A1CC2" w:rsidRPr="003A1CC2" w:rsidRDefault="003A1CC2" w:rsidP="003A1CC2">
            <w:pPr>
              <w:rPr>
                <w:rFonts w:ascii="Arial" w:hAnsi="Arial" w:cs="Arial"/>
                <w:sz w:val="20"/>
                <w:szCs w:val="20"/>
              </w:rPr>
            </w:pPr>
            <w:r w:rsidRPr="003A1CC2">
              <w:rPr>
                <w:rFonts w:ascii="Arial" w:hAnsi="Arial" w:cs="Arial"/>
                <w:sz w:val="20"/>
                <w:szCs w:val="20"/>
              </w:rPr>
              <w:t>University Health Center is scheduling appointments for students through the UHC Patient Portal (</w:t>
            </w:r>
            <w:hyperlink r:id="rId20" w:history="1">
              <w:r w:rsidRPr="003A1CC2">
                <w:rPr>
                  <w:rStyle w:val="Hyperlink"/>
                  <w:rFonts w:ascii="Arial" w:hAnsi="Arial" w:cs="Arial"/>
                  <w:sz w:val="20"/>
                  <w:szCs w:val="20"/>
                </w:rPr>
                <w:t>https://patientportal.uhs.uga.edu/login_dualauthentication.aspx</w:t>
              </w:r>
            </w:hyperlink>
            <w:r w:rsidRPr="003A1CC2">
              <w:rPr>
                <w:rFonts w:ascii="Arial" w:hAnsi="Arial" w:cs="Arial"/>
                <w:sz w:val="20"/>
                <w:szCs w:val="20"/>
              </w:rPr>
              <w:t xml:space="preserve">).  Learn more here – </w:t>
            </w:r>
            <w:hyperlink r:id="rId21" w:history="1">
              <w:r w:rsidRPr="003A1CC2">
                <w:rPr>
                  <w:rStyle w:val="Hyperlink"/>
                  <w:rFonts w:ascii="Arial" w:hAnsi="Arial" w:cs="Arial"/>
                  <w:sz w:val="20"/>
                  <w:szCs w:val="20"/>
                </w:rPr>
                <w:t>https://www.uhs.uga.edu/healthtopics/covid-vaccine</w:t>
              </w:r>
            </w:hyperlink>
            <w:r w:rsidRPr="003A1CC2">
              <w:rPr>
                <w:rFonts w:ascii="Arial" w:hAnsi="Arial" w:cs="Arial"/>
                <w:sz w:val="20"/>
                <w:szCs w:val="20"/>
              </w:rPr>
              <w:t>.</w:t>
            </w:r>
          </w:p>
          <w:p w14:paraId="4F9C6771" w14:textId="77777777" w:rsidR="003A1CC2" w:rsidRPr="003A1CC2" w:rsidRDefault="003A1CC2" w:rsidP="003A1CC2">
            <w:pPr>
              <w:rPr>
                <w:rFonts w:ascii="Arial" w:hAnsi="Arial" w:cs="Arial"/>
                <w:sz w:val="20"/>
                <w:szCs w:val="20"/>
              </w:rPr>
            </w:pPr>
          </w:p>
          <w:p w14:paraId="3E394C77" w14:textId="77777777" w:rsidR="003A1CC2" w:rsidRPr="003A1CC2" w:rsidRDefault="003A1CC2" w:rsidP="003A1CC2">
            <w:pPr>
              <w:rPr>
                <w:rFonts w:ascii="Arial" w:hAnsi="Arial" w:cs="Arial"/>
                <w:sz w:val="20"/>
                <w:szCs w:val="20"/>
              </w:rPr>
            </w:pPr>
            <w:r w:rsidRPr="003A1CC2">
              <w:rPr>
                <w:rFonts w:ascii="Arial" w:hAnsi="Arial" w:cs="Arial"/>
                <w:sz w:val="20"/>
                <w:szCs w:val="20"/>
              </w:rPr>
              <w:t xml:space="preserve">The Georgia Department of Health, pharmacy chains and local providers also offer the COVID-19 vaccine at no cost to you. To find a COVID-19 vaccination location near you, please go to:  </w:t>
            </w:r>
            <w:hyperlink r:id="rId22" w:history="1">
              <w:r w:rsidRPr="003A1CC2">
                <w:rPr>
                  <w:rStyle w:val="Hyperlink"/>
                  <w:rFonts w:ascii="Arial" w:hAnsi="Arial" w:cs="Arial"/>
                  <w:sz w:val="20"/>
                  <w:szCs w:val="20"/>
                </w:rPr>
                <w:t>https://georgia.gov/covid-vaccine</w:t>
              </w:r>
            </w:hyperlink>
            <w:r w:rsidRPr="003A1CC2">
              <w:rPr>
                <w:rFonts w:ascii="Arial" w:hAnsi="Arial" w:cs="Arial"/>
                <w:sz w:val="20"/>
                <w:szCs w:val="20"/>
              </w:rPr>
              <w:t xml:space="preserve">. </w:t>
            </w:r>
          </w:p>
          <w:p w14:paraId="37375915" w14:textId="77777777" w:rsidR="003A1CC2" w:rsidRPr="003A1CC2" w:rsidRDefault="003A1CC2" w:rsidP="003A1CC2">
            <w:pPr>
              <w:rPr>
                <w:rFonts w:ascii="Arial" w:hAnsi="Arial" w:cs="Arial"/>
                <w:sz w:val="20"/>
                <w:szCs w:val="20"/>
              </w:rPr>
            </w:pPr>
          </w:p>
          <w:p w14:paraId="61614B06" w14:textId="77777777" w:rsidR="003A1CC2" w:rsidRPr="003A1CC2" w:rsidRDefault="003A1CC2" w:rsidP="003A1CC2">
            <w:pPr>
              <w:rPr>
                <w:rFonts w:ascii="Arial" w:hAnsi="Arial" w:cs="Arial"/>
                <w:sz w:val="20"/>
                <w:szCs w:val="20"/>
              </w:rPr>
            </w:pPr>
            <w:r w:rsidRPr="003A1CC2">
              <w:rPr>
                <w:rFonts w:ascii="Arial" w:hAnsi="Arial" w:cs="Arial"/>
                <w:sz w:val="20"/>
                <w:szCs w:val="20"/>
              </w:rPr>
              <w:t xml:space="preserve">In addition, the University System of Georgia has made COVID-19 vaccines available at 15 campuses statewide and you can locate one here: </w:t>
            </w:r>
            <w:hyperlink r:id="rId23" w:history="1">
              <w:r w:rsidRPr="003A1CC2">
                <w:rPr>
                  <w:rStyle w:val="Hyperlink"/>
                  <w:rFonts w:ascii="Arial" w:hAnsi="Arial" w:cs="Arial"/>
                  <w:sz w:val="20"/>
                  <w:szCs w:val="20"/>
                </w:rPr>
                <w:t>https://www.usg.edu/vaccination</w:t>
              </w:r>
            </w:hyperlink>
            <w:r w:rsidRPr="003A1CC2">
              <w:rPr>
                <w:rFonts w:ascii="Arial" w:hAnsi="Arial" w:cs="Arial"/>
                <w:sz w:val="20"/>
                <w:szCs w:val="20"/>
              </w:rPr>
              <w:t xml:space="preserve"> </w:t>
            </w:r>
          </w:p>
          <w:p w14:paraId="6C88218F" w14:textId="77777777" w:rsidR="003A1CC2" w:rsidRPr="003A1CC2" w:rsidRDefault="003A1CC2" w:rsidP="003A1CC2">
            <w:pPr>
              <w:rPr>
                <w:rFonts w:ascii="Arial" w:hAnsi="Arial" w:cs="Arial"/>
                <w:b/>
                <w:sz w:val="20"/>
                <w:szCs w:val="20"/>
              </w:rPr>
            </w:pPr>
          </w:p>
          <w:p w14:paraId="3D7C58DF" w14:textId="77777777" w:rsidR="003A1CC2" w:rsidRPr="003A1CC2" w:rsidRDefault="003A1CC2" w:rsidP="003A1CC2">
            <w:pPr>
              <w:rPr>
                <w:rFonts w:ascii="Arial" w:hAnsi="Arial" w:cs="Arial"/>
                <w:b/>
                <w:sz w:val="20"/>
                <w:szCs w:val="20"/>
              </w:rPr>
            </w:pPr>
            <w:r w:rsidRPr="003A1CC2">
              <w:rPr>
                <w:rFonts w:ascii="Arial" w:hAnsi="Arial" w:cs="Arial"/>
                <w:b/>
                <w:sz w:val="20"/>
                <w:szCs w:val="20"/>
              </w:rPr>
              <w:t xml:space="preserve">What do I do if I have COVID-19 symptoms? </w:t>
            </w:r>
          </w:p>
          <w:p w14:paraId="666A2878" w14:textId="77777777" w:rsidR="003A1CC2" w:rsidRPr="003A1CC2" w:rsidRDefault="003A1CC2" w:rsidP="003A1CC2">
            <w:pPr>
              <w:rPr>
                <w:rFonts w:ascii="Arial" w:hAnsi="Arial" w:cs="Arial"/>
                <w:sz w:val="20"/>
                <w:szCs w:val="20"/>
              </w:rPr>
            </w:pPr>
            <w:r w:rsidRPr="003A1CC2">
              <w:rPr>
                <w:rFonts w:ascii="Arial" w:hAnsi="Arial" w:cs="Arial"/>
                <w:sz w:val="20"/>
                <w:szCs w:val="20"/>
              </w:rPr>
              <w:t xml:space="preserve">Students showing COVID-19 symptoms should self-isolate and get tested. You can schedule an appointment with the University Health Center by calling 706-542-1162 (Monday-Friday, 8 a.m.-5p.m.). Please DO NOT walk-in. For emergencies and after-hours care, see </w:t>
            </w:r>
            <w:hyperlink r:id="rId24" w:history="1">
              <w:r w:rsidRPr="003A1CC2">
                <w:rPr>
                  <w:rStyle w:val="Hyperlink"/>
                  <w:rFonts w:ascii="Arial" w:hAnsi="Arial" w:cs="Arial"/>
                  <w:sz w:val="20"/>
                  <w:szCs w:val="20"/>
                </w:rPr>
                <w:t>https://www.uhs.uga.edu/info/emergencies</w:t>
              </w:r>
            </w:hyperlink>
            <w:r w:rsidRPr="003A1CC2">
              <w:rPr>
                <w:rFonts w:ascii="Arial" w:hAnsi="Arial" w:cs="Arial"/>
                <w:sz w:val="20"/>
                <w:szCs w:val="20"/>
              </w:rPr>
              <w:t>.</w:t>
            </w:r>
          </w:p>
          <w:p w14:paraId="119F6C0C" w14:textId="77777777" w:rsidR="003A1CC2" w:rsidRPr="003A1CC2" w:rsidRDefault="003A1CC2" w:rsidP="003A1CC2">
            <w:pPr>
              <w:rPr>
                <w:rFonts w:ascii="Arial" w:hAnsi="Arial" w:cs="Arial"/>
                <w:b/>
                <w:sz w:val="20"/>
                <w:szCs w:val="20"/>
              </w:rPr>
            </w:pPr>
          </w:p>
          <w:p w14:paraId="2C00C3C7" w14:textId="77777777" w:rsidR="003A1CC2" w:rsidRPr="003A1CC2" w:rsidRDefault="003A1CC2" w:rsidP="003A1CC2">
            <w:pPr>
              <w:rPr>
                <w:rFonts w:ascii="Arial" w:hAnsi="Arial" w:cs="Arial"/>
                <w:b/>
                <w:bCs/>
                <w:sz w:val="20"/>
                <w:szCs w:val="20"/>
              </w:rPr>
            </w:pPr>
            <w:r w:rsidRPr="003A1CC2">
              <w:rPr>
                <w:rFonts w:ascii="Arial" w:hAnsi="Arial" w:cs="Arial"/>
                <w:b/>
                <w:bCs/>
                <w:sz w:val="20"/>
                <w:szCs w:val="20"/>
              </w:rPr>
              <w:t>What do I do if I test positive for COVID-19? (Isolation guidance)</w:t>
            </w:r>
          </w:p>
          <w:p w14:paraId="346384B5" w14:textId="77777777" w:rsidR="003A1CC2" w:rsidRPr="003A1CC2" w:rsidRDefault="003A1CC2" w:rsidP="003A1CC2">
            <w:pPr>
              <w:rPr>
                <w:rFonts w:ascii="Arial" w:hAnsi="Arial" w:cs="Arial"/>
                <w:sz w:val="20"/>
                <w:szCs w:val="20"/>
              </w:rPr>
            </w:pPr>
            <w:r w:rsidRPr="003A1CC2">
              <w:rPr>
                <w:rFonts w:ascii="Arial" w:hAnsi="Arial" w:cs="Arial"/>
                <w:sz w:val="20"/>
                <w:szCs w:val="20"/>
              </w:rPr>
              <w:t>If you test positive for COVID-19 at any time, either through a PCR test, an Antigen test, or a home test kit, you are </w:t>
            </w:r>
            <w:r w:rsidRPr="003A1CC2">
              <w:rPr>
                <w:rFonts w:ascii="Arial" w:hAnsi="Arial" w:cs="Arial"/>
                <w:b/>
                <w:bCs/>
                <w:sz w:val="20"/>
                <w:szCs w:val="20"/>
              </w:rPr>
              <w:t>required to report it</w:t>
            </w:r>
            <w:r w:rsidRPr="003A1CC2">
              <w:rPr>
                <w:rFonts w:ascii="Arial" w:hAnsi="Arial" w:cs="Arial"/>
                <w:sz w:val="20"/>
                <w:szCs w:val="20"/>
              </w:rPr>
              <w:t> through the </w:t>
            </w:r>
            <w:hyperlink r:id="rId25" w:history="1">
              <w:r w:rsidRPr="003A1CC2">
                <w:rPr>
                  <w:rStyle w:val="Hyperlink"/>
                  <w:rFonts w:ascii="Arial" w:hAnsi="Arial" w:cs="Arial"/>
                  <w:sz w:val="20"/>
                  <w:szCs w:val="20"/>
                </w:rPr>
                <w:t>DawgCheck Test Reporting Survey</w:t>
              </w:r>
            </w:hyperlink>
            <w:r w:rsidRPr="003A1CC2">
              <w:rPr>
                <w:rFonts w:ascii="Arial" w:hAnsi="Arial" w:cs="Arial"/>
                <w:sz w:val="20"/>
                <w:szCs w:val="20"/>
              </w:rPr>
              <w:t>. Follow the instructions provided to you when you report your positive test result in DawgCheck.</w:t>
            </w:r>
          </w:p>
          <w:p w14:paraId="68E6DE4E" w14:textId="77777777" w:rsidR="003A1CC2" w:rsidRPr="003A1CC2" w:rsidRDefault="003A1CC2" w:rsidP="003A1CC2">
            <w:pPr>
              <w:rPr>
                <w:rFonts w:ascii="Arial" w:hAnsi="Arial" w:cs="Arial"/>
                <w:sz w:val="20"/>
                <w:szCs w:val="20"/>
              </w:rPr>
            </w:pPr>
          </w:p>
          <w:p w14:paraId="7BEB4C45" w14:textId="77777777" w:rsidR="003A1CC2" w:rsidRPr="003A1CC2" w:rsidRDefault="003A1CC2" w:rsidP="003A1CC2">
            <w:pPr>
              <w:rPr>
                <w:rFonts w:ascii="Arial" w:hAnsi="Arial" w:cs="Arial"/>
                <w:sz w:val="20"/>
                <w:szCs w:val="20"/>
              </w:rPr>
            </w:pPr>
            <w:r w:rsidRPr="003A1CC2">
              <w:rPr>
                <w:rFonts w:ascii="Arial" w:hAnsi="Arial" w:cs="Arial"/>
                <w:sz w:val="20"/>
                <w:szCs w:val="20"/>
              </w:rPr>
              <w:t xml:space="preserve">As of December 29, 2021, when an individual receive a positive COVID-19 test: Everyone, </w:t>
            </w:r>
            <w:r w:rsidRPr="003A1CC2">
              <w:rPr>
                <w:rFonts w:ascii="Arial" w:hAnsi="Arial" w:cs="Arial"/>
                <w:b/>
                <w:sz w:val="20"/>
                <w:szCs w:val="20"/>
              </w:rPr>
              <w:t>regardless of vaccination status,</w:t>
            </w:r>
            <w:r w:rsidRPr="003A1CC2">
              <w:rPr>
                <w:rFonts w:ascii="Arial" w:hAnsi="Arial" w:cs="Arial"/>
                <w:sz w:val="20"/>
                <w:szCs w:val="20"/>
              </w:rPr>
              <w:t xml:space="preserve"> should:</w:t>
            </w:r>
          </w:p>
          <w:p w14:paraId="0CD9EF87" w14:textId="77777777" w:rsidR="003A1CC2" w:rsidRPr="003A1CC2" w:rsidRDefault="003A1CC2" w:rsidP="003A1CC2">
            <w:pPr>
              <w:numPr>
                <w:ilvl w:val="0"/>
                <w:numId w:val="6"/>
              </w:numPr>
              <w:rPr>
                <w:rFonts w:ascii="Arial" w:hAnsi="Arial" w:cs="Arial"/>
                <w:sz w:val="20"/>
                <w:szCs w:val="20"/>
              </w:rPr>
            </w:pPr>
            <w:r w:rsidRPr="003A1CC2">
              <w:rPr>
                <w:rFonts w:ascii="Arial" w:hAnsi="Arial" w:cs="Arial"/>
                <w:sz w:val="20"/>
                <w:szCs w:val="20"/>
              </w:rPr>
              <w:t>Stay home for 5 days.</w:t>
            </w:r>
          </w:p>
          <w:p w14:paraId="1FC6B648" w14:textId="77777777" w:rsidR="003A1CC2" w:rsidRPr="003A1CC2" w:rsidRDefault="003A1CC2" w:rsidP="003A1CC2">
            <w:pPr>
              <w:numPr>
                <w:ilvl w:val="0"/>
                <w:numId w:val="6"/>
              </w:numPr>
              <w:rPr>
                <w:rFonts w:ascii="Arial" w:hAnsi="Arial" w:cs="Arial"/>
                <w:sz w:val="20"/>
                <w:szCs w:val="20"/>
              </w:rPr>
            </w:pPr>
            <w:r w:rsidRPr="003A1CC2">
              <w:rPr>
                <w:rFonts w:ascii="Arial" w:hAnsi="Arial" w:cs="Arial"/>
                <w:sz w:val="20"/>
                <w:szCs w:val="20"/>
              </w:rPr>
              <w:t xml:space="preserve">If you have symptoms or your symptoms are resolving after 5 days, you can leave your house and return to class. </w:t>
            </w:r>
          </w:p>
          <w:p w14:paraId="254BB064" w14:textId="77777777" w:rsidR="003A1CC2" w:rsidRPr="003A1CC2" w:rsidRDefault="003A1CC2" w:rsidP="003A1CC2">
            <w:pPr>
              <w:numPr>
                <w:ilvl w:val="0"/>
                <w:numId w:val="6"/>
              </w:numPr>
              <w:rPr>
                <w:rFonts w:ascii="Arial" w:hAnsi="Arial" w:cs="Arial"/>
                <w:sz w:val="20"/>
                <w:szCs w:val="20"/>
              </w:rPr>
            </w:pPr>
            <w:r w:rsidRPr="003A1CC2">
              <w:rPr>
                <w:rFonts w:ascii="Arial" w:hAnsi="Arial" w:cs="Arial"/>
                <w:sz w:val="20"/>
                <w:szCs w:val="20"/>
              </w:rPr>
              <w:t>Continue to wear a mask around others for 5 additional days.</w:t>
            </w:r>
          </w:p>
          <w:p w14:paraId="63BAA3B3" w14:textId="77777777" w:rsidR="003A1CC2" w:rsidRPr="003A1CC2" w:rsidRDefault="003A1CC2" w:rsidP="003A1CC2">
            <w:pPr>
              <w:rPr>
                <w:rFonts w:ascii="Arial" w:hAnsi="Arial" w:cs="Arial"/>
                <w:sz w:val="20"/>
                <w:szCs w:val="20"/>
              </w:rPr>
            </w:pPr>
            <w:r w:rsidRPr="003A1CC2">
              <w:rPr>
                <w:rFonts w:ascii="Arial" w:hAnsi="Arial" w:cs="Arial"/>
                <w:b/>
                <w:bCs/>
                <w:sz w:val="20"/>
                <w:szCs w:val="20"/>
              </w:rPr>
              <w:t>What do I do if I have been exposed to COVID-19? (Quarantine guidance)</w:t>
            </w:r>
          </w:p>
          <w:p w14:paraId="0A26ECC9" w14:textId="77777777" w:rsidR="003A1CC2" w:rsidRPr="003A1CC2" w:rsidRDefault="003A1CC2" w:rsidP="003A1CC2">
            <w:pPr>
              <w:rPr>
                <w:rFonts w:ascii="Arial" w:hAnsi="Arial" w:cs="Arial"/>
                <w:sz w:val="20"/>
                <w:szCs w:val="20"/>
              </w:rPr>
            </w:pPr>
            <w:bookmarkStart w:id="2" w:name="_Hlk79060785"/>
            <w:r w:rsidRPr="003A1CC2">
              <w:rPr>
                <w:rFonts w:ascii="Arial" w:hAnsi="Arial" w:cs="Arial"/>
                <w:sz w:val="20"/>
                <w:szCs w:val="20"/>
              </w:rPr>
              <w:t>If you have been exposed (within 6 feet for a cumulative total of 15 minutes or more over a 24-hour period – unmasked**) to someone with COVID-19 or to someone with a positive COVID-19 test and you are:</w:t>
            </w:r>
          </w:p>
          <w:p w14:paraId="12569DEF" w14:textId="77777777" w:rsidR="003A1CC2" w:rsidRPr="003A1CC2" w:rsidRDefault="003A1CC2" w:rsidP="003A1CC2">
            <w:pPr>
              <w:numPr>
                <w:ilvl w:val="0"/>
                <w:numId w:val="7"/>
              </w:numPr>
              <w:rPr>
                <w:rFonts w:ascii="Arial" w:hAnsi="Arial" w:cs="Arial"/>
                <w:sz w:val="20"/>
                <w:szCs w:val="20"/>
              </w:rPr>
            </w:pPr>
            <w:r w:rsidRPr="003A1CC2">
              <w:rPr>
                <w:rFonts w:ascii="Arial" w:hAnsi="Arial" w:cs="Arial"/>
                <w:sz w:val="20"/>
                <w:szCs w:val="20"/>
              </w:rPr>
              <w:t>Boosted, or have become fully vaccinated within the last 6 months (Moderna or Pfizer vaccine) or within the last 2 months (J&amp;J vaccine)</w:t>
            </w:r>
          </w:p>
          <w:p w14:paraId="1FF5952B" w14:textId="77777777" w:rsidR="003A1CC2" w:rsidRPr="003A1CC2" w:rsidRDefault="003A1CC2" w:rsidP="003A1CC2">
            <w:pPr>
              <w:numPr>
                <w:ilvl w:val="1"/>
                <w:numId w:val="7"/>
              </w:numPr>
              <w:rPr>
                <w:rFonts w:ascii="Arial" w:hAnsi="Arial" w:cs="Arial"/>
                <w:sz w:val="20"/>
                <w:szCs w:val="20"/>
              </w:rPr>
            </w:pPr>
            <w:r w:rsidRPr="003A1CC2">
              <w:rPr>
                <w:rFonts w:ascii="Arial" w:hAnsi="Arial" w:cs="Arial"/>
                <w:sz w:val="20"/>
                <w:szCs w:val="20"/>
              </w:rPr>
              <w:t>You do not need to quarantine at home and may come to class.</w:t>
            </w:r>
          </w:p>
          <w:p w14:paraId="2B686711" w14:textId="77777777" w:rsidR="003A1CC2" w:rsidRPr="003A1CC2" w:rsidRDefault="003A1CC2" w:rsidP="003A1CC2">
            <w:pPr>
              <w:numPr>
                <w:ilvl w:val="1"/>
                <w:numId w:val="7"/>
              </w:numPr>
              <w:rPr>
                <w:rFonts w:ascii="Arial" w:hAnsi="Arial" w:cs="Arial"/>
                <w:sz w:val="20"/>
                <w:szCs w:val="20"/>
              </w:rPr>
            </w:pPr>
            <w:r w:rsidRPr="003A1CC2">
              <w:rPr>
                <w:rFonts w:ascii="Arial" w:hAnsi="Arial" w:cs="Arial"/>
                <w:sz w:val="20"/>
                <w:szCs w:val="20"/>
              </w:rPr>
              <w:t>You should wear a mask around others for 10 days.</w:t>
            </w:r>
          </w:p>
          <w:p w14:paraId="5F46C5D9" w14:textId="77777777" w:rsidR="003A1CC2" w:rsidRPr="003A1CC2" w:rsidRDefault="003A1CC2" w:rsidP="003A1CC2">
            <w:pPr>
              <w:numPr>
                <w:ilvl w:val="1"/>
                <w:numId w:val="7"/>
              </w:numPr>
              <w:rPr>
                <w:rFonts w:ascii="Arial" w:hAnsi="Arial" w:cs="Arial"/>
                <w:sz w:val="20"/>
                <w:szCs w:val="20"/>
              </w:rPr>
            </w:pPr>
            <w:r w:rsidRPr="003A1CC2">
              <w:rPr>
                <w:rFonts w:ascii="Arial" w:hAnsi="Arial" w:cs="Arial"/>
                <w:sz w:val="20"/>
                <w:szCs w:val="20"/>
              </w:rPr>
              <w:t>If possible, get tested on day 5.</w:t>
            </w:r>
          </w:p>
          <w:p w14:paraId="39210B65" w14:textId="77777777" w:rsidR="003A1CC2" w:rsidRPr="003A1CC2" w:rsidRDefault="003A1CC2" w:rsidP="003A1CC2">
            <w:pPr>
              <w:numPr>
                <w:ilvl w:val="1"/>
                <w:numId w:val="7"/>
              </w:numPr>
              <w:rPr>
                <w:rFonts w:ascii="Arial" w:hAnsi="Arial" w:cs="Arial"/>
                <w:sz w:val="20"/>
                <w:szCs w:val="20"/>
              </w:rPr>
            </w:pPr>
            <w:r w:rsidRPr="003A1CC2">
              <w:rPr>
                <w:rFonts w:ascii="Arial" w:hAnsi="Arial" w:cs="Arial"/>
                <w:sz w:val="20"/>
                <w:szCs w:val="20"/>
              </w:rPr>
              <w:t>If you develop symptoms, get tested and isolate at home until test results are received, then proceed in accordance with the test results.</w:t>
            </w:r>
          </w:p>
          <w:p w14:paraId="43BEFB4E" w14:textId="77777777" w:rsidR="003A1CC2" w:rsidRPr="003A1CC2" w:rsidRDefault="003A1CC2" w:rsidP="003A1CC2">
            <w:pPr>
              <w:numPr>
                <w:ilvl w:val="0"/>
                <w:numId w:val="7"/>
              </w:numPr>
              <w:rPr>
                <w:rFonts w:ascii="Arial" w:hAnsi="Arial" w:cs="Arial"/>
                <w:sz w:val="20"/>
                <w:szCs w:val="20"/>
              </w:rPr>
            </w:pPr>
            <w:r w:rsidRPr="003A1CC2">
              <w:rPr>
                <w:rFonts w:ascii="Arial" w:hAnsi="Arial" w:cs="Arial"/>
                <w:sz w:val="20"/>
                <w:szCs w:val="20"/>
              </w:rPr>
              <w:t>Unvaccinated, or became fully vaccinated more than 6 months ago (Moderna or Pfizer vaccine) or more than 2 months ago (J&amp;J vaccine) and have not received a booster:</w:t>
            </w:r>
          </w:p>
          <w:p w14:paraId="10BBC278" w14:textId="77777777" w:rsidR="003A1CC2" w:rsidRPr="003A1CC2" w:rsidRDefault="003A1CC2" w:rsidP="003A1CC2">
            <w:pPr>
              <w:numPr>
                <w:ilvl w:val="1"/>
                <w:numId w:val="7"/>
              </w:numPr>
              <w:rPr>
                <w:rFonts w:ascii="Arial" w:hAnsi="Arial" w:cs="Arial"/>
                <w:sz w:val="20"/>
                <w:szCs w:val="20"/>
              </w:rPr>
            </w:pPr>
            <w:r w:rsidRPr="003A1CC2">
              <w:rPr>
                <w:rFonts w:ascii="Arial" w:hAnsi="Arial" w:cs="Arial"/>
                <w:sz w:val="20"/>
                <w:szCs w:val="20"/>
              </w:rPr>
              <w:t>You must quarantine at home for 5 days. After that you may return to class but continue to wear a mask around others for 5 additional days.</w:t>
            </w:r>
          </w:p>
          <w:p w14:paraId="0E2034FD" w14:textId="77777777" w:rsidR="003A1CC2" w:rsidRPr="003A1CC2" w:rsidRDefault="003A1CC2" w:rsidP="003A1CC2">
            <w:pPr>
              <w:numPr>
                <w:ilvl w:val="1"/>
                <w:numId w:val="7"/>
              </w:numPr>
              <w:rPr>
                <w:rFonts w:ascii="Arial" w:hAnsi="Arial" w:cs="Arial"/>
                <w:sz w:val="20"/>
                <w:szCs w:val="20"/>
              </w:rPr>
            </w:pPr>
            <w:r w:rsidRPr="003A1CC2">
              <w:rPr>
                <w:rFonts w:ascii="Arial" w:hAnsi="Arial" w:cs="Arial"/>
                <w:sz w:val="20"/>
                <w:szCs w:val="20"/>
              </w:rPr>
              <w:t>If possible, get tested on day 5.</w:t>
            </w:r>
          </w:p>
          <w:p w14:paraId="049D74A7" w14:textId="77777777" w:rsidR="003A1CC2" w:rsidRPr="003A1CC2" w:rsidRDefault="003A1CC2" w:rsidP="003A1CC2">
            <w:pPr>
              <w:numPr>
                <w:ilvl w:val="1"/>
                <w:numId w:val="7"/>
              </w:numPr>
              <w:rPr>
                <w:rFonts w:ascii="Arial" w:hAnsi="Arial" w:cs="Arial"/>
                <w:sz w:val="20"/>
                <w:szCs w:val="20"/>
              </w:rPr>
            </w:pPr>
            <w:r w:rsidRPr="003A1CC2">
              <w:rPr>
                <w:rFonts w:ascii="Arial" w:hAnsi="Arial" w:cs="Arial"/>
                <w:sz w:val="20"/>
                <w:szCs w:val="20"/>
              </w:rPr>
              <w:t>If you develop symptoms, get tested and isolate at home until test results are received, then proceed in accordance with the test results.</w:t>
            </w:r>
          </w:p>
          <w:p w14:paraId="2790DAA0" w14:textId="77777777" w:rsidR="003A1CC2" w:rsidRPr="003A1CC2" w:rsidRDefault="003A1CC2" w:rsidP="003A1CC2">
            <w:pPr>
              <w:rPr>
                <w:rFonts w:ascii="Arial" w:hAnsi="Arial" w:cs="Arial"/>
                <w:sz w:val="20"/>
                <w:szCs w:val="20"/>
              </w:rPr>
            </w:pPr>
            <w:r w:rsidRPr="003A1CC2">
              <w:rPr>
                <w:rFonts w:ascii="Arial" w:hAnsi="Arial" w:cs="Arial"/>
                <w:sz w:val="20"/>
                <w:szCs w:val="20"/>
              </w:rPr>
              <w:t>** “Masked-to-masked” encounters are not currently considered an exposure; this type of interaction would not warrant quarantine.</w:t>
            </w:r>
          </w:p>
          <w:p w14:paraId="7B1FE930" w14:textId="77777777" w:rsidR="003A1CC2" w:rsidRPr="003A1CC2" w:rsidRDefault="003A1CC2" w:rsidP="003A1CC2">
            <w:pPr>
              <w:rPr>
                <w:rFonts w:ascii="Arial" w:hAnsi="Arial" w:cs="Arial"/>
                <w:sz w:val="20"/>
                <w:szCs w:val="20"/>
              </w:rPr>
            </w:pPr>
          </w:p>
          <w:p w14:paraId="1241D811" w14:textId="77777777" w:rsidR="003A1CC2" w:rsidRPr="003A1CC2" w:rsidRDefault="003A1CC2" w:rsidP="003A1CC2">
            <w:pPr>
              <w:rPr>
                <w:rFonts w:ascii="Arial" w:hAnsi="Arial" w:cs="Arial"/>
                <w:sz w:val="20"/>
                <w:szCs w:val="20"/>
              </w:rPr>
            </w:pPr>
            <w:r w:rsidRPr="003A1CC2">
              <w:rPr>
                <w:rFonts w:ascii="Arial" w:hAnsi="Arial" w:cs="Arial"/>
                <w:sz w:val="20"/>
                <w:szCs w:val="20"/>
              </w:rPr>
              <w:t xml:space="preserve">You should report the need to quarantine on </w:t>
            </w:r>
            <w:hyperlink r:id="rId26" w:history="1">
              <w:r w:rsidRPr="003A1CC2">
                <w:rPr>
                  <w:rStyle w:val="Hyperlink"/>
                  <w:rFonts w:ascii="Arial" w:hAnsi="Arial" w:cs="Arial"/>
                  <w:sz w:val="20"/>
                  <w:szCs w:val="20"/>
                </w:rPr>
                <w:t>DawgCheck</w:t>
              </w:r>
            </w:hyperlink>
            <w:r w:rsidRPr="003A1CC2">
              <w:rPr>
                <w:rFonts w:ascii="Arial" w:hAnsi="Arial" w:cs="Arial"/>
                <w:sz w:val="20"/>
                <w:szCs w:val="20"/>
              </w:rPr>
              <w:t xml:space="preserve"> (</w:t>
            </w:r>
            <w:hyperlink r:id="rId27" w:history="1">
              <w:r w:rsidRPr="003A1CC2">
                <w:rPr>
                  <w:rStyle w:val="Hyperlink"/>
                  <w:rFonts w:ascii="Arial" w:hAnsi="Arial" w:cs="Arial"/>
                  <w:sz w:val="20"/>
                  <w:szCs w:val="20"/>
                </w:rPr>
                <w:t>https://dawgcheck.uga.edu/</w:t>
              </w:r>
            </w:hyperlink>
            <w:r w:rsidRPr="003A1CC2">
              <w:rPr>
                <w:rFonts w:ascii="Arial" w:hAnsi="Arial" w:cs="Arial"/>
                <w:sz w:val="20"/>
                <w:szCs w:val="20"/>
              </w:rPr>
              <w:t>), and communicate directly with your faculty to coordinate your coursework while in quarantine. If you need additional help, reach out to Student Care and Outreach (</w:t>
            </w:r>
            <w:hyperlink r:id="rId28" w:history="1">
              <w:r w:rsidRPr="003A1CC2">
                <w:rPr>
                  <w:rStyle w:val="Hyperlink"/>
                  <w:rFonts w:ascii="Arial" w:hAnsi="Arial" w:cs="Arial"/>
                  <w:sz w:val="20"/>
                  <w:szCs w:val="20"/>
                </w:rPr>
                <w:t>sco@uga.edu</w:t>
              </w:r>
            </w:hyperlink>
            <w:r w:rsidRPr="003A1CC2">
              <w:rPr>
                <w:rFonts w:ascii="Arial" w:hAnsi="Arial" w:cs="Arial"/>
                <w:sz w:val="20"/>
                <w:szCs w:val="20"/>
              </w:rPr>
              <w:t xml:space="preserve">) for assistance. </w:t>
            </w:r>
          </w:p>
          <w:bookmarkEnd w:id="2"/>
          <w:p w14:paraId="030AC0F2" w14:textId="77777777" w:rsidR="003A1CC2" w:rsidRPr="003A1CC2" w:rsidRDefault="003A1CC2" w:rsidP="003A1CC2">
            <w:pPr>
              <w:rPr>
                <w:rFonts w:ascii="Arial" w:hAnsi="Arial" w:cs="Arial"/>
                <w:sz w:val="20"/>
                <w:szCs w:val="20"/>
              </w:rPr>
            </w:pPr>
          </w:p>
          <w:p w14:paraId="4E98C34E" w14:textId="77777777" w:rsidR="003A1CC2" w:rsidRPr="003A1CC2" w:rsidRDefault="003A1CC2" w:rsidP="003A1CC2">
            <w:pPr>
              <w:rPr>
                <w:rFonts w:ascii="Arial" w:hAnsi="Arial" w:cs="Arial"/>
                <w:b/>
                <w:bCs/>
                <w:sz w:val="20"/>
                <w:szCs w:val="20"/>
              </w:rPr>
            </w:pPr>
          </w:p>
          <w:p w14:paraId="55895470" w14:textId="77777777" w:rsidR="003A1CC2" w:rsidRPr="003A1CC2" w:rsidRDefault="003A1CC2" w:rsidP="003A1CC2">
            <w:pPr>
              <w:rPr>
                <w:rFonts w:ascii="Arial" w:hAnsi="Arial" w:cs="Arial"/>
                <w:b/>
                <w:bCs/>
                <w:sz w:val="20"/>
                <w:szCs w:val="20"/>
              </w:rPr>
            </w:pPr>
            <w:r w:rsidRPr="003A1CC2">
              <w:rPr>
                <w:rFonts w:ascii="Arial" w:hAnsi="Arial" w:cs="Arial"/>
                <w:b/>
                <w:bCs/>
                <w:sz w:val="20"/>
                <w:szCs w:val="20"/>
              </w:rPr>
              <w:t>Well-being, mental health, and student support</w:t>
            </w:r>
          </w:p>
          <w:p w14:paraId="10793A03" w14:textId="77777777" w:rsidR="003A1CC2" w:rsidRPr="003A1CC2" w:rsidRDefault="003A1CC2" w:rsidP="003A1CC2">
            <w:pPr>
              <w:rPr>
                <w:rFonts w:ascii="Arial" w:hAnsi="Arial" w:cs="Arial"/>
                <w:sz w:val="20"/>
                <w:szCs w:val="20"/>
              </w:rPr>
            </w:pPr>
            <w:r w:rsidRPr="003A1CC2">
              <w:rPr>
                <w:rFonts w:ascii="Arial" w:hAnsi="Arial" w:cs="Arial"/>
                <w:sz w:val="20"/>
                <w:szCs w:val="20"/>
              </w:rPr>
              <w:t xml:space="preserve">If you or someone you know needs assistance, you are encouraged to contact Student Care &amp; Outreach in the Division of Student Affairs at 706-542-7774 or visit </w:t>
            </w:r>
            <w:hyperlink r:id="rId29" w:history="1">
              <w:r w:rsidRPr="003A1CC2">
                <w:rPr>
                  <w:rStyle w:val="Hyperlink"/>
                  <w:rFonts w:ascii="Arial" w:hAnsi="Arial" w:cs="Arial"/>
                  <w:sz w:val="20"/>
                  <w:szCs w:val="20"/>
                </w:rPr>
                <w:t>https://sco.uga.edu/</w:t>
              </w:r>
            </w:hyperlink>
            <w:r w:rsidRPr="003A1CC2">
              <w:rPr>
                <w:rFonts w:ascii="Arial" w:hAnsi="Arial" w:cs="Arial"/>
                <w:sz w:val="20"/>
                <w:szCs w:val="20"/>
              </w:rPr>
              <w:t xml:space="preserve">. They will help you navigate any difficult circumstances you may be facing by connecting you with the appropriate resources or services. UGA has several resources to support your well-being and mental health: </w:t>
            </w:r>
            <w:hyperlink r:id="rId30" w:history="1">
              <w:r w:rsidRPr="003A1CC2">
                <w:rPr>
                  <w:rStyle w:val="Hyperlink"/>
                  <w:rFonts w:ascii="Arial" w:hAnsi="Arial" w:cs="Arial"/>
                  <w:sz w:val="20"/>
                  <w:szCs w:val="20"/>
                </w:rPr>
                <w:t>https://well-being.uga.edu/</w:t>
              </w:r>
            </w:hyperlink>
            <w:r w:rsidRPr="003A1CC2">
              <w:rPr>
                <w:rFonts w:ascii="Arial" w:hAnsi="Arial" w:cs="Arial"/>
                <w:sz w:val="20"/>
                <w:szCs w:val="20"/>
              </w:rPr>
              <w:t xml:space="preserve"> </w:t>
            </w:r>
          </w:p>
          <w:p w14:paraId="15B33918" w14:textId="77777777" w:rsidR="003A1CC2" w:rsidRPr="003A1CC2" w:rsidRDefault="003A1CC2" w:rsidP="003A1CC2">
            <w:pPr>
              <w:rPr>
                <w:rFonts w:ascii="Arial" w:hAnsi="Arial" w:cs="Arial"/>
                <w:sz w:val="20"/>
                <w:szCs w:val="20"/>
              </w:rPr>
            </w:pPr>
          </w:p>
          <w:p w14:paraId="17A20372" w14:textId="77777777" w:rsidR="003A1CC2" w:rsidRPr="003A1CC2" w:rsidRDefault="003A1CC2" w:rsidP="003A1CC2">
            <w:pPr>
              <w:rPr>
                <w:rFonts w:ascii="Arial" w:hAnsi="Arial" w:cs="Arial"/>
                <w:sz w:val="20"/>
                <w:szCs w:val="20"/>
              </w:rPr>
            </w:pPr>
            <w:r w:rsidRPr="003A1CC2">
              <w:rPr>
                <w:rFonts w:ascii="Arial" w:hAnsi="Arial" w:cs="Arial"/>
                <w:sz w:val="20"/>
                <w:szCs w:val="20"/>
              </w:rPr>
              <w:lastRenderedPageBreak/>
              <w:t>Counseling and Psychiatric Services (CAPS)</w:t>
            </w:r>
            <w:r w:rsidRPr="003A1CC2">
              <w:rPr>
                <w:rFonts w:ascii="Arial" w:hAnsi="Arial" w:cs="Arial"/>
                <w:iCs/>
                <w:sz w:val="20"/>
                <w:szCs w:val="20"/>
              </w:rPr>
              <w:t xml:space="preserve"> is your go-to, on-campus resource for emotional, social and behavioral-health support: </w:t>
            </w:r>
            <w:hyperlink r:id="rId31" w:history="1">
              <w:r w:rsidRPr="003A1CC2">
                <w:rPr>
                  <w:rStyle w:val="Hyperlink"/>
                  <w:rFonts w:ascii="Arial" w:hAnsi="Arial" w:cs="Arial"/>
                  <w:iCs/>
                  <w:sz w:val="20"/>
                  <w:szCs w:val="20"/>
                </w:rPr>
                <w:t>https://caps.uga.edu/</w:t>
              </w:r>
            </w:hyperlink>
            <w:r w:rsidRPr="003A1CC2">
              <w:rPr>
                <w:rFonts w:ascii="Arial" w:hAnsi="Arial" w:cs="Arial"/>
                <w:iCs/>
                <w:sz w:val="20"/>
                <w:szCs w:val="20"/>
              </w:rPr>
              <w:t>, TAO Online Support (</w:t>
            </w:r>
            <w:hyperlink r:id="rId32" w:history="1">
              <w:r w:rsidRPr="003A1CC2">
                <w:rPr>
                  <w:rStyle w:val="Hyperlink"/>
                  <w:rFonts w:ascii="Arial" w:hAnsi="Arial" w:cs="Arial"/>
                  <w:iCs/>
                  <w:sz w:val="20"/>
                  <w:szCs w:val="20"/>
                </w:rPr>
                <w:t>https://caps.uga.edu/tao/</w:t>
              </w:r>
            </w:hyperlink>
            <w:r w:rsidRPr="003A1CC2">
              <w:rPr>
                <w:rFonts w:ascii="Arial" w:hAnsi="Arial" w:cs="Arial"/>
                <w:iCs/>
                <w:sz w:val="20"/>
                <w:szCs w:val="20"/>
              </w:rPr>
              <w:t xml:space="preserve">), 24/7 support at 706-542-2273. For crisis support: </w:t>
            </w:r>
            <w:hyperlink r:id="rId33" w:history="1">
              <w:r w:rsidRPr="003A1CC2">
                <w:rPr>
                  <w:rStyle w:val="Hyperlink"/>
                  <w:rFonts w:ascii="Arial" w:hAnsi="Arial" w:cs="Arial"/>
                  <w:iCs/>
                  <w:sz w:val="20"/>
                  <w:szCs w:val="20"/>
                </w:rPr>
                <w:t>https://healthcenter.uga.edu/emergencies/</w:t>
              </w:r>
            </w:hyperlink>
            <w:r w:rsidRPr="003A1CC2">
              <w:rPr>
                <w:rFonts w:ascii="Arial" w:hAnsi="Arial" w:cs="Arial"/>
                <w:iCs/>
                <w:sz w:val="20"/>
                <w:szCs w:val="20"/>
              </w:rPr>
              <w:t>.</w:t>
            </w:r>
          </w:p>
          <w:p w14:paraId="3D6AE8F5" w14:textId="77777777" w:rsidR="003A1CC2" w:rsidRPr="003A1CC2" w:rsidRDefault="003A1CC2" w:rsidP="003A1CC2">
            <w:pPr>
              <w:rPr>
                <w:rFonts w:ascii="Arial" w:hAnsi="Arial" w:cs="Arial"/>
                <w:sz w:val="20"/>
                <w:szCs w:val="20"/>
              </w:rPr>
            </w:pPr>
            <w:r w:rsidRPr="003A1CC2">
              <w:rPr>
                <w:rFonts w:ascii="Arial" w:hAnsi="Arial" w:cs="Arial"/>
                <w:sz w:val="20"/>
                <w:szCs w:val="20"/>
              </w:rPr>
              <w:t xml:space="preserve">The University Health Center offers FREE workshops, classes, mentoring and health coaching led by licensed clinicians or health educators: </w:t>
            </w:r>
            <w:hyperlink r:id="rId34" w:history="1">
              <w:r w:rsidRPr="003A1CC2">
                <w:rPr>
                  <w:rStyle w:val="Hyperlink"/>
                  <w:rFonts w:ascii="Arial" w:hAnsi="Arial" w:cs="Arial"/>
                  <w:sz w:val="20"/>
                  <w:szCs w:val="20"/>
                </w:rPr>
                <w:t>https://healthcenter.uga.edu/bewelluga/</w:t>
              </w:r>
            </w:hyperlink>
            <w:r w:rsidRPr="003A1CC2">
              <w:rPr>
                <w:rFonts w:ascii="Arial" w:hAnsi="Arial" w:cs="Arial"/>
                <w:sz w:val="20"/>
                <w:szCs w:val="20"/>
              </w:rPr>
              <w:t xml:space="preserve"> </w:t>
            </w:r>
          </w:p>
          <w:p w14:paraId="4977CFDA" w14:textId="77777777" w:rsidR="003A1CC2" w:rsidRPr="003A1CC2" w:rsidRDefault="003A1CC2" w:rsidP="003A1CC2">
            <w:pPr>
              <w:rPr>
                <w:rFonts w:ascii="Arial" w:hAnsi="Arial" w:cs="Arial"/>
                <w:b/>
                <w:sz w:val="20"/>
                <w:szCs w:val="20"/>
              </w:rPr>
            </w:pPr>
          </w:p>
          <w:p w14:paraId="146DB7AA" w14:textId="77777777" w:rsidR="003A1CC2" w:rsidRPr="003A1CC2" w:rsidRDefault="003A1CC2" w:rsidP="003A1CC2">
            <w:pPr>
              <w:rPr>
                <w:rFonts w:ascii="Arial" w:hAnsi="Arial" w:cs="Arial"/>
                <w:b/>
                <w:sz w:val="20"/>
                <w:szCs w:val="20"/>
              </w:rPr>
            </w:pPr>
            <w:r w:rsidRPr="003A1CC2">
              <w:rPr>
                <w:rFonts w:ascii="Arial" w:hAnsi="Arial" w:cs="Arial"/>
                <w:b/>
                <w:sz w:val="20"/>
                <w:szCs w:val="20"/>
              </w:rPr>
              <w:t>Monitoring conditions:</w:t>
            </w:r>
          </w:p>
          <w:p w14:paraId="502BA396" w14:textId="77777777" w:rsidR="003A1CC2" w:rsidRPr="003A1CC2" w:rsidRDefault="003A1CC2" w:rsidP="003A1CC2">
            <w:pPr>
              <w:rPr>
                <w:rFonts w:ascii="Arial" w:hAnsi="Arial" w:cs="Arial"/>
                <w:sz w:val="20"/>
                <w:szCs w:val="20"/>
              </w:rPr>
            </w:pPr>
            <w:r w:rsidRPr="003A1CC2">
              <w:rPr>
                <w:rFonts w:ascii="Arial" w:hAnsi="Arial" w:cs="Arial"/>
                <w:sz w:val="20"/>
                <w:szCs w:val="20"/>
              </w:rPr>
              <w:t xml:space="preserve">Note that the guidance referenced in this syllabus is subject to change based on recommendations from the Georgia Department of Public Health, the University System of Georgia, or the Governor’s Office. For the latest on UGA policy, you can visit </w:t>
            </w:r>
            <w:hyperlink r:id="rId35" w:history="1">
              <w:r w:rsidRPr="003A1CC2">
                <w:rPr>
                  <w:rStyle w:val="Hyperlink"/>
                  <w:rFonts w:ascii="Arial" w:hAnsi="Arial" w:cs="Arial"/>
                  <w:sz w:val="20"/>
                  <w:szCs w:val="20"/>
                </w:rPr>
                <w:t>coronavirus.uga.edu</w:t>
              </w:r>
            </w:hyperlink>
            <w:r w:rsidRPr="003A1CC2">
              <w:rPr>
                <w:rFonts w:ascii="Arial" w:hAnsi="Arial" w:cs="Arial"/>
                <w:sz w:val="20"/>
                <w:szCs w:val="20"/>
              </w:rPr>
              <w:t>.</w:t>
            </w:r>
          </w:p>
          <w:p w14:paraId="05273CE0" w14:textId="5BB5437D" w:rsidR="003E78CD" w:rsidRPr="003E78CD" w:rsidRDefault="003E78CD" w:rsidP="003E78CD">
            <w:pPr>
              <w:rPr>
                <w:rFonts w:ascii="Arial" w:hAnsi="Arial" w:cs="Arial"/>
                <w:sz w:val="20"/>
              </w:rPr>
            </w:pPr>
          </w:p>
        </w:tc>
      </w:tr>
      <w:tr w:rsidR="003E78CD" w14:paraId="30DCBDAB" w14:textId="77777777" w:rsidTr="00943ED6">
        <w:tc>
          <w:tcPr>
            <w:tcW w:w="10340" w:type="dxa"/>
            <w:gridSpan w:val="4"/>
            <w:shd w:val="clear" w:color="auto" w:fill="auto"/>
          </w:tcPr>
          <w:p w14:paraId="103DE090" w14:textId="412F13E4" w:rsidR="003E78CD" w:rsidRDefault="003E78CD" w:rsidP="003E78CD">
            <w:pPr>
              <w:jc w:val="center"/>
              <w:rPr>
                <w:rFonts w:ascii="Arial" w:hAnsi="Arial" w:cs="Arial"/>
                <w:b/>
                <w:sz w:val="20"/>
              </w:rPr>
            </w:pPr>
            <w:r>
              <w:rPr>
                <w:rFonts w:ascii="Arial" w:hAnsi="Arial" w:cs="Arial"/>
                <w:b/>
                <w:sz w:val="20"/>
              </w:rPr>
              <w:lastRenderedPageBreak/>
              <w:t>Syllabus as a Contract</w:t>
            </w:r>
          </w:p>
        </w:tc>
      </w:tr>
      <w:tr w:rsidR="003E78CD" w:rsidRPr="006C6BF2" w14:paraId="04FB348E" w14:textId="77777777" w:rsidTr="00943ED6">
        <w:tc>
          <w:tcPr>
            <w:tcW w:w="10340" w:type="dxa"/>
            <w:gridSpan w:val="4"/>
            <w:shd w:val="clear" w:color="auto" w:fill="auto"/>
          </w:tcPr>
          <w:p w14:paraId="1F651C4B" w14:textId="77777777" w:rsidR="003E78CD" w:rsidRPr="006C6BF2" w:rsidRDefault="003E78CD" w:rsidP="003E78CD">
            <w:pPr>
              <w:rPr>
                <w:rFonts w:ascii="Arial" w:hAnsi="Arial" w:cs="Arial"/>
                <w:sz w:val="20"/>
              </w:rPr>
            </w:pPr>
            <w:r>
              <w:rPr>
                <w:rFonts w:ascii="Arial" w:hAnsi="Arial" w:cs="Arial"/>
                <w:sz w:val="20"/>
              </w:rPr>
              <w:t>This syllabus is a contract between the professor and the individual student. Every student in this class receives an identical syllabus; therefore, every student in this class will be taught and evaluated in the same manner. This syllabus is unique to this class; therefore, the students in this class may not be taught and evaluated as students in other sections of this class, past or present, even if taught by the same professor.</w:t>
            </w:r>
          </w:p>
        </w:tc>
      </w:tr>
      <w:tr w:rsidR="003E78CD" w14:paraId="29B1385C" w14:textId="77777777" w:rsidTr="00943ED6">
        <w:tc>
          <w:tcPr>
            <w:tcW w:w="10340" w:type="dxa"/>
            <w:gridSpan w:val="4"/>
            <w:shd w:val="clear" w:color="auto" w:fill="auto"/>
          </w:tcPr>
          <w:p w14:paraId="341BCDC1" w14:textId="77777777" w:rsidR="003E78CD" w:rsidRDefault="003E78CD" w:rsidP="003E78CD">
            <w:pPr>
              <w:jc w:val="center"/>
              <w:rPr>
                <w:rFonts w:ascii="Arial" w:hAnsi="Arial" w:cs="Arial"/>
                <w:b/>
                <w:sz w:val="20"/>
              </w:rPr>
            </w:pPr>
          </w:p>
        </w:tc>
      </w:tr>
      <w:tr w:rsidR="003E78CD" w:rsidRPr="00B0295F" w14:paraId="4150B813" w14:textId="77777777" w:rsidTr="00943ED6">
        <w:tc>
          <w:tcPr>
            <w:tcW w:w="10340" w:type="dxa"/>
            <w:gridSpan w:val="4"/>
            <w:shd w:val="clear" w:color="auto" w:fill="auto"/>
          </w:tcPr>
          <w:p w14:paraId="0ECBF3B2" w14:textId="77777777" w:rsidR="003E78CD" w:rsidRPr="00B0295F" w:rsidRDefault="003E78CD" w:rsidP="003E78CD">
            <w:pPr>
              <w:jc w:val="center"/>
              <w:rPr>
                <w:rFonts w:ascii="Arial" w:hAnsi="Arial" w:cs="Arial"/>
                <w:b/>
                <w:sz w:val="20"/>
              </w:rPr>
            </w:pPr>
            <w:r>
              <w:rPr>
                <w:rFonts w:ascii="Arial" w:hAnsi="Arial" w:cs="Arial"/>
                <w:b/>
                <w:sz w:val="20"/>
              </w:rPr>
              <w:t>A Word of Thanks</w:t>
            </w:r>
          </w:p>
        </w:tc>
      </w:tr>
      <w:tr w:rsidR="003E78CD" w:rsidRPr="00B0295F" w14:paraId="16EA60A2" w14:textId="77777777" w:rsidTr="00943ED6">
        <w:tc>
          <w:tcPr>
            <w:tcW w:w="10340" w:type="dxa"/>
            <w:gridSpan w:val="4"/>
            <w:shd w:val="clear" w:color="auto" w:fill="auto"/>
          </w:tcPr>
          <w:p w14:paraId="50B28486" w14:textId="42A9F4F1" w:rsidR="003E78CD" w:rsidRDefault="003E78CD" w:rsidP="003E78CD">
            <w:pPr>
              <w:rPr>
                <w:rFonts w:ascii="Arial" w:hAnsi="Arial" w:cs="Arial"/>
                <w:sz w:val="20"/>
              </w:rPr>
            </w:pPr>
            <w:r>
              <w:rPr>
                <w:rFonts w:ascii="Arial" w:hAnsi="Arial" w:cs="Arial"/>
                <w:sz w:val="20"/>
              </w:rPr>
              <w:t>Teaching is a difficult task, and even the creation of a course syllabus is difficult. I appreciate the help of all of my colleagues who have helped me along the way. I am also grateful to the students of previous courses whose feedback has helped me improve this syllabus.</w:t>
            </w:r>
          </w:p>
          <w:p w14:paraId="6B92D76D" w14:textId="77777777" w:rsidR="003E78CD" w:rsidRDefault="003E78CD" w:rsidP="003E78CD">
            <w:pPr>
              <w:rPr>
                <w:rFonts w:ascii="Arial" w:hAnsi="Arial" w:cs="Arial"/>
                <w:sz w:val="20"/>
              </w:rPr>
            </w:pPr>
          </w:p>
          <w:p w14:paraId="7B5F6D20" w14:textId="02AB8918" w:rsidR="003E78CD" w:rsidRPr="00B0295F" w:rsidRDefault="003E78CD" w:rsidP="003E78CD">
            <w:pPr>
              <w:rPr>
                <w:rFonts w:ascii="Arial" w:hAnsi="Arial" w:cs="Arial"/>
                <w:sz w:val="20"/>
              </w:rPr>
            </w:pPr>
            <w:r>
              <w:rPr>
                <w:rFonts w:ascii="Arial" w:hAnsi="Arial" w:cs="Arial"/>
                <w:sz w:val="20"/>
              </w:rPr>
              <w:t>That being said, this syllabus and the course materials referenced in it is the intellectual property of the instructor and subject to copyright law. Do not reproduce any course materials without explicit written permission. This includes lecture material; all recordings are prohibited.</w:t>
            </w:r>
          </w:p>
        </w:tc>
      </w:tr>
      <w:tr w:rsidR="003E78CD" w:rsidRPr="00C2322F" w14:paraId="1F15F153" w14:textId="77777777" w:rsidTr="00D76428">
        <w:tc>
          <w:tcPr>
            <w:tcW w:w="10340" w:type="dxa"/>
            <w:gridSpan w:val="4"/>
            <w:shd w:val="clear" w:color="auto" w:fill="auto"/>
          </w:tcPr>
          <w:p w14:paraId="3889F201" w14:textId="77777777" w:rsidR="003E78CD" w:rsidRDefault="003E78CD" w:rsidP="003E78CD">
            <w:pPr>
              <w:jc w:val="center"/>
              <w:rPr>
                <w:rFonts w:ascii="Arial" w:hAnsi="Arial" w:cs="Arial"/>
                <w:b/>
                <w:sz w:val="20"/>
              </w:rPr>
            </w:pPr>
          </w:p>
        </w:tc>
      </w:tr>
    </w:tbl>
    <w:p w14:paraId="27D7B247" w14:textId="77777777" w:rsidR="00D6678E" w:rsidRDefault="00D6678E"/>
    <w:p w14:paraId="18DF1F51" w14:textId="77777777" w:rsidR="00D6678E" w:rsidRDefault="00D6678E">
      <w:r>
        <w:br w:type="page"/>
      </w:r>
    </w:p>
    <w:tbl>
      <w:tblPr>
        <w:tblW w:w="10340" w:type="dxa"/>
        <w:tblLayout w:type="fixed"/>
        <w:tblLook w:val="00A0" w:firstRow="1" w:lastRow="0" w:firstColumn="1" w:lastColumn="0" w:noHBand="0" w:noVBand="0"/>
      </w:tblPr>
      <w:tblGrid>
        <w:gridCol w:w="10340"/>
      </w:tblGrid>
      <w:tr w:rsidR="00B0295F" w:rsidRPr="00C2322F" w14:paraId="7DEECB41" w14:textId="77777777" w:rsidTr="00D76428">
        <w:tc>
          <w:tcPr>
            <w:tcW w:w="10340" w:type="dxa"/>
            <w:shd w:val="clear" w:color="auto" w:fill="auto"/>
          </w:tcPr>
          <w:p w14:paraId="65D67BD9" w14:textId="77777777" w:rsidR="00B0295F" w:rsidRDefault="00130F15" w:rsidP="00FF46CD">
            <w:pPr>
              <w:jc w:val="center"/>
              <w:rPr>
                <w:rFonts w:ascii="Arial" w:hAnsi="Arial" w:cs="Arial"/>
                <w:b/>
                <w:sz w:val="20"/>
              </w:rPr>
            </w:pPr>
            <w:r>
              <w:rPr>
                <w:rFonts w:ascii="Arial" w:hAnsi="Arial" w:cs="Arial"/>
                <w:b/>
                <w:sz w:val="20"/>
              </w:rPr>
              <w:lastRenderedPageBreak/>
              <w:t xml:space="preserve">Expected </w:t>
            </w:r>
            <w:r w:rsidR="00B0295F">
              <w:rPr>
                <w:rFonts w:ascii="Arial" w:hAnsi="Arial" w:cs="Arial"/>
                <w:b/>
                <w:sz w:val="20"/>
              </w:rPr>
              <w:t>Course Calendar</w:t>
            </w:r>
          </w:p>
          <w:p w14:paraId="08A35B36" w14:textId="56B33A5E" w:rsidR="00FF46CD" w:rsidRPr="00FF46CD" w:rsidRDefault="00FF46CD" w:rsidP="00FF46CD">
            <w:pPr>
              <w:jc w:val="center"/>
              <w:rPr>
                <w:rFonts w:ascii="Arial" w:hAnsi="Arial" w:cs="Arial"/>
                <w:bCs/>
                <w:sz w:val="20"/>
              </w:rPr>
            </w:pPr>
            <w:r>
              <w:rPr>
                <w:rFonts w:ascii="Arial" w:hAnsi="Arial" w:cs="Arial"/>
                <w:bCs/>
                <w:sz w:val="20"/>
              </w:rPr>
              <w:t>Th</w:t>
            </w:r>
            <w:r w:rsidRPr="00FF46CD">
              <w:rPr>
                <w:rFonts w:ascii="Arial" w:hAnsi="Arial" w:cs="Arial"/>
                <w:bCs/>
                <w:sz w:val="20"/>
              </w:rPr>
              <w:t>e syllabus is a general plan for the course; deviations announced to the</w:t>
            </w:r>
            <w:r>
              <w:rPr>
                <w:rFonts w:ascii="Arial" w:hAnsi="Arial" w:cs="Arial"/>
                <w:bCs/>
                <w:sz w:val="20"/>
              </w:rPr>
              <w:t xml:space="preserve"> </w:t>
            </w:r>
            <w:r w:rsidRPr="00FF46CD">
              <w:rPr>
                <w:rFonts w:ascii="Arial" w:hAnsi="Arial" w:cs="Arial"/>
                <w:bCs/>
                <w:sz w:val="20"/>
              </w:rPr>
              <w:t>class by the instructor may be required</w:t>
            </w:r>
            <w:r>
              <w:rPr>
                <w:rFonts w:ascii="Arial" w:hAnsi="Arial" w:cs="Arial"/>
                <w:bCs/>
                <w:sz w:val="20"/>
              </w:rPr>
              <w:t>.</w:t>
            </w:r>
          </w:p>
        </w:tc>
      </w:tr>
      <w:tr w:rsidR="00B0295F" w:rsidRPr="00C2322F" w14:paraId="72D39B5D" w14:textId="77777777" w:rsidTr="00D76428">
        <w:tc>
          <w:tcPr>
            <w:tcW w:w="10340" w:type="dxa"/>
            <w:shd w:val="clear" w:color="auto" w:fill="auto"/>
          </w:tcPr>
          <w:p w14:paraId="4CF875FF" w14:textId="77777777" w:rsidR="00B0295F" w:rsidRPr="00C2322F" w:rsidRDefault="00B0295F" w:rsidP="00884395">
            <w:pPr>
              <w:rPr>
                <w:rFonts w:ascii="Arial" w:hAnsi="Arial" w:cs="Arial"/>
                <w:sz w:val="20"/>
              </w:rPr>
            </w:pPr>
          </w:p>
        </w:tc>
      </w:tr>
      <w:tr w:rsidR="00884395" w:rsidRPr="00C2322F" w14:paraId="40DC6440" w14:textId="77777777" w:rsidTr="00D76428">
        <w:tc>
          <w:tcPr>
            <w:tcW w:w="10340" w:type="dxa"/>
            <w:shd w:val="clear" w:color="auto" w:fill="auto"/>
          </w:tcPr>
          <w:p w14:paraId="51000582" w14:textId="47EBD3F6" w:rsidR="0001431A" w:rsidRPr="0001431A" w:rsidRDefault="0001431A" w:rsidP="00B0295F">
            <w:pPr>
              <w:rPr>
                <w:rFonts w:ascii="Arial" w:hAnsi="Arial" w:cs="Arial"/>
                <w:b/>
                <w:sz w:val="20"/>
                <w:u w:val="single"/>
              </w:rPr>
            </w:pPr>
            <w:r>
              <w:rPr>
                <w:rFonts w:ascii="Arial" w:hAnsi="Arial" w:cs="Arial"/>
                <w:b/>
                <w:sz w:val="20"/>
                <w:u w:val="single"/>
              </w:rPr>
              <w:t xml:space="preserve">Unit 1: </w:t>
            </w:r>
            <w:r w:rsidR="001A2DBC">
              <w:rPr>
                <w:rFonts w:ascii="Arial" w:hAnsi="Arial" w:cs="Arial"/>
                <w:b/>
                <w:sz w:val="20"/>
                <w:u w:val="single"/>
              </w:rPr>
              <w:t xml:space="preserve">Computer </w:t>
            </w:r>
            <w:r>
              <w:rPr>
                <w:rFonts w:ascii="Arial" w:hAnsi="Arial" w:cs="Arial"/>
                <w:b/>
                <w:sz w:val="20"/>
                <w:u w:val="single"/>
              </w:rPr>
              <w:t>Programming</w:t>
            </w:r>
          </w:p>
          <w:p w14:paraId="3AFC35EC" w14:textId="58FC1C23" w:rsidR="00B0295F" w:rsidRPr="00A16AB6" w:rsidRDefault="00B0295F" w:rsidP="00B0295F">
            <w:pPr>
              <w:rPr>
                <w:rFonts w:ascii="Arial" w:hAnsi="Arial" w:cs="Arial"/>
                <w:b/>
                <w:sz w:val="20"/>
              </w:rPr>
            </w:pPr>
            <w:r w:rsidRPr="00A16AB6">
              <w:rPr>
                <w:rFonts w:ascii="Arial" w:hAnsi="Arial" w:cs="Arial"/>
                <w:b/>
                <w:sz w:val="20"/>
              </w:rPr>
              <w:t>Week 1:</w:t>
            </w:r>
            <w:r>
              <w:rPr>
                <w:rFonts w:ascii="Arial" w:hAnsi="Arial" w:cs="Arial"/>
                <w:b/>
                <w:sz w:val="20"/>
              </w:rPr>
              <w:t xml:space="preserve"> </w:t>
            </w:r>
            <w:r w:rsidR="00651E07">
              <w:rPr>
                <w:rFonts w:ascii="Arial" w:hAnsi="Arial" w:cs="Arial"/>
                <w:b/>
                <w:sz w:val="20"/>
              </w:rPr>
              <w:t>Course Introduction</w:t>
            </w:r>
            <w:r w:rsidR="002F51A2">
              <w:rPr>
                <w:rFonts w:ascii="Arial" w:hAnsi="Arial" w:cs="Arial"/>
                <w:b/>
                <w:sz w:val="20"/>
              </w:rPr>
              <w:t xml:space="preserve"> </w:t>
            </w:r>
          </w:p>
          <w:p w14:paraId="30E37D7E" w14:textId="7F754752" w:rsidR="005565CB" w:rsidRDefault="00B0295F" w:rsidP="005565CB">
            <w:pPr>
              <w:rPr>
                <w:rFonts w:ascii="Arial" w:hAnsi="Arial" w:cs="Arial"/>
                <w:b/>
                <w:sz w:val="20"/>
              </w:rPr>
            </w:pPr>
            <w:r>
              <w:rPr>
                <w:rFonts w:ascii="Arial" w:hAnsi="Arial" w:cs="Arial"/>
                <w:sz w:val="20"/>
              </w:rPr>
              <w:br/>
            </w:r>
            <w:r w:rsidR="005565CB" w:rsidRPr="00A16AB6">
              <w:rPr>
                <w:rFonts w:ascii="Arial" w:hAnsi="Arial" w:cs="Arial"/>
                <w:b/>
                <w:sz w:val="20"/>
              </w:rPr>
              <w:t xml:space="preserve">Week 2: </w:t>
            </w:r>
            <w:r w:rsidR="007E5D39">
              <w:rPr>
                <w:rFonts w:ascii="Arial" w:hAnsi="Arial" w:cs="Arial"/>
                <w:b/>
                <w:sz w:val="20"/>
              </w:rPr>
              <w:t xml:space="preserve">Introduction </w:t>
            </w:r>
            <w:r w:rsidR="00FF0B85">
              <w:rPr>
                <w:rFonts w:ascii="Arial" w:hAnsi="Arial" w:cs="Arial"/>
                <w:b/>
                <w:sz w:val="20"/>
              </w:rPr>
              <w:t>to</w:t>
            </w:r>
            <w:r w:rsidR="007E5D39">
              <w:rPr>
                <w:rFonts w:ascii="Arial" w:hAnsi="Arial" w:cs="Arial"/>
                <w:b/>
                <w:sz w:val="20"/>
              </w:rPr>
              <w:t xml:space="preserve"> R</w:t>
            </w:r>
            <w:r w:rsidR="002F51A2">
              <w:rPr>
                <w:rFonts w:ascii="Arial" w:hAnsi="Arial" w:cs="Arial"/>
                <w:b/>
                <w:sz w:val="20"/>
              </w:rPr>
              <w:t xml:space="preserve"> </w:t>
            </w:r>
            <w:r w:rsidR="007E5D39">
              <w:rPr>
                <w:rFonts w:ascii="Arial" w:hAnsi="Arial" w:cs="Arial"/>
                <w:b/>
                <w:sz w:val="20"/>
              </w:rPr>
              <w:t xml:space="preserve">Programming </w:t>
            </w:r>
          </w:p>
          <w:p w14:paraId="50822EA0" w14:textId="25B090A9" w:rsidR="002A05F9" w:rsidRPr="002A05F9" w:rsidRDefault="002A05F9" w:rsidP="005565CB">
            <w:pPr>
              <w:rPr>
                <w:rFonts w:ascii="Arial" w:hAnsi="Arial" w:cs="Arial"/>
                <w:bCs/>
                <w:sz w:val="20"/>
              </w:rPr>
            </w:pPr>
            <w:r>
              <w:rPr>
                <w:rFonts w:ascii="Arial" w:hAnsi="Arial" w:cs="Arial"/>
                <w:bCs/>
                <w:sz w:val="20"/>
              </w:rPr>
              <w:t xml:space="preserve">HOPR </w:t>
            </w:r>
            <w:r w:rsidR="0001431A">
              <w:rPr>
                <w:rFonts w:ascii="Arial" w:hAnsi="Arial" w:cs="Arial"/>
                <w:bCs/>
                <w:sz w:val="20"/>
              </w:rPr>
              <w:t>Part</w:t>
            </w:r>
            <w:r>
              <w:rPr>
                <w:rFonts w:ascii="Arial" w:hAnsi="Arial" w:cs="Arial"/>
                <w:bCs/>
                <w:sz w:val="20"/>
              </w:rPr>
              <w:t xml:space="preserve"> 1</w:t>
            </w:r>
          </w:p>
          <w:p w14:paraId="6C0832BC" w14:textId="77777777" w:rsidR="002457B1" w:rsidRDefault="002457B1" w:rsidP="005565CB">
            <w:pPr>
              <w:rPr>
                <w:rFonts w:ascii="Arial" w:hAnsi="Arial" w:cs="Arial"/>
                <w:sz w:val="20"/>
              </w:rPr>
            </w:pPr>
            <w:bookmarkStart w:id="3" w:name="OLE_LINK1"/>
          </w:p>
          <w:p w14:paraId="7592F410" w14:textId="229FCCA2" w:rsidR="005565CB" w:rsidRDefault="005565CB" w:rsidP="005565CB">
            <w:pPr>
              <w:rPr>
                <w:rFonts w:ascii="Arial" w:hAnsi="Arial" w:cs="Arial"/>
                <w:b/>
                <w:sz w:val="20"/>
              </w:rPr>
            </w:pPr>
            <w:r>
              <w:rPr>
                <w:rFonts w:ascii="Arial" w:hAnsi="Arial" w:cs="Arial"/>
                <w:b/>
                <w:sz w:val="20"/>
              </w:rPr>
              <w:t>Week 3</w:t>
            </w:r>
            <w:r w:rsidRPr="00CB762A">
              <w:rPr>
                <w:rFonts w:ascii="Arial" w:hAnsi="Arial" w:cs="Arial"/>
                <w:b/>
                <w:sz w:val="20"/>
              </w:rPr>
              <w:t>:</w:t>
            </w:r>
            <w:r>
              <w:rPr>
                <w:rFonts w:ascii="Arial" w:hAnsi="Arial" w:cs="Arial"/>
                <w:b/>
                <w:sz w:val="20"/>
              </w:rPr>
              <w:t xml:space="preserve"> </w:t>
            </w:r>
            <w:r w:rsidR="007E5D39">
              <w:rPr>
                <w:rFonts w:ascii="Arial" w:hAnsi="Arial" w:cs="Arial"/>
                <w:b/>
                <w:sz w:val="20"/>
              </w:rPr>
              <w:t>Data</w:t>
            </w:r>
            <w:r w:rsidR="00A65A7F">
              <w:rPr>
                <w:rFonts w:ascii="Arial" w:hAnsi="Arial" w:cs="Arial"/>
                <w:b/>
                <w:sz w:val="20"/>
              </w:rPr>
              <w:t>sets</w:t>
            </w:r>
            <w:r w:rsidR="007E5D39">
              <w:rPr>
                <w:rFonts w:ascii="Arial" w:hAnsi="Arial" w:cs="Arial"/>
                <w:b/>
                <w:sz w:val="20"/>
              </w:rPr>
              <w:t xml:space="preserve"> in R</w:t>
            </w:r>
          </w:p>
          <w:p w14:paraId="677A162D" w14:textId="02659190" w:rsidR="002A05F9" w:rsidRPr="002A05F9" w:rsidRDefault="002A05F9" w:rsidP="005565CB">
            <w:pPr>
              <w:rPr>
                <w:rFonts w:ascii="Arial" w:hAnsi="Arial" w:cs="Arial"/>
                <w:bCs/>
                <w:sz w:val="20"/>
              </w:rPr>
            </w:pPr>
            <w:r>
              <w:rPr>
                <w:rFonts w:ascii="Arial" w:hAnsi="Arial" w:cs="Arial"/>
                <w:bCs/>
                <w:sz w:val="20"/>
              </w:rPr>
              <w:t xml:space="preserve">HOPR </w:t>
            </w:r>
            <w:r w:rsidR="0001431A">
              <w:rPr>
                <w:rFonts w:ascii="Arial" w:hAnsi="Arial" w:cs="Arial"/>
                <w:bCs/>
                <w:sz w:val="20"/>
              </w:rPr>
              <w:t>Part</w:t>
            </w:r>
            <w:r>
              <w:rPr>
                <w:rFonts w:ascii="Arial" w:hAnsi="Arial" w:cs="Arial"/>
                <w:bCs/>
                <w:sz w:val="20"/>
              </w:rPr>
              <w:t xml:space="preserve"> 2</w:t>
            </w:r>
          </w:p>
          <w:bookmarkEnd w:id="3"/>
          <w:p w14:paraId="7A2A0A77" w14:textId="77777777" w:rsidR="002457B1" w:rsidRDefault="002457B1" w:rsidP="005565CB">
            <w:pPr>
              <w:rPr>
                <w:rFonts w:ascii="Arial" w:hAnsi="Arial" w:cs="Arial"/>
                <w:sz w:val="20"/>
              </w:rPr>
            </w:pPr>
          </w:p>
          <w:p w14:paraId="45ABA2D5" w14:textId="48DFE3E4" w:rsidR="00DA7548" w:rsidRDefault="00DA7548" w:rsidP="005565CB">
            <w:pPr>
              <w:rPr>
                <w:rFonts w:ascii="Arial" w:hAnsi="Arial" w:cs="Arial"/>
                <w:b/>
                <w:sz w:val="20"/>
                <w:u w:val="single"/>
              </w:rPr>
            </w:pPr>
            <w:r>
              <w:rPr>
                <w:rFonts w:ascii="Arial" w:hAnsi="Arial" w:cs="Arial"/>
                <w:b/>
                <w:sz w:val="20"/>
                <w:u w:val="single"/>
              </w:rPr>
              <w:t>Unit 2: Data Exploration</w:t>
            </w:r>
          </w:p>
          <w:p w14:paraId="50368C9A" w14:textId="77F57CBB" w:rsidR="00DA7548" w:rsidRPr="00DA7548" w:rsidRDefault="00DA7548" w:rsidP="005565CB">
            <w:pPr>
              <w:rPr>
                <w:rFonts w:ascii="Arial" w:hAnsi="Arial" w:cs="Arial"/>
                <w:b/>
                <w:sz w:val="20"/>
              </w:rPr>
            </w:pPr>
            <w:r>
              <w:rPr>
                <w:rFonts w:ascii="Arial" w:hAnsi="Arial" w:cs="Arial"/>
                <w:b/>
                <w:sz w:val="20"/>
              </w:rPr>
              <w:t>Week 4: Introduction to Data Visualization</w:t>
            </w:r>
          </w:p>
          <w:p w14:paraId="445A2E9D" w14:textId="77777777" w:rsidR="00DA7548" w:rsidRPr="002A05F9" w:rsidRDefault="00DA7548" w:rsidP="00DA7548">
            <w:pPr>
              <w:rPr>
                <w:rFonts w:ascii="Arial" w:hAnsi="Arial" w:cs="Arial"/>
                <w:bCs/>
                <w:sz w:val="20"/>
              </w:rPr>
            </w:pPr>
            <w:r>
              <w:rPr>
                <w:rFonts w:ascii="Arial" w:hAnsi="Arial" w:cs="Arial"/>
                <w:bCs/>
                <w:sz w:val="20"/>
              </w:rPr>
              <w:t>R4DS Part 1, as assigned</w:t>
            </w:r>
          </w:p>
          <w:p w14:paraId="6A8DDB02" w14:textId="77777777" w:rsidR="00DA7548" w:rsidRDefault="00DA7548" w:rsidP="005565CB">
            <w:pPr>
              <w:rPr>
                <w:rFonts w:ascii="Arial" w:hAnsi="Arial" w:cs="Arial"/>
                <w:b/>
                <w:sz w:val="20"/>
                <w:u w:val="single"/>
              </w:rPr>
            </w:pPr>
          </w:p>
          <w:p w14:paraId="4AD3E018" w14:textId="31A6FD92" w:rsidR="005565CB" w:rsidRDefault="005565CB" w:rsidP="005565CB">
            <w:pPr>
              <w:rPr>
                <w:rFonts w:ascii="Arial" w:hAnsi="Arial" w:cs="Arial"/>
                <w:b/>
                <w:sz w:val="20"/>
              </w:rPr>
            </w:pPr>
            <w:r w:rsidRPr="00CB762A">
              <w:rPr>
                <w:rFonts w:ascii="Arial" w:hAnsi="Arial" w:cs="Arial"/>
                <w:b/>
                <w:sz w:val="20"/>
              </w:rPr>
              <w:t>Week</w:t>
            </w:r>
            <w:r>
              <w:rPr>
                <w:rFonts w:ascii="Arial" w:hAnsi="Arial" w:cs="Arial"/>
                <w:b/>
                <w:sz w:val="20"/>
              </w:rPr>
              <w:t xml:space="preserve"> </w:t>
            </w:r>
            <w:r w:rsidR="00BD0806">
              <w:rPr>
                <w:rFonts w:ascii="Arial" w:hAnsi="Arial" w:cs="Arial"/>
                <w:b/>
                <w:sz w:val="20"/>
              </w:rPr>
              <w:t>5</w:t>
            </w:r>
            <w:r w:rsidRPr="00CB762A">
              <w:rPr>
                <w:rFonts w:ascii="Arial" w:hAnsi="Arial" w:cs="Arial"/>
                <w:b/>
                <w:sz w:val="20"/>
              </w:rPr>
              <w:t xml:space="preserve">: </w:t>
            </w:r>
            <w:r w:rsidR="003E78CD">
              <w:rPr>
                <w:rFonts w:ascii="Arial" w:hAnsi="Arial" w:cs="Arial"/>
                <w:b/>
                <w:sz w:val="20"/>
              </w:rPr>
              <w:t>Descriptive Statistics</w:t>
            </w:r>
          </w:p>
          <w:p w14:paraId="7DBBB010" w14:textId="52BB147A" w:rsidR="002A05F9" w:rsidRDefault="002A05F9" w:rsidP="005565CB">
            <w:pPr>
              <w:rPr>
                <w:rFonts w:ascii="Arial" w:hAnsi="Arial" w:cs="Arial"/>
                <w:bCs/>
                <w:sz w:val="20"/>
              </w:rPr>
            </w:pPr>
            <w:r>
              <w:rPr>
                <w:rFonts w:ascii="Arial" w:hAnsi="Arial" w:cs="Arial"/>
                <w:bCs/>
                <w:sz w:val="20"/>
              </w:rPr>
              <w:t xml:space="preserve">R4DS </w:t>
            </w:r>
            <w:r w:rsidR="0001431A">
              <w:rPr>
                <w:rFonts w:ascii="Arial" w:hAnsi="Arial" w:cs="Arial"/>
                <w:bCs/>
                <w:sz w:val="20"/>
              </w:rPr>
              <w:t>Part</w:t>
            </w:r>
            <w:r>
              <w:rPr>
                <w:rFonts w:ascii="Arial" w:hAnsi="Arial" w:cs="Arial"/>
                <w:bCs/>
                <w:sz w:val="20"/>
              </w:rPr>
              <w:t xml:space="preserve"> 1, as assigned</w:t>
            </w:r>
          </w:p>
          <w:p w14:paraId="6E0D652F" w14:textId="12EFA640" w:rsidR="00DA7548" w:rsidRDefault="00DA7548" w:rsidP="005565CB">
            <w:pPr>
              <w:rPr>
                <w:rFonts w:ascii="Arial" w:hAnsi="Arial" w:cs="Arial"/>
                <w:bCs/>
                <w:sz w:val="20"/>
              </w:rPr>
            </w:pPr>
          </w:p>
          <w:p w14:paraId="0EC9A791" w14:textId="7240656F" w:rsidR="00DA7548" w:rsidRDefault="00DA7548" w:rsidP="005565CB">
            <w:pPr>
              <w:rPr>
                <w:rFonts w:ascii="Arial" w:hAnsi="Arial" w:cs="Arial"/>
                <w:b/>
                <w:sz w:val="20"/>
              </w:rPr>
            </w:pPr>
            <w:r>
              <w:rPr>
                <w:rFonts w:ascii="Arial" w:hAnsi="Arial" w:cs="Arial"/>
                <w:b/>
                <w:sz w:val="20"/>
              </w:rPr>
              <w:t>Week 6: Communicating with Data</w:t>
            </w:r>
          </w:p>
          <w:p w14:paraId="2B803A0D" w14:textId="3F8FB9EE" w:rsidR="00DA7548" w:rsidRPr="00DA7548" w:rsidRDefault="00DA7548" w:rsidP="005565CB">
            <w:pPr>
              <w:rPr>
                <w:rFonts w:ascii="Arial" w:hAnsi="Arial" w:cs="Arial"/>
                <w:bCs/>
                <w:sz w:val="20"/>
              </w:rPr>
            </w:pPr>
            <w:r>
              <w:rPr>
                <w:rFonts w:ascii="Arial" w:hAnsi="Arial" w:cs="Arial"/>
                <w:bCs/>
                <w:sz w:val="20"/>
              </w:rPr>
              <w:t>Readings TBD</w:t>
            </w:r>
          </w:p>
          <w:p w14:paraId="5219A514" w14:textId="77777777" w:rsidR="002457B1" w:rsidRDefault="002457B1" w:rsidP="005565CB">
            <w:pPr>
              <w:rPr>
                <w:rFonts w:ascii="Arial" w:hAnsi="Arial" w:cs="Arial"/>
                <w:sz w:val="20"/>
              </w:rPr>
            </w:pPr>
          </w:p>
          <w:p w14:paraId="6C9F0132" w14:textId="38045476" w:rsidR="00DA7548" w:rsidRPr="00DA7548" w:rsidRDefault="00DA7548" w:rsidP="005565CB">
            <w:pPr>
              <w:rPr>
                <w:rFonts w:ascii="Arial" w:hAnsi="Arial" w:cs="Arial"/>
                <w:b/>
                <w:sz w:val="20"/>
                <w:u w:val="single"/>
              </w:rPr>
            </w:pPr>
            <w:r>
              <w:rPr>
                <w:rFonts w:ascii="Arial" w:hAnsi="Arial" w:cs="Arial"/>
                <w:b/>
                <w:sz w:val="20"/>
                <w:u w:val="single"/>
              </w:rPr>
              <w:t>Unit 3: Data Management</w:t>
            </w:r>
          </w:p>
          <w:p w14:paraId="67C176C7" w14:textId="6A040560" w:rsidR="005565CB" w:rsidRDefault="005565CB" w:rsidP="005565CB">
            <w:pPr>
              <w:rPr>
                <w:rFonts w:ascii="Arial" w:hAnsi="Arial" w:cs="Arial"/>
                <w:b/>
                <w:sz w:val="20"/>
              </w:rPr>
            </w:pPr>
            <w:r>
              <w:rPr>
                <w:rFonts w:ascii="Arial" w:hAnsi="Arial" w:cs="Arial"/>
                <w:b/>
                <w:sz w:val="20"/>
              </w:rPr>
              <w:t xml:space="preserve">Week </w:t>
            </w:r>
            <w:r w:rsidR="003E78CD">
              <w:rPr>
                <w:rFonts w:ascii="Arial" w:hAnsi="Arial" w:cs="Arial"/>
                <w:b/>
                <w:sz w:val="20"/>
              </w:rPr>
              <w:t>7</w:t>
            </w:r>
            <w:r w:rsidRPr="008351FE">
              <w:rPr>
                <w:rFonts w:ascii="Arial" w:hAnsi="Arial" w:cs="Arial"/>
                <w:b/>
                <w:sz w:val="20"/>
              </w:rPr>
              <w:t xml:space="preserve">: </w:t>
            </w:r>
            <w:r w:rsidR="003E78CD">
              <w:rPr>
                <w:rFonts w:ascii="Arial" w:hAnsi="Arial" w:cs="Arial"/>
                <w:b/>
                <w:sz w:val="20"/>
              </w:rPr>
              <w:t>Importing</w:t>
            </w:r>
            <w:r w:rsidR="00A65A7F">
              <w:rPr>
                <w:rFonts w:ascii="Arial" w:hAnsi="Arial" w:cs="Arial"/>
                <w:b/>
                <w:sz w:val="20"/>
              </w:rPr>
              <w:t xml:space="preserve"> Datasets</w:t>
            </w:r>
          </w:p>
          <w:p w14:paraId="27008D90" w14:textId="0029E590" w:rsidR="002A05F9" w:rsidRDefault="002A05F9" w:rsidP="005565CB">
            <w:pPr>
              <w:rPr>
                <w:rFonts w:ascii="Arial" w:hAnsi="Arial" w:cs="Arial"/>
                <w:bCs/>
                <w:sz w:val="20"/>
              </w:rPr>
            </w:pPr>
            <w:r>
              <w:rPr>
                <w:rFonts w:ascii="Arial" w:hAnsi="Arial" w:cs="Arial"/>
                <w:bCs/>
                <w:sz w:val="20"/>
              </w:rPr>
              <w:t xml:space="preserve">R4DS </w:t>
            </w:r>
            <w:r w:rsidR="0001431A">
              <w:rPr>
                <w:rFonts w:ascii="Arial" w:hAnsi="Arial" w:cs="Arial"/>
                <w:bCs/>
                <w:sz w:val="20"/>
              </w:rPr>
              <w:t>Part</w:t>
            </w:r>
            <w:r>
              <w:rPr>
                <w:rFonts w:ascii="Arial" w:hAnsi="Arial" w:cs="Arial"/>
                <w:bCs/>
                <w:sz w:val="20"/>
              </w:rPr>
              <w:t xml:space="preserve"> 2, as assigned</w:t>
            </w:r>
          </w:p>
          <w:p w14:paraId="62588539" w14:textId="78FBD996" w:rsidR="003E78CD" w:rsidRDefault="003E78CD" w:rsidP="005565CB">
            <w:pPr>
              <w:rPr>
                <w:rFonts w:ascii="Arial" w:hAnsi="Arial" w:cs="Arial"/>
                <w:bCs/>
                <w:sz w:val="20"/>
              </w:rPr>
            </w:pPr>
          </w:p>
          <w:p w14:paraId="0C675074" w14:textId="1805AC1A" w:rsidR="003E78CD" w:rsidRDefault="003E78CD" w:rsidP="003E78CD">
            <w:pPr>
              <w:rPr>
                <w:rFonts w:ascii="Arial" w:hAnsi="Arial" w:cs="Arial"/>
                <w:b/>
                <w:sz w:val="20"/>
              </w:rPr>
            </w:pPr>
            <w:r>
              <w:rPr>
                <w:rFonts w:ascii="Arial" w:hAnsi="Arial" w:cs="Arial"/>
                <w:b/>
                <w:sz w:val="20"/>
              </w:rPr>
              <w:t>Week 8</w:t>
            </w:r>
            <w:r w:rsidRPr="008351FE">
              <w:rPr>
                <w:rFonts w:ascii="Arial" w:hAnsi="Arial" w:cs="Arial"/>
                <w:b/>
                <w:sz w:val="20"/>
              </w:rPr>
              <w:t xml:space="preserve">: </w:t>
            </w:r>
            <w:r>
              <w:rPr>
                <w:rFonts w:ascii="Arial" w:hAnsi="Arial" w:cs="Arial"/>
                <w:b/>
                <w:sz w:val="20"/>
              </w:rPr>
              <w:t>Managing Datasets</w:t>
            </w:r>
          </w:p>
          <w:p w14:paraId="70D73DB6" w14:textId="1F18F32D" w:rsidR="003E78CD" w:rsidRPr="002A05F9" w:rsidRDefault="003E78CD" w:rsidP="005565CB">
            <w:pPr>
              <w:rPr>
                <w:rFonts w:ascii="Arial" w:hAnsi="Arial" w:cs="Arial"/>
                <w:bCs/>
                <w:sz w:val="20"/>
              </w:rPr>
            </w:pPr>
            <w:r>
              <w:rPr>
                <w:rFonts w:ascii="Arial" w:hAnsi="Arial" w:cs="Arial"/>
                <w:bCs/>
                <w:sz w:val="20"/>
              </w:rPr>
              <w:t>R4DS Part 2, as assigned</w:t>
            </w:r>
          </w:p>
          <w:p w14:paraId="553D4B89" w14:textId="77777777" w:rsidR="002457B1" w:rsidRDefault="002457B1" w:rsidP="005565CB">
            <w:pPr>
              <w:rPr>
                <w:rFonts w:ascii="Arial" w:hAnsi="Arial" w:cs="Arial"/>
                <w:i/>
                <w:sz w:val="20"/>
              </w:rPr>
            </w:pPr>
          </w:p>
          <w:p w14:paraId="602E1AD8" w14:textId="52700416" w:rsidR="00754925" w:rsidRDefault="00754925" w:rsidP="005565CB">
            <w:pPr>
              <w:rPr>
                <w:rFonts w:ascii="Arial" w:hAnsi="Arial" w:cs="Arial"/>
                <w:b/>
                <w:bCs/>
                <w:iCs/>
                <w:sz w:val="20"/>
              </w:rPr>
            </w:pPr>
            <w:r>
              <w:rPr>
                <w:rFonts w:ascii="Arial" w:hAnsi="Arial" w:cs="Arial"/>
                <w:b/>
                <w:bCs/>
                <w:iCs/>
                <w:sz w:val="20"/>
              </w:rPr>
              <w:t>Wee</w:t>
            </w:r>
            <w:r w:rsidR="002457B1">
              <w:rPr>
                <w:rFonts w:ascii="Arial" w:hAnsi="Arial" w:cs="Arial"/>
                <w:b/>
                <w:bCs/>
                <w:iCs/>
                <w:sz w:val="20"/>
              </w:rPr>
              <w:t xml:space="preserve">k </w:t>
            </w:r>
            <w:r w:rsidR="003E78CD">
              <w:rPr>
                <w:rFonts w:ascii="Arial" w:hAnsi="Arial" w:cs="Arial"/>
                <w:b/>
                <w:bCs/>
                <w:iCs/>
                <w:sz w:val="20"/>
              </w:rPr>
              <w:t>9</w:t>
            </w:r>
            <w:r>
              <w:rPr>
                <w:rFonts w:ascii="Arial" w:hAnsi="Arial" w:cs="Arial"/>
                <w:b/>
                <w:bCs/>
                <w:iCs/>
                <w:sz w:val="20"/>
              </w:rPr>
              <w:t xml:space="preserve">: </w:t>
            </w:r>
            <w:r w:rsidR="00A65A7F">
              <w:rPr>
                <w:rFonts w:ascii="Arial" w:hAnsi="Arial" w:cs="Arial"/>
                <w:b/>
                <w:bCs/>
                <w:iCs/>
                <w:sz w:val="20"/>
              </w:rPr>
              <w:t>Advanced Data Types</w:t>
            </w:r>
          </w:p>
          <w:p w14:paraId="414FA459" w14:textId="55238185" w:rsidR="002A05F9" w:rsidRPr="002A05F9" w:rsidRDefault="002A05F9" w:rsidP="005565CB">
            <w:pPr>
              <w:rPr>
                <w:rFonts w:ascii="Arial" w:hAnsi="Arial" w:cs="Arial"/>
                <w:iCs/>
                <w:sz w:val="20"/>
              </w:rPr>
            </w:pPr>
            <w:r>
              <w:rPr>
                <w:rFonts w:ascii="Arial" w:hAnsi="Arial" w:cs="Arial"/>
                <w:iCs/>
                <w:sz w:val="20"/>
              </w:rPr>
              <w:t xml:space="preserve">R4DS </w:t>
            </w:r>
            <w:r w:rsidR="0001431A">
              <w:rPr>
                <w:rFonts w:ascii="Arial" w:hAnsi="Arial" w:cs="Arial"/>
                <w:iCs/>
                <w:sz w:val="20"/>
              </w:rPr>
              <w:t>Part</w:t>
            </w:r>
            <w:r>
              <w:rPr>
                <w:rFonts w:ascii="Arial" w:hAnsi="Arial" w:cs="Arial"/>
                <w:iCs/>
                <w:sz w:val="20"/>
              </w:rPr>
              <w:t xml:space="preserve"> 2, as assigned</w:t>
            </w:r>
          </w:p>
          <w:p w14:paraId="1C10FBF2" w14:textId="77777777" w:rsidR="00985571" w:rsidRDefault="00985571" w:rsidP="004556FE">
            <w:pPr>
              <w:rPr>
                <w:rFonts w:ascii="Arial" w:hAnsi="Arial" w:cs="Arial"/>
                <w:b/>
                <w:sz w:val="20"/>
              </w:rPr>
            </w:pPr>
          </w:p>
          <w:p w14:paraId="432A9856" w14:textId="5352B609" w:rsidR="0001431A" w:rsidRPr="0001431A" w:rsidRDefault="0001431A" w:rsidP="004556FE">
            <w:pPr>
              <w:rPr>
                <w:rFonts w:ascii="Arial" w:hAnsi="Arial" w:cs="Arial"/>
                <w:b/>
                <w:sz w:val="20"/>
                <w:u w:val="single"/>
              </w:rPr>
            </w:pPr>
            <w:r>
              <w:rPr>
                <w:rFonts w:ascii="Arial" w:hAnsi="Arial" w:cs="Arial"/>
                <w:b/>
                <w:sz w:val="20"/>
                <w:u w:val="single"/>
              </w:rPr>
              <w:t xml:space="preserve">Unit </w:t>
            </w:r>
            <w:r w:rsidR="00DA7548">
              <w:rPr>
                <w:rFonts w:ascii="Arial" w:hAnsi="Arial" w:cs="Arial"/>
                <w:b/>
                <w:sz w:val="20"/>
                <w:u w:val="single"/>
              </w:rPr>
              <w:t>4</w:t>
            </w:r>
            <w:r>
              <w:rPr>
                <w:rFonts w:ascii="Arial" w:hAnsi="Arial" w:cs="Arial"/>
                <w:b/>
                <w:sz w:val="20"/>
                <w:u w:val="single"/>
              </w:rPr>
              <w:t>: Data Visualization</w:t>
            </w:r>
          </w:p>
          <w:p w14:paraId="7BF71331" w14:textId="21B4920A" w:rsidR="004556FE" w:rsidRDefault="004556FE" w:rsidP="004556FE">
            <w:pPr>
              <w:rPr>
                <w:rFonts w:ascii="Arial" w:hAnsi="Arial" w:cs="Arial"/>
                <w:b/>
                <w:sz w:val="20"/>
              </w:rPr>
            </w:pPr>
            <w:r>
              <w:rPr>
                <w:rFonts w:ascii="Arial" w:hAnsi="Arial" w:cs="Arial"/>
                <w:b/>
                <w:sz w:val="20"/>
              </w:rPr>
              <w:t>Week</w:t>
            </w:r>
            <w:r w:rsidR="00FF0B85">
              <w:rPr>
                <w:rFonts w:ascii="Arial" w:hAnsi="Arial" w:cs="Arial"/>
                <w:b/>
                <w:sz w:val="20"/>
              </w:rPr>
              <w:t>s</w:t>
            </w:r>
            <w:r>
              <w:rPr>
                <w:rFonts w:ascii="Arial" w:hAnsi="Arial" w:cs="Arial"/>
                <w:b/>
                <w:sz w:val="20"/>
              </w:rPr>
              <w:t xml:space="preserve"> </w:t>
            </w:r>
            <w:r w:rsidR="003E78CD">
              <w:rPr>
                <w:rFonts w:ascii="Arial" w:hAnsi="Arial" w:cs="Arial"/>
                <w:b/>
                <w:sz w:val="20"/>
              </w:rPr>
              <w:t>10 and 11</w:t>
            </w:r>
            <w:r w:rsidRPr="008351FE">
              <w:rPr>
                <w:rFonts w:ascii="Arial" w:hAnsi="Arial" w:cs="Arial"/>
                <w:b/>
                <w:sz w:val="20"/>
              </w:rPr>
              <w:t>:</w:t>
            </w:r>
            <w:r w:rsidR="00A65A7F">
              <w:rPr>
                <w:rFonts w:ascii="Arial" w:hAnsi="Arial" w:cs="Arial"/>
                <w:b/>
                <w:sz w:val="20"/>
              </w:rPr>
              <w:t xml:space="preserve"> </w:t>
            </w:r>
            <w:r w:rsidR="00FF0B85">
              <w:rPr>
                <w:rFonts w:ascii="Arial" w:hAnsi="Arial" w:cs="Arial"/>
                <w:b/>
                <w:sz w:val="20"/>
              </w:rPr>
              <w:t xml:space="preserve">Types of </w:t>
            </w:r>
            <w:r w:rsidR="00A65A7F">
              <w:rPr>
                <w:rFonts w:ascii="Arial" w:hAnsi="Arial" w:cs="Arial"/>
                <w:b/>
                <w:sz w:val="20"/>
              </w:rPr>
              <w:t>Data Visualizations</w:t>
            </w:r>
          </w:p>
          <w:p w14:paraId="46EA2E31" w14:textId="245823B8" w:rsidR="002A05F9" w:rsidRDefault="002A05F9" w:rsidP="004556FE">
            <w:pPr>
              <w:rPr>
                <w:rFonts w:ascii="Arial" w:hAnsi="Arial" w:cs="Arial"/>
                <w:bCs/>
                <w:sz w:val="20"/>
              </w:rPr>
            </w:pPr>
            <w:r>
              <w:rPr>
                <w:rFonts w:ascii="Arial" w:hAnsi="Arial" w:cs="Arial"/>
                <w:bCs/>
                <w:sz w:val="20"/>
              </w:rPr>
              <w:t xml:space="preserve">FDV </w:t>
            </w:r>
            <w:r w:rsidR="0001431A">
              <w:rPr>
                <w:rFonts w:ascii="Arial" w:hAnsi="Arial" w:cs="Arial"/>
                <w:bCs/>
                <w:sz w:val="20"/>
              </w:rPr>
              <w:t>Part</w:t>
            </w:r>
            <w:r>
              <w:rPr>
                <w:rFonts w:ascii="Arial" w:hAnsi="Arial" w:cs="Arial"/>
                <w:bCs/>
                <w:sz w:val="20"/>
              </w:rPr>
              <w:t xml:space="preserve"> 1</w:t>
            </w:r>
          </w:p>
          <w:p w14:paraId="498FCD8A" w14:textId="237C3030" w:rsidR="002A05F9" w:rsidRPr="002A05F9" w:rsidRDefault="002A05F9" w:rsidP="004556FE">
            <w:pPr>
              <w:rPr>
                <w:rFonts w:ascii="Arial" w:hAnsi="Arial" w:cs="Arial"/>
                <w:bCs/>
                <w:sz w:val="20"/>
              </w:rPr>
            </w:pPr>
            <w:r>
              <w:rPr>
                <w:rFonts w:ascii="Arial" w:hAnsi="Arial" w:cs="Arial"/>
                <w:bCs/>
                <w:sz w:val="20"/>
              </w:rPr>
              <w:t>Graphics Cookbook, as assigned</w:t>
            </w:r>
          </w:p>
          <w:p w14:paraId="38462006" w14:textId="77777777" w:rsidR="005565CB" w:rsidRDefault="005565CB" w:rsidP="005565CB">
            <w:pPr>
              <w:rPr>
                <w:rFonts w:ascii="Arial" w:hAnsi="Arial" w:cs="Arial"/>
                <w:sz w:val="20"/>
              </w:rPr>
            </w:pPr>
          </w:p>
          <w:p w14:paraId="4670CF24" w14:textId="2CC0C5B1" w:rsidR="00012A9E" w:rsidRDefault="005565CB" w:rsidP="00B0295F">
            <w:pPr>
              <w:rPr>
                <w:rFonts w:ascii="Arial" w:hAnsi="Arial" w:cs="Arial"/>
                <w:b/>
                <w:sz w:val="20"/>
              </w:rPr>
            </w:pPr>
            <w:r>
              <w:rPr>
                <w:rFonts w:ascii="Arial" w:hAnsi="Arial" w:cs="Arial"/>
                <w:b/>
                <w:sz w:val="20"/>
              </w:rPr>
              <w:t>Week</w:t>
            </w:r>
            <w:r w:rsidR="005143D8">
              <w:rPr>
                <w:rFonts w:ascii="Arial" w:hAnsi="Arial" w:cs="Arial"/>
                <w:b/>
                <w:sz w:val="20"/>
              </w:rPr>
              <w:t>s</w:t>
            </w:r>
            <w:r>
              <w:rPr>
                <w:rFonts w:ascii="Arial" w:hAnsi="Arial" w:cs="Arial"/>
                <w:b/>
                <w:sz w:val="20"/>
              </w:rPr>
              <w:t xml:space="preserve"> </w:t>
            </w:r>
            <w:r w:rsidR="003E78CD">
              <w:rPr>
                <w:rFonts w:ascii="Arial" w:hAnsi="Arial" w:cs="Arial"/>
                <w:b/>
                <w:sz w:val="20"/>
              </w:rPr>
              <w:t xml:space="preserve">12 </w:t>
            </w:r>
            <w:r w:rsidR="005143D8">
              <w:rPr>
                <w:rFonts w:ascii="Arial" w:hAnsi="Arial" w:cs="Arial"/>
                <w:b/>
                <w:sz w:val="20"/>
              </w:rPr>
              <w:t>and 1</w:t>
            </w:r>
            <w:r w:rsidR="003E78CD">
              <w:rPr>
                <w:rFonts w:ascii="Arial" w:hAnsi="Arial" w:cs="Arial"/>
                <w:b/>
                <w:sz w:val="20"/>
              </w:rPr>
              <w:t>3</w:t>
            </w:r>
            <w:r w:rsidRPr="008351FE">
              <w:rPr>
                <w:rFonts w:ascii="Arial" w:hAnsi="Arial" w:cs="Arial"/>
                <w:b/>
                <w:sz w:val="20"/>
              </w:rPr>
              <w:t>:</w:t>
            </w:r>
            <w:r>
              <w:rPr>
                <w:rFonts w:ascii="Arial" w:hAnsi="Arial" w:cs="Arial"/>
                <w:b/>
                <w:sz w:val="20"/>
              </w:rPr>
              <w:t xml:space="preserve"> </w:t>
            </w:r>
            <w:r w:rsidR="00A65A7F">
              <w:rPr>
                <w:rFonts w:ascii="Arial" w:hAnsi="Arial" w:cs="Arial"/>
                <w:b/>
                <w:sz w:val="20"/>
              </w:rPr>
              <w:t>Principles of Data Visualization</w:t>
            </w:r>
          </w:p>
          <w:p w14:paraId="4186C2EE" w14:textId="2E03239D" w:rsidR="002A05F9" w:rsidRDefault="00FF0B85" w:rsidP="00B0295F">
            <w:pPr>
              <w:rPr>
                <w:rFonts w:ascii="Arial" w:hAnsi="Arial" w:cs="Arial"/>
                <w:bCs/>
                <w:sz w:val="20"/>
              </w:rPr>
            </w:pPr>
            <w:r>
              <w:rPr>
                <w:rFonts w:ascii="Arial" w:hAnsi="Arial" w:cs="Arial"/>
                <w:bCs/>
                <w:sz w:val="20"/>
              </w:rPr>
              <w:t xml:space="preserve">FDV </w:t>
            </w:r>
            <w:r w:rsidR="0001431A">
              <w:rPr>
                <w:rFonts w:ascii="Arial" w:hAnsi="Arial" w:cs="Arial"/>
                <w:bCs/>
                <w:sz w:val="20"/>
              </w:rPr>
              <w:t>Part</w:t>
            </w:r>
            <w:r>
              <w:rPr>
                <w:rFonts w:ascii="Arial" w:hAnsi="Arial" w:cs="Arial"/>
                <w:bCs/>
                <w:sz w:val="20"/>
              </w:rPr>
              <w:t xml:space="preserve"> 2</w:t>
            </w:r>
          </w:p>
          <w:p w14:paraId="1DFE1C31" w14:textId="065E9189" w:rsidR="00FF0B85" w:rsidRDefault="00FF0B85" w:rsidP="00B0295F">
            <w:pPr>
              <w:rPr>
                <w:rFonts w:ascii="Arial" w:hAnsi="Arial" w:cs="Arial"/>
                <w:bCs/>
                <w:sz w:val="20"/>
              </w:rPr>
            </w:pPr>
            <w:r>
              <w:rPr>
                <w:rFonts w:ascii="Arial" w:hAnsi="Arial" w:cs="Arial"/>
                <w:bCs/>
                <w:sz w:val="20"/>
              </w:rPr>
              <w:lastRenderedPageBreak/>
              <w:t>Graphics Cookbook, as assigned</w:t>
            </w:r>
          </w:p>
          <w:p w14:paraId="140B772A" w14:textId="368669B1" w:rsidR="001A2DBC" w:rsidRDefault="001A2DBC" w:rsidP="00B0295F">
            <w:pPr>
              <w:rPr>
                <w:rFonts w:ascii="Arial" w:hAnsi="Arial" w:cs="Arial"/>
                <w:bCs/>
                <w:sz w:val="20"/>
              </w:rPr>
            </w:pPr>
          </w:p>
          <w:p w14:paraId="33150318" w14:textId="4F7C8377" w:rsidR="001A2DBC" w:rsidRPr="001A2DBC" w:rsidRDefault="001A2DBC" w:rsidP="00B0295F">
            <w:pPr>
              <w:rPr>
                <w:rFonts w:ascii="Arial" w:hAnsi="Arial" w:cs="Arial"/>
                <w:b/>
                <w:sz w:val="20"/>
                <w:u w:val="single"/>
              </w:rPr>
            </w:pPr>
            <w:r w:rsidRPr="001A2DBC">
              <w:rPr>
                <w:rFonts w:ascii="Arial" w:hAnsi="Arial" w:cs="Arial"/>
                <w:b/>
                <w:sz w:val="20"/>
                <w:u w:val="single"/>
              </w:rPr>
              <w:t xml:space="preserve">Unit </w:t>
            </w:r>
            <w:r w:rsidR="00DA7548">
              <w:rPr>
                <w:rFonts w:ascii="Arial" w:hAnsi="Arial" w:cs="Arial"/>
                <w:b/>
                <w:sz w:val="20"/>
                <w:u w:val="single"/>
              </w:rPr>
              <w:t>5</w:t>
            </w:r>
            <w:r w:rsidRPr="001A2DBC">
              <w:rPr>
                <w:rFonts w:ascii="Arial" w:hAnsi="Arial" w:cs="Arial"/>
                <w:b/>
                <w:sz w:val="20"/>
                <w:u w:val="single"/>
              </w:rPr>
              <w:t>: Beyond the Fundamentals</w:t>
            </w:r>
          </w:p>
          <w:p w14:paraId="6F34363E" w14:textId="3BBFF98D" w:rsidR="00FF0B85" w:rsidRPr="002A05F9" w:rsidRDefault="00FF0B85" w:rsidP="00B0295F">
            <w:pPr>
              <w:rPr>
                <w:rFonts w:ascii="Arial" w:hAnsi="Arial" w:cs="Arial"/>
                <w:bCs/>
                <w:sz w:val="20"/>
              </w:rPr>
            </w:pPr>
            <w:r>
              <w:rPr>
                <w:rFonts w:ascii="Arial" w:hAnsi="Arial" w:cs="Arial"/>
                <w:b/>
                <w:sz w:val="20"/>
              </w:rPr>
              <w:t>Weeks 1</w:t>
            </w:r>
            <w:r w:rsidR="003E78CD">
              <w:rPr>
                <w:rFonts w:ascii="Arial" w:hAnsi="Arial" w:cs="Arial"/>
                <w:b/>
                <w:sz w:val="20"/>
              </w:rPr>
              <w:t>4</w:t>
            </w:r>
            <w:r>
              <w:rPr>
                <w:rFonts w:ascii="Arial" w:hAnsi="Arial" w:cs="Arial"/>
                <w:b/>
                <w:sz w:val="20"/>
              </w:rPr>
              <w:t xml:space="preserve"> Forward: </w:t>
            </w:r>
            <w:r w:rsidR="007B0E9B">
              <w:rPr>
                <w:rFonts w:ascii="Arial" w:hAnsi="Arial" w:cs="Arial"/>
                <w:b/>
                <w:sz w:val="20"/>
              </w:rPr>
              <w:t>Flex Weeks</w:t>
            </w:r>
          </w:p>
          <w:p w14:paraId="2BD7D3A9" w14:textId="77777777" w:rsidR="002A05F9" w:rsidRDefault="002A05F9" w:rsidP="00B0295F">
            <w:pPr>
              <w:rPr>
                <w:rFonts w:ascii="Arial" w:hAnsi="Arial" w:cs="Arial"/>
                <w:b/>
                <w:sz w:val="20"/>
              </w:rPr>
            </w:pPr>
          </w:p>
          <w:p w14:paraId="13E48559" w14:textId="70C760C2" w:rsidR="002A05F9" w:rsidRPr="00D868C2" w:rsidRDefault="002A05F9" w:rsidP="00B0295F">
            <w:pPr>
              <w:rPr>
                <w:rFonts w:ascii="Arial" w:hAnsi="Arial" w:cs="Arial"/>
                <w:b/>
                <w:sz w:val="20"/>
              </w:rPr>
            </w:pPr>
          </w:p>
        </w:tc>
      </w:tr>
    </w:tbl>
    <w:p w14:paraId="2FDA98FD" w14:textId="6456FB87" w:rsidR="002457B1" w:rsidRDefault="002457B1" w:rsidP="0001431A"/>
    <w:sectPr w:rsidR="002457B1" w:rsidSect="000079EE">
      <w:footerReference w:type="default" r:id="rId36"/>
      <w:pgSz w:w="12240" w:h="15840" w:code="1"/>
      <w:pgMar w:top="1440" w:right="1080" w:bottom="1440" w:left="1080" w:header="432"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AD292" w14:textId="77777777" w:rsidR="00D63C40" w:rsidRDefault="00D63C40">
      <w:r>
        <w:separator/>
      </w:r>
    </w:p>
  </w:endnote>
  <w:endnote w:type="continuationSeparator" w:id="0">
    <w:p w14:paraId="50EE9E2B" w14:textId="77777777" w:rsidR="00D63C40" w:rsidRDefault="00D6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D1542" w14:textId="77777777" w:rsidR="008034F7" w:rsidRPr="009C05D2" w:rsidRDefault="008034F7">
    <w:pPr>
      <w:pStyle w:val="Footer"/>
      <w:rPr>
        <w:rFonts w:ascii="Arial" w:hAnsi="Arial"/>
        <w:sz w:val="16"/>
      </w:rPr>
    </w:pPr>
    <w:r w:rsidRPr="009C05D2">
      <w:rPr>
        <w:rFonts w:ascii="Arial" w:hAnsi="Arial"/>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B2A91" w14:textId="77777777" w:rsidR="00D63C40" w:rsidRDefault="00D63C40">
      <w:r>
        <w:separator/>
      </w:r>
    </w:p>
  </w:footnote>
  <w:footnote w:type="continuationSeparator" w:id="0">
    <w:p w14:paraId="09EAE693" w14:textId="77777777" w:rsidR="00D63C40" w:rsidRDefault="00D63C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5D6F"/>
    <w:multiLevelType w:val="hybridMultilevel"/>
    <w:tmpl w:val="59F46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F0C76"/>
    <w:multiLevelType w:val="hybridMultilevel"/>
    <w:tmpl w:val="7DF0D92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C6E69FA"/>
    <w:multiLevelType w:val="hybridMultilevel"/>
    <w:tmpl w:val="F202CF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C830D9"/>
    <w:multiLevelType w:val="hybridMultilevel"/>
    <w:tmpl w:val="6BB0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20945"/>
    <w:multiLevelType w:val="hybridMultilevel"/>
    <w:tmpl w:val="A7669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378B7"/>
    <w:multiLevelType w:val="hybridMultilevel"/>
    <w:tmpl w:val="A44A2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2E67F6"/>
    <w:multiLevelType w:val="multilevel"/>
    <w:tmpl w:val="320A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3F"/>
    <w:rsid w:val="000049DD"/>
    <w:rsid w:val="000079EE"/>
    <w:rsid w:val="00007A3A"/>
    <w:rsid w:val="00012A9E"/>
    <w:rsid w:val="0001431A"/>
    <w:rsid w:val="000221B1"/>
    <w:rsid w:val="00034F5C"/>
    <w:rsid w:val="000463E9"/>
    <w:rsid w:val="00056138"/>
    <w:rsid w:val="00072F6D"/>
    <w:rsid w:val="00080E64"/>
    <w:rsid w:val="000C158F"/>
    <w:rsid w:val="000C6758"/>
    <w:rsid w:val="000D099A"/>
    <w:rsid w:val="000E4BD1"/>
    <w:rsid w:val="000E5A69"/>
    <w:rsid w:val="000E758D"/>
    <w:rsid w:val="000F398B"/>
    <w:rsid w:val="0010286E"/>
    <w:rsid w:val="00130F15"/>
    <w:rsid w:val="0013130F"/>
    <w:rsid w:val="0014238A"/>
    <w:rsid w:val="0014674F"/>
    <w:rsid w:val="0017759C"/>
    <w:rsid w:val="001825D8"/>
    <w:rsid w:val="00193C9B"/>
    <w:rsid w:val="00194365"/>
    <w:rsid w:val="00196414"/>
    <w:rsid w:val="001A2DBC"/>
    <w:rsid w:val="001E5922"/>
    <w:rsid w:val="001F36A8"/>
    <w:rsid w:val="00211D4D"/>
    <w:rsid w:val="0021589C"/>
    <w:rsid w:val="002218D9"/>
    <w:rsid w:val="0023478A"/>
    <w:rsid w:val="002351C2"/>
    <w:rsid w:val="002457B1"/>
    <w:rsid w:val="002468DD"/>
    <w:rsid w:val="0025030F"/>
    <w:rsid w:val="00252E53"/>
    <w:rsid w:val="00255267"/>
    <w:rsid w:val="00256DE4"/>
    <w:rsid w:val="00280197"/>
    <w:rsid w:val="002A05F9"/>
    <w:rsid w:val="002C672A"/>
    <w:rsid w:val="002F51A2"/>
    <w:rsid w:val="0030321B"/>
    <w:rsid w:val="00305671"/>
    <w:rsid w:val="00316FC5"/>
    <w:rsid w:val="00317B70"/>
    <w:rsid w:val="003213EF"/>
    <w:rsid w:val="0032782C"/>
    <w:rsid w:val="00355C07"/>
    <w:rsid w:val="00366889"/>
    <w:rsid w:val="00373F5C"/>
    <w:rsid w:val="00396748"/>
    <w:rsid w:val="003A1CC2"/>
    <w:rsid w:val="003A394C"/>
    <w:rsid w:val="003D7214"/>
    <w:rsid w:val="003E78CD"/>
    <w:rsid w:val="003E7EC6"/>
    <w:rsid w:val="00426D21"/>
    <w:rsid w:val="00445816"/>
    <w:rsid w:val="00446560"/>
    <w:rsid w:val="00446EE1"/>
    <w:rsid w:val="00450627"/>
    <w:rsid w:val="004556FE"/>
    <w:rsid w:val="00464487"/>
    <w:rsid w:val="00465256"/>
    <w:rsid w:val="00485AB3"/>
    <w:rsid w:val="004B284C"/>
    <w:rsid w:val="004B40EB"/>
    <w:rsid w:val="004C179E"/>
    <w:rsid w:val="004D479E"/>
    <w:rsid w:val="004D5083"/>
    <w:rsid w:val="004E1A18"/>
    <w:rsid w:val="004E24A2"/>
    <w:rsid w:val="004E61E2"/>
    <w:rsid w:val="004F321B"/>
    <w:rsid w:val="004F57BA"/>
    <w:rsid w:val="004F609F"/>
    <w:rsid w:val="00505FDF"/>
    <w:rsid w:val="005066E8"/>
    <w:rsid w:val="005143D8"/>
    <w:rsid w:val="005318C5"/>
    <w:rsid w:val="00540D44"/>
    <w:rsid w:val="005562DE"/>
    <w:rsid w:val="005565CB"/>
    <w:rsid w:val="0056006B"/>
    <w:rsid w:val="00583DFF"/>
    <w:rsid w:val="00584878"/>
    <w:rsid w:val="005B71F0"/>
    <w:rsid w:val="006009D5"/>
    <w:rsid w:val="00604A83"/>
    <w:rsid w:val="00625AD0"/>
    <w:rsid w:val="00625DC6"/>
    <w:rsid w:val="00632965"/>
    <w:rsid w:val="00641CE2"/>
    <w:rsid w:val="006437CD"/>
    <w:rsid w:val="00643C3F"/>
    <w:rsid w:val="00651E07"/>
    <w:rsid w:val="00654087"/>
    <w:rsid w:val="00677979"/>
    <w:rsid w:val="00686D15"/>
    <w:rsid w:val="006A04F1"/>
    <w:rsid w:val="006A74A2"/>
    <w:rsid w:val="006C3FDA"/>
    <w:rsid w:val="006C67DC"/>
    <w:rsid w:val="006C6BF2"/>
    <w:rsid w:val="006D3910"/>
    <w:rsid w:val="006D5EBB"/>
    <w:rsid w:val="006D7889"/>
    <w:rsid w:val="006E547C"/>
    <w:rsid w:val="006F1AEA"/>
    <w:rsid w:val="006F26D4"/>
    <w:rsid w:val="00717DC6"/>
    <w:rsid w:val="00754925"/>
    <w:rsid w:val="00755C54"/>
    <w:rsid w:val="00761C2D"/>
    <w:rsid w:val="00792C48"/>
    <w:rsid w:val="007963E4"/>
    <w:rsid w:val="007A75A7"/>
    <w:rsid w:val="007B0E9B"/>
    <w:rsid w:val="007B5237"/>
    <w:rsid w:val="007B7CF7"/>
    <w:rsid w:val="007C3BCB"/>
    <w:rsid w:val="007C7C3F"/>
    <w:rsid w:val="007D24B3"/>
    <w:rsid w:val="007E5D39"/>
    <w:rsid w:val="008034F7"/>
    <w:rsid w:val="00820590"/>
    <w:rsid w:val="00820E8F"/>
    <w:rsid w:val="008351FE"/>
    <w:rsid w:val="00835567"/>
    <w:rsid w:val="00846D53"/>
    <w:rsid w:val="00846DAC"/>
    <w:rsid w:val="0084774A"/>
    <w:rsid w:val="008478F4"/>
    <w:rsid w:val="0086630F"/>
    <w:rsid w:val="008834C4"/>
    <w:rsid w:val="00884395"/>
    <w:rsid w:val="00890093"/>
    <w:rsid w:val="00890346"/>
    <w:rsid w:val="00891D43"/>
    <w:rsid w:val="008A1ACD"/>
    <w:rsid w:val="008B0848"/>
    <w:rsid w:val="008B1E35"/>
    <w:rsid w:val="008C227A"/>
    <w:rsid w:val="008C6CBC"/>
    <w:rsid w:val="009219B4"/>
    <w:rsid w:val="00930662"/>
    <w:rsid w:val="00945EBD"/>
    <w:rsid w:val="009705B4"/>
    <w:rsid w:val="00975FAB"/>
    <w:rsid w:val="00980C70"/>
    <w:rsid w:val="0098463D"/>
    <w:rsid w:val="00984BAA"/>
    <w:rsid w:val="00985571"/>
    <w:rsid w:val="009906C8"/>
    <w:rsid w:val="009A298A"/>
    <w:rsid w:val="009B2693"/>
    <w:rsid w:val="009B4506"/>
    <w:rsid w:val="009D3C36"/>
    <w:rsid w:val="009D5167"/>
    <w:rsid w:val="009E7641"/>
    <w:rsid w:val="009F263F"/>
    <w:rsid w:val="00A02BF6"/>
    <w:rsid w:val="00A16AB6"/>
    <w:rsid w:val="00A23D52"/>
    <w:rsid w:val="00A33E1B"/>
    <w:rsid w:val="00A46257"/>
    <w:rsid w:val="00A65A7F"/>
    <w:rsid w:val="00A65D99"/>
    <w:rsid w:val="00A73377"/>
    <w:rsid w:val="00A83152"/>
    <w:rsid w:val="00A90117"/>
    <w:rsid w:val="00A91C65"/>
    <w:rsid w:val="00AA7317"/>
    <w:rsid w:val="00AC548B"/>
    <w:rsid w:val="00AE011D"/>
    <w:rsid w:val="00AE1CA2"/>
    <w:rsid w:val="00AE6F5B"/>
    <w:rsid w:val="00B01AAC"/>
    <w:rsid w:val="00B0295F"/>
    <w:rsid w:val="00B10E1D"/>
    <w:rsid w:val="00B1776C"/>
    <w:rsid w:val="00B26D1E"/>
    <w:rsid w:val="00B270CA"/>
    <w:rsid w:val="00B40966"/>
    <w:rsid w:val="00B4474D"/>
    <w:rsid w:val="00B60CCC"/>
    <w:rsid w:val="00B86389"/>
    <w:rsid w:val="00B91F35"/>
    <w:rsid w:val="00B9330C"/>
    <w:rsid w:val="00B9408D"/>
    <w:rsid w:val="00B95E1B"/>
    <w:rsid w:val="00BA131C"/>
    <w:rsid w:val="00BA6239"/>
    <w:rsid w:val="00BC3A05"/>
    <w:rsid w:val="00BD0806"/>
    <w:rsid w:val="00BD7CB2"/>
    <w:rsid w:val="00BE77BB"/>
    <w:rsid w:val="00BF2FDE"/>
    <w:rsid w:val="00C03BE6"/>
    <w:rsid w:val="00C2322F"/>
    <w:rsid w:val="00C327C8"/>
    <w:rsid w:val="00C35399"/>
    <w:rsid w:val="00C44D48"/>
    <w:rsid w:val="00C7320D"/>
    <w:rsid w:val="00C7480E"/>
    <w:rsid w:val="00C768FB"/>
    <w:rsid w:val="00C84012"/>
    <w:rsid w:val="00C96DB3"/>
    <w:rsid w:val="00CA0771"/>
    <w:rsid w:val="00CA52BA"/>
    <w:rsid w:val="00CB6754"/>
    <w:rsid w:val="00CB6B21"/>
    <w:rsid w:val="00CB762A"/>
    <w:rsid w:val="00CD566E"/>
    <w:rsid w:val="00CE463E"/>
    <w:rsid w:val="00CE6E0D"/>
    <w:rsid w:val="00CF1B40"/>
    <w:rsid w:val="00CF247E"/>
    <w:rsid w:val="00D11161"/>
    <w:rsid w:val="00D1532C"/>
    <w:rsid w:val="00D205CB"/>
    <w:rsid w:val="00D22C9A"/>
    <w:rsid w:val="00D47210"/>
    <w:rsid w:val="00D47813"/>
    <w:rsid w:val="00D52768"/>
    <w:rsid w:val="00D5503C"/>
    <w:rsid w:val="00D618E4"/>
    <w:rsid w:val="00D63C40"/>
    <w:rsid w:val="00D64EB5"/>
    <w:rsid w:val="00D6678E"/>
    <w:rsid w:val="00D71E80"/>
    <w:rsid w:val="00D76428"/>
    <w:rsid w:val="00D868C2"/>
    <w:rsid w:val="00D87ECF"/>
    <w:rsid w:val="00D91E66"/>
    <w:rsid w:val="00DA7548"/>
    <w:rsid w:val="00DE078E"/>
    <w:rsid w:val="00DF3C0A"/>
    <w:rsid w:val="00DF49AC"/>
    <w:rsid w:val="00DF534B"/>
    <w:rsid w:val="00E1333D"/>
    <w:rsid w:val="00E14824"/>
    <w:rsid w:val="00E47081"/>
    <w:rsid w:val="00E75B75"/>
    <w:rsid w:val="00E80FD8"/>
    <w:rsid w:val="00E912A6"/>
    <w:rsid w:val="00E95626"/>
    <w:rsid w:val="00EA6FFA"/>
    <w:rsid w:val="00EB3D57"/>
    <w:rsid w:val="00EC7A52"/>
    <w:rsid w:val="00ED0043"/>
    <w:rsid w:val="00EF5660"/>
    <w:rsid w:val="00F06BE8"/>
    <w:rsid w:val="00F12632"/>
    <w:rsid w:val="00F207A9"/>
    <w:rsid w:val="00F415AC"/>
    <w:rsid w:val="00F60244"/>
    <w:rsid w:val="00F737B7"/>
    <w:rsid w:val="00F74ED4"/>
    <w:rsid w:val="00F81432"/>
    <w:rsid w:val="00F97FDD"/>
    <w:rsid w:val="00FC6270"/>
    <w:rsid w:val="00FD0603"/>
    <w:rsid w:val="00FE5457"/>
    <w:rsid w:val="00FF04D7"/>
    <w:rsid w:val="00FF0B85"/>
    <w:rsid w:val="00FF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AAB9E2"/>
  <w15:chartTrackingRefBased/>
  <w15:docId w15:val="{8A3FB710-DD72-4BFA-8A33-B684365D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8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05D2"/>
    <w:rPr>
      <w:color w:val="0000FF"/>
      <w:u w:val="single"/>
    </w:rPr>
  </w:style>
  <w:style w:type="paragraph" w:styleId="Header">
    <w:name w:val="header"/>
    <w:basedOn w:val="Normal"/>
    <w:rsid w:val="009C05D2"/>
    <w:pPr>
      <w:tabs>
        <w:tab w:val="center" w:pos="4320"/>
        <w:tab w:val="right" w:pos="8640"/>
      </w:tabs>
    </w:pPr>
  </w:style>
  <w:style w:type="paragraph" w:styleId="Footer">
    <w:name w:val="footer"/>
    <w:basedOn w:val="Normal"/>
    <w:semiHidden/>
    <w:rsid w:val="009C05D2"/>
    <w:pPr>
      <w:tabs>
        <w:tab w:val="center" w:pos="4320"/>
        <w:tab w:val="right" w:pos="8640"/>
      </w:tabs>
    </w:pPr>
  </w:style>
  <w:style w:type="character" w:styleId="PageNumber">
    <w:name w:val="page number"/>
    <w:basedOn w:val="DefaultParagraphFont"/>
    <w:rsid w:val="009C05D2"/>
  </w:style>
  <w:style w:type="character" w:styleId="FollowedHyperlink">
    <w:name w:val="FollowedHyperlink"/>
    <w:rsid w:val="009C05D2"/>
    <w:rPr>
      <w:color w:val="800080"/>
      <w:u w:val="single"/>
    </w:rPr>
  </w:style>
  <w:style w:type="paragraph" w:styleId="ListParagraph">
    <w:name w:val="List Paragraph"/>
    <w:basedOn w:val="Normal"/>
    <w:uiPriority w:val="34"/>
    <w:qFormat/>
    <w:rsid w:val="00FE5457"/>
    <w:pPr>
      <w:ind w:left="720"/>
      <w:contextualSpacing/>
    </w:pPr>
  </w:style>
  <w:style w:type="character" w:customStyle="1" w:styleId="UnresolvedMention">
    <w:name w:val="Unresolved Mention"/>
    <w:basedOn w:val="DefaultParagraphFont"/>
    <w:uiPriority w:val="99"/>
    <w:semiHidden/>
    <w:unhideWhenUsed/>
    <w:rsid w:val="00C74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89940">
      <w:bodyDiv w:val="1"/>
      <w:marLeft w:val="0"/>
      <w:marRight w:val="0"/>
      <w:marTop w:val="0"/>
      <w:marBottom w:val="0"/>
      <w:divBdr>
        <w:top w:val="none" w:sz="0" w:space="0" w:color="auto"/>
        <w:left w:val="none" w:sz="0" w:space="0" w:color="auto"/>
        <w:bottom w:val="none" w:sz="0" w:space="0" w:color="auto"/>
        <w:right w:val="none" w:sz="0" w:space="0" w:color="auto"/>
      </w:divBdr>
    </w:div>
    <w:div w:id="12727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an.r-project.org/" TargetMode="External"/><Relationship Id="rId18" Type="http://schemas.openxmlformats.org/officeDocument/2006/relationships/hyperlink" Target="https://www.uhs.uga.edu/bewelluga/bewelluga" TargetMode="External"/><Relationship Id="rId26" Type="http://schemas.openxmlformats.org/officeDocument/2006/relationships/hyperlink" Target="https://dawgcheck.uga.edu/" TargetMode="External"/><Relationship Id="rId21" Type="http://schemas.openxmlformats.org/officeDocument/2006/relationships/hyperlink" Target="https://www.uhs.uga.edu/healthtopics/covid-vaccine" TargetMode="External"/><Relationship Id="rId34" Type="http://schemas.openxmlformats.org/officeDocument/2006/relationships/hyperlink" Target="https://healthcenter.uga.edu/bewelluga/" TargetMode="External"/><Relationship Id="rId7" Type="http://schemas.openxmlformats.org/officeDocument/2006/relationships/endnotes" Target="endnotes.xml"/><Relationship Id="rId12" Type="http://schemas.openxmlformats.org/officeDocument/2006/relationships/hyperlink" Target="https://r-graphics.org/" TargetMode="External"/><Relationship Id="rId17" Type="http://schemas.openxmlformats.org/officeDocument/2006/relationships/hyperlink" Target="https://www.uhs.uga.edu/info/emergencies" TargetMode="External"/><Relationship Id="rId25" Type="http://schemas.openxmlformats.org/officeDocument/2006/relationships/hyperlink" Target="https://dawgcheck.uga.edu/" TargetMode="External"/><Relationship Id="rId33" Type="http://schemas.openxmlformats.org/officeDocument/2006/relationships/hyperlink" Target="https://healthcenter.uga.edu/emergenci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hs.uga.edu/bewelluga/bewelluga" TargetMode="External"/><Relationship Id="rId20" Type="http://schemas.openxmlformats.org/officeDocument/2006/relationships/hyperlink" Target="https://patientportal.uhs.uga.edu/login_dualauthentication.aspx" TargetMode="External"/><Relationship Id="rId29" Type="http://schemas.openxmlformats.org/officeDocument/2006/relationships/hyperlink" Target="https://sco.ug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uswilke.com/dataviz/" TargetMode="External"/><Relationship Id="rId24" Type="http://schemas.openxmlformats.org/officeDocument/2006/relationships/hyperlink" Target="https://www.uhs.uga.edu/info/emergencies" TargetMode="External"/><Relationship Id="rId32" Type="http://schemas.openxmlformats.org/officeDocument/2006/relationships/hyperlink" Target="https://caps.uga.edu/ta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co.uga.edu/" TargetMode="External"/><Relationship Id="rId23" Type="http://schemas.openxmlformats.org/officeDocument/2006/relationships/hyperlink" Target="https://www.usg.edu/vaccination" TargetMode="External"/><Relationship Id="rId28" Type="http://schemas.openxmlformats.org/officeDocument/2006/relationships/hyperlink" Target="mailto:sco@uga.edu" TargetMode="External"/><Relationship Id="rId36" Type="http://schemas.openxmlformats.org/officeDocument/2006/relationships/footer" Target="footer1.xml"/><Relationship Id="rId10" Type="http://schemas.openxmlformats.org/officeDocument/2006/relationships/hyperlink" Target="https://r4ds.had.co.nz/index.html" TargetMode="External"/><Relationship Id="rId19" Type="http://schemas.openxmlformats.org/officeDocument/2006/relationships/hyperlink" Target="https://dph.georgia.gov/dph-covid-19-guidance" TargetMode="External"/><Relationship Id="rId31" Type="http://schemas.openxmlformats.org/officeDocument/2006/relationships/hyperlink" Target="https://caps.uga.edu/" TargetMode="External"/><Relationship Id="rId4" Type="http://schemas.openxmlformats.org/officeDocument/2006/relationships/settings" Target="settings.xml"/><Relationship Id="rId9" Type="http://schemas.openxmlformats.org/officeDocument/2006/relationships/hyperlink" Target="https://rstudio-education.github.io/hopr/index.html" TargetMode="External"/><Relationship Id="rId14" Type="http://schemas.openxmlformats.org/officeDocument/2006/relationships/hyperlink" Target="https://rstudio.com/products/rstudio/" TargetMode="External"/><Relationship Id="rId22" Type="http://schemas.openxmlformats.org/officeDocument/2006/relationships/hyperlink" Target="https://georgia.gov/covid-vaccine" TargetMode="External"/><Relationship Id="rId27" Type="http://schemas.openxmlformats.org/officeDocument/2006/relationships/hyperlink" Target="https://dawgcheck.uga.edu/" TargetMode="External"/><Relationship Id="rId30" Type="http://schemas.openxmlformats.org/officeDocument/2006/relationships/hyperlink" Target="https://well-being.uga.edu/" TargetMode="External"/><Relationship Id="rId35" Type="http://schemas.openxmlformats.org/officeDocument/2006/relationships/hyperlink" Target="https://coronavirus.uga.edu/"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E6A69-EC54-4DAF-98AB-2029BF8B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TAMU</Company>
  <LinksUpToDate>false</LinksUpToDate>
  <CharactersWithSpaces>14580</CharactersWithSpaces>
  <SharedDoc>false</SharedDoc>
  <HLinks>
    <vt:vector size="12" baseType="variant">
      <vt:variant>
        <vt:i4>6422560</vt:i4>
      </vt:variant>
      <vt:variant>
        <vt:i4>3</vt:i4>
      </vt:variant>
      <vt:variant>
        <vt:i4>0</vt:i4>
      </vt:variant>
      <vt:variant>
        <vt:i4>5</vt:i4>
      </vt:variant>
      <vt:variant>
        <vt:lpwstr>http://aggiehonor.tamu.edu/</vt:lpwstr>
      </vt:variant>
      <vt:variant>
        <vt:lpwstr/>
      </vt:variant>
      <vt:variant>
        <vt:i4>7077931</vt:i4>
      </vt:variant>
      <vt:variant>
        <vt:i4>0</vt:i4>
      </vt:variant>
      <vt:variant>
        <vt:i4>0</vt:i4>
      </vt:variant>
      <vt:variant>
        <vt:i4>5</vt:i4>
      </vt:variant>
      <vt:variant>
        <vt:lpwstr>http://disability.tamu.edu/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 Williams</dc:creator>
  <cp:keywords/>
  <cp:lastModifiedBy>Merritt Brock</cp:lastModifiedBy>
  <cp:revision>2</cp:revision>
  <cp:lastPrinted>2019-01-14T17:04:00Z</cp:lastPrinted>
  <dcterms:created xsi:type="dcterms:W3CDTF">2022-01-07T16:59:00Z</dcterms:created>
  <dcterms:modified xsi:type="dcterms:W3CDTF">2022-01-07T16:59:00Z</dcterms:modified>
</cp:coreProperties>
</file>