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D118" w14:textId="39F09600" w:rsidR="00E1337D" w:rsidRDefault="002D5033" w:rsidP="00067C91">
      <w:pPr>
        <w:widowControl w:val="0"/>
        <w:autoSpaceDE w:val="0"/>
        <w:autoSpaceDN w:val="0"/>
        <w:adjustRightInd w:val="0"/>
        <w:jc w:val="right"/>
        <w:rPr>
          <w:rFonts w:ascii="TimesNewRomanPS-BoldMT" w:hAnsi="TimesNewRomanPS-BoldMT" w:cs="TimesNewRomanPS-BoldMT"/>
          <w:b/>
          <w:bCs/>
        </w:rPr>
      </w:pPr>
      <w:r w:rsidRPr="002D5033">
        <w:rPr>
          <w:rFonts w:ascii="TimesNewRomanPS-BoldMT" w:hAnsi="TimesNewRomanPS-BoldMT" w:cs="TimesNewRomanPS-BoldMT"/>
          <w:b/>
          <w:bCs/>
          <w:noProof/>
        </w:rPr>
        <w:drawing>
          <wp:inline distT="0" distB="0" distL="0" distR="0" wp14:anchorId="5DB760FB" wp14:editId="2AF14CD0">
            <wp:extent cx="932197" cy="919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76138" cy="963236"/>
                    </a:xfrm>
                    <a:prstGeom prst="rect">
                      <a:avLst/>
                    </a:prstGeom>
                  </pic:spPr>
                </pic:pic>
              </a:graphicData>
            </a:graphic>
          </wp:inline>
        </w:drawing>
      </w:r>
    </w:p>
    <w:p w14:paraId="21023AF3" w14:textId="77777777" w:rsidR="00E1337D" w:rsidRDefault="00E1337D" w:rsidP="009A171C">
      <w:pPr>
        <w:widowControl w:val="0"/>
        <w:autoSpaceDE w:val="0"/>
        <w:autoSpaceDN w:val="0"/>
        <w:adjustRightInd w:val="0"/>
        <w:rPr>
          <w:rFonts w:ascii="TimesNewRomanPS-BoldMT" w:hAnsi="TimesNewRomanPS-BoldMT" w:cs="TimesNewRomanPS-BoldMT"/>
          <w:b/>
          <w:bCs/>
        </w:rPr>
      </w:pPr>
    </w:p>
    <w:p w14:paraId="5DD0BA80" w14:textId="20EAB5E4" w:rsidR="005475E3" w:rsidRDefault="005475E3" w:rsidP="009A171C">
      <w:pPr>
        <w:widowControl w:val="0"/>
        <w:autoSpaceDE w:val="0"/>
        <w:autoSpaceDN w:val="0"/>
        <w:adjustRightInd w:val="0"/>
        <w:rPr>
          <w:rFonts w:ascii="TimesNewRomanPS-BoldMT" w:hAnsi="TimesNewRomanPS-BoldMT" w:cs="TimesNewRomanPS-BoldMT"/>
          <w:b/>
          <w:bCs/>
        </w:rPr>
      </w:pPr>
    </w:p>
    <w:p w14:paraId="6750AFC9" w14:textId="77777777" w:rsidR="00067C91" w:rsidRDefault="00067C91" w:rsidP="009A171C">
      <w:pPr>
        <w:widowControl w:val="0"/>
        <w:autoSpaceDE w:val="0"/>
        <w:autoSpaceDN w:val="0"/>
        <w:adjustRightInd w:val="0"/>
        <w:rPr>
          <w:rFonts w:ascii="TimesNewRomanPS-BoldMT" w:hAnsi="TimesNewRomanPS-BoldMT" w:cs="TimesNewRomanPS-BoldMT"/>
          <w:b/>
          <w:bCs/>
        </w:rPr>
      </w:pPr>
    </w:p>
    <w:p w14:paraId="23514D51" w14:textId="1B8B847B" w:rsidR="002E4BEF" w:rsidRPr="00272C87" w:rsidRDefault="00E1337D" w:rsidP="009A171C">
      <w:pPr>
        <w:widowControl w:val="0"/>
        <w:autoSpaceDE w:val="0"/>
        <w:autoSpaceDN w:val="0"/>
        <w:adjustRightInd w:val="0"/>
        <w:rPr>
          <w:rFonts w:ascii="Times New Roman" w:hAnsi="Times New Roman" w:cs="Times New Roman"/>
        </w:rPr>
      </w:pPr>
      <w:r w:rsidRPr="00272C87">
        <w:rPr>
          <w:rFonts w:ascii="Times New Roman" w:hAnsi="Times New Roman" w:cs="Times New Roman"/>
          <w:bCs/>
        </w:rPr>
        <w:t>POLS 4540</w:t>
      </w:r>
      <w:r w:rsidR="002E4BEF" w:rsidRPr="00272C87">
        <w:rPr>
          <w:rFonts w:ascii="Times New Roman" w:hAnsi="Times New Roman" w:cs="Times New Roman"/>
          <w:bCs/>
        </w:rPr>
        <w:t xml:space="preserve">: </w:t>
      </w:r>
      <w:r w:rsidR="002D5033">
        <w:rPr>
          <w:rFonts w:ascii="Times New Roman" w:hAnsi="Times New Roman" w:cs="Times New Roman"/>
          <w:bCs/>
        </w:rPr>
        <w:t>Lobbying and Lobby Influence</w:t>
      </w:r>
      <w:r w:rsidR="002E4BEF" w:rsidRPr="00272C87">
        <w:rPr>
          <w:rFonts w:ascii="Times New Roman" w:hAnsi="Times New Roman" w:cs="Times New Roman"/>
          <w:bCs/>
        </w:rPr>
        <w:t xml:space="preserve"> </w:t>
      </w:r>
      <w:r w:rsidR="002E4BEF" w:rsidRPr="00272C87">
        <w:rPr>
          <w:rFonts w:ascii="Times New Roman" w:hAnsi="Times New Roman" w:cs="Times New Roman"/>
          <w:bCs/>
        </w:rPr>
        <w:tab/>
      </w:r>
      <w:r w:rsidR="002E4BEF" w:rsidRPr="00272C87">
        <w:rPr>
          <w:rFonts w:ascii="Times New Roman" w:hAnsi="Times New Roman" w:cs="Times New Roman"/>
          <w:bCs/>
        </w:rPr>
        <w:tab/>
      </w:r>
      <w:r w:rsidR="002E4BEF" w:rsidRPr="00272C87">
        <w:rPr>
          <w:rFonts w:ascii="Times New Roman" w:hAnsi="Times New Roman" w:cs="Times New Roman"/>
          <w:bCs/>
        </w:rPr>
        <w:tab/>
      </w:r>
      <w:r w:rsidR="002E4BEF" w:rsidRPr="00272C87">
        <w:rPr>
          <w:rFonts w:ascii="Times New Roman" w:hAnsi="Times New Roman" w:cs="Times New Roman"/>
          <w:bCs/>
        </w:rPr>
        <w:tab/>
      </w:r>
      <w:r w:rsidR="002E4BEF" w:rsidRPr="00272C87">
        <w:rPr>
          <w:rFonts w:ascii="Times New Roman" w:hAnsi="Times New Roman" w:cs="Times New Roman"/>
          <w:bCs/>
        </w:rPr>
        <w:tab/>
      </w:r>
      <w:r w:rsidR="002E4BEF" w:rsidRPr="00272C87">
        <w:rPr>
          <w:rFonts w:ascii="Times New Roman" w:hAnsi="Times New Roman" w:cs="Times New Roman"/>
        </w:rPr>
        <w:t xml:space="preserve">Spring </w:t>
      </w:r>
      <w:r w:rsidR="00BC5A4A" w:rsidRPr="00272C87">
        <w:rPr>
          <w:rFonts w:ascii="Times New Roman" w:hAnsi="Times New Roman" w:cs="Times New Roman"/>
        </w:rPr>
        <w:t>20</w:t>
      </w:r>
      <w:r w:rsidR="002D5033">
        <w:rPr>
          <w:rFonts w:ascii="Times New Roman" w:hAnsi="Times New Roman" w:cs="Times New Roman"/>
        </w:rPr>
        <w:t>20</w:t>
      </w:r>
    </w:p>
    <w:p w14:paraId="010FDF6A" w14:textId="77777777" w:rsidR="002E4BEF" w:rsidRPr="00272C87" w:rsidRDefault="002E4BEF" w:rsidP="002E4BEF">
      <w:pPr>
        <w:widowControl w:val="0"/>
        <w:autoSpaceDE w:val="0"/>
        <w:autoSpaceDN w:val="0"/>
        <w:adjustRightInd w:val="0"/>
        <w:rPr>
          <w:rFonts w:ascii="Times New Roman" w:hAnsi="Times New Roman" w:cs="Times New Roman"/>
        </w:rPr>
      </w:pPr>
    </w:p>
    <w:p w14:paraId="58FAA7D1" w14:textId="77777777" w:rsidR="002E4BEF" w:rsidRPr="00272C87" w:rsidRDefault="00BC1E2B" w:rsidP="002E4BEF">
      <w:pPr>
        <w:widowControl w:val="0"/>
        <w:autoSpaceDE w:val="0"/>
        <w:autoSpaceDN w:val="0"/>
        <w:adjustRightInd w:val="0"/>
        <w:rPr>
          <w:rFonts w:ascii="Times New Roman" w:hAnsi="Times New Roman" w:cs="Times New Roman"/>
        </w:rPr>
      </w:pPr>
      <w:r w:rsidRPr="00272C87">
        <w:rPr>
          <w:rFonts w:ascii="Times New Roman" w:hAnsi="Times New Roman" w:cs="Times New Roman"/>
        </w:rPr>
        <w:t>Professor</w:t>
      </w:r>
      <w:r w:rsidR="002E4BEF" w:rsidRPr="00272C87">
        <w:rPr>
          <w:rFonts w:ascii="Times New Roman" w:hAnsi="Times New Roman" w:cs="Times New Roman"/>
        </w:rPr>
        <w:t xml:space="preserve"> Scott Ainsworth</w:t>
      </w:r>
    </w:p>
    <w:p w14:paraId="3FA46768" w14:textId="77777777" w:rsidR="00DA2657" w:rsidRDefault="002D5033" w:rsidP="00DA2657">
      <w:pPr>
        <w:widowControl w:val="0"/>
        <w:autoSpaceDE w:val="0"/>
        <w:autoSpaceDN w:val="0"/>
        <w:adjustRightInd w:val="0"/>
        <w:rPr>
          <w:rFonts w:ascii="Times New Roman" w:hAnsi="Times New Roman" w:cs="Times New Roman"/>
        </w:rPr>
      </w:pPr>
      <w:r>
        <w:rPr>
          <w:rFonts w:ascii="Times New Roman" w:hAnsi="Times New Roman" w:cs="Times New Roman"/>
        </w:rPr>
        <w:t>Baldwin Suite 180</w:t>
      </w:r>
      <w:r w:rsidR="00DA2657" w:rsidRPr="00DA2657">
        <w:rPr>
          <w:rFonts w:ascii="Times New Roman" w:hAnsi="Times New Roman" w:cs="Times New Roman"/>
        </w:rPr>
        <w:t xml:space="preserve"> </w:t>
      </w:r>
    </w:p>
    <w:p w14:paraId="618D486C" w14:textId="63188B49" w:rsidR="00DA2657" w:rsidRPr="00272C87" w:rsidRDefault="00DA2657" w:rsidP="00DA2657">
      <w:pPr>
        <w:widowControl w:val="0"/>
        <w:autoSpaceDE w:val="0"/>
        <w:autoSpaceDN w:val="0"/>
        <w:adjustRightInd w:val="0"/>
        <w:rPr>
          <w:rFonts w:ascii="Times New Roman" w:hAnsi="Times New Roman" w:cs="Times New Roman"/>
        </w:rPr>
      </w:pPr>
      <w:r w:rsidRPr="00272C87">
        <w:rPr>
          <w:rFonts w:ascii="Times New Roman" w:hAnsi="Times New Roman" w:cs="Times New Roman"/>
        </w:rPr>
        <w:t>sainswor@uga.edu</w:t>
      </w:r>
    </w:p>
    <w:p w14:paraId="1002A88D" w14:textId="52662525" w:rsidR="002E4BEF" w:rsidRPr="00272C87" w:rsidRDefault="002E4BEF" w:rsidP="002E4BEF">
      <w:pPr>
        <w:widowControl w:val="0"/>
        <w:autoSpaceDE w:val="0"/>
        <w:autoSpaceDN w:val="0"/>
        <w:adjustRightInd w:val="0"/>
        <w:rPr>
          <w:rFonts w:ascii="Times New Roman" w:hAnsi="Times New Roman" w:cs="Times New Roman"/>
        </w:rPr>
      </w:pPr>
      <w:r w:rsidRPr="00272C87">
        <w:rPr>
          <w:rFonts w:ascii="Times New Roman" w:hAnsi="Times New Roman" w:cs="Times New Roman"/>
        </w:rPr>
        <w:t>Office Hours: by ap</w:t>
      </w:r>
      <w:r w:rsidR="00C527DD" w:rsidRPr="00272C87">
        <w:rPr>
          <w:rFonts w:ascii="Times New Roman" w:hAnsi="Times New Roman" w:cs="Times New Roman"/>
        </w:rPr>
        <w:t>pointmen</w:t>
      </w:r>
      <w:r w:rsidRPr="00272C87">
        <w:rPr>
          <w:rFonts w:ascii="Times New Roman" w:hAnsi="Times New Roman" w:cs="Times New Roman"/>
        </w:rPr>
        <w:t>t</w:t>
      </w:r>
    </w:p>
    <w:p w14:paraId="5108ECE2" w14:textId="77777777" w:rsidR="002E4BEF" w:rsidRPr="00272C87" w:rsidRDefault="002E4BEF" w:rsidP="002E4BEF">
      <w:pPr>
        <w:widowControl w:val="0"/>
        <w:autoSpaceDE w:val="0"/>
        <w:autoSpaceDN w:val="0"/>
        <w:adjustRightInd w:val="0"/>
        <w:rPr>
          <w:rFonts w:ascii="Times New Roman" w:hAnsi="Times New Roman" w:cs="Times New Roman"/>
        </w:rPr>
      </w:pPr>
    </w:p>
    <w:p w14:paraId="5E7474C3" w14:textId="77777777" w:rsidR="002E4BEF" w:rsidRPr="00272C87" w:rsidRDefault="002E4BEF" w:rsidP="002E4BEF">
      <w:pPr>
        <w:widowControl w:val="0"/>
        <w:autoSpaceDE w:val="0"/>
        <w:autoSpaceDN w:val="0"/>
        <w:adjustRightInd w:val="0"/>
        <w:rPr>
          <w:rFonts w:ascii="Times New Roman" w:hAnsi="Times New Roman" w:cs="Times New Roman"/>
        </w:rPr>
      </w:pPr>
    </w:p>
    <w:p w14:paraId="34B054CD" w14:textId="47F2AA4B" w:rsidR="002E4BEF" w:rsidRPr="00272C87" w:rsidRDefault="002E4BEF" w:rsidP="002E4BEF">
      <w:pPr>
        <w:widowControl w:val="0"/>
        <w:autoSpaceDE w:val="0"/>
        <w:autoSpaceDN w:val="0"/>
        <w:adjustRightInd w:val="0"/>
        <w:rPr>
          <w:rFonts w:ascii="Times New Roman" w:hAnsi="Times New Roman" w:cs="Times New Roman"/>
        </w:rPr>
      </w:pPr>
      <w:r w:rsidRPr="00272C87">
        <w:rPr>
          <w:rFonts w:ascii="Times New Roman" w:hAnsi="Times New Roman" w:cs="Times New Roman"/>
          <w:b/>
          <w:bCs/>
        </w:rPr>
        <w:t>Course Purpose</w:t>
      </w:r>
      <w:r w:rsidRPr="00272C87">
        <w:rPr>
          <w:rFonts w:ascii="Times New Roman" w:hAnsi="Times New Roman" w:cs="Times New Roman"/>
        </w:rPr>
        <w:t xml:space="preserve">: This course introduces students to a broad scope of literature on </w:t>
      </w:r>
      <w:r w:rsidR="002D5033">
        <w:rPr>
          <w:rFonts w:ascii="Times New Roman" w:hAnsi="Times New Roman" w:cs="Times New Roman"/>
        </w:rPr>
        <w:t>lobbying</w:t>
      </w:r>
      <w:r w:rsidRPr="00272C87">
        <w:rPr>
          <w:rFonts w:ascii="Times New Roman" w:hAnsi="Times New Roman" w:cs="Times New Roman"/>
        </w:rPr>
        <w:t xml:space="preserve"> in the United States. The course has two main goals. Our first goal is to become familiar with, discuss, and criticize theories about </w:t>
      </w:r>
      <w:r w:rsidR="002D5033">
        <w:rPr>
          <w:rFonts w:ascii="Times New Roman" w:hAnsi="Times New Roman" w:cs="Times New Roman"/>
        </w:rPr>
        <w:t>lobbying</w:t>
      </w:r>
      <w:r w:rsidRPr="00272C87">
        <w:rPr>
          <w:rFonts w:ascii="Times New Roman" w:hAnsi="Times New Roman" w:cs="Times New Roman"/>
        </w:rPr>
        <w:t xml:space="preserve"> and </w:t>
      </w:r>
      <w:r w:rsidR="002D5033">
        <w:rPr>
          <w:rFonts w:ascii="Times New Roman" w:hAnsi="Times New Roman" w:cs="Times New Roman"/>
        </w:rPr>
        <w:t>lobbying influence</w:t>
      </w:r>
      <w:r w:rsidRPr="00272C87">
        <w:rPr>
          <w:rFonts w:ascii="Times New Roman" w:hAnsi="Times New Roman" w:cs="Times New Roman"/>
        </w:rPr>
        <w:t xml:space="preserve">. Our second goal is to understand the changing role of </w:t>
      </w:r>
      <w:r w:rsidR="002D5033">
        <w:rPr>
          <w:rFonts w:ascii="Times New Roman" w:hAnsi="Times New Roman" w:cs="Times New Roman"/>
        </w:rPr>
        <w:t>lobbying</w:t>
      </w:r>
      <w:r w:rsidRPr="00272C87">
        <w:rPr>
          <w:rFonts w:ascii="Times New Roman" w:hAnsi="Times New Roman" w:cs="Times New Roman"/>
        </w:rPr>
        <w:t xml:space="preserve"> in the American political system.</w:t>
      </w:r>
    </w:p>
    <w:p w14:paraId="6BB20EE4" w14:textId="77777777" w:rsidR="002E4BEF" w:rsidRPr="00272C87" w:rsidRDefault="002E4BEF" w:rsidP="002E4BEF">
      <w:pPr>
        <w:widowControl w:val="0"/>
        <w:autoSpaceDE w:val="0"/>
        <w:autoSpaceDN w:val="0"/>
        <w:adjustRightInd w:val="0"/>
        <w:rPr>
          <w:rFonts w:ascii="Times New Roman" w:hAnsi="Times New Roman" w:cs="Times New Roman"/>
          <w:b/>
          <w:bCs/>
        </w:rPr>
      </w:pPr>
    </w:p>
    <w:p w14:paraId="28F2398A" w14:textId="77C566B3" w:rsidR="002E4BEF" w:rsidRPr="0097346F" w:rsidRDefault="002E4BEF" w:rsidP="0097346F">
      <w:pPr>
        <w:rPr>
          <w:rFonts w:cs="TimesNewRomanPSMT"/>
          <w:szCs w:val="20"/>
        </w:rPr>
      </w:pPr>
      <w:r w:rsidRPr="00272C87">
        <w:rPr>
          <w:rFonts w:ascii="Times New Roman" w:hAnsi="Times New Roman" w:cs="Times New Roman"/>
          <w:b/>
          <w:bCs/>
        </w:rPr>
        <w:t>Grading</w:t>
      </w:r>
      <w:r w:rsidRPr="00272C87">
        <w:rPr>
          <w:rFonts w:ascii="Times New Roman" w:hAnsi="Times New Roman" w:cs="Times New Roman"/>
        </w:rPr>
        <w:t xml:space="preserve">: </w:t>
      </w:r>
      <w:r w:rsidRPr="006B3A68">
        <w:rPr>
          <w:rFonts w:ascii="Times New Roman" w:hAnsi="Times New Roman" w:cs="Times New Roman"/>
        </w:rPr>
        <w:t>There will be a midterm</w:t>
      </w:r>
      <w:r w:rsidR="0097346F" w:rsidRPr="006B3A68">
        <w:rPr>
          <w:rFonts w:ascii="Times New Roman" w:hAnsi="Times New Roman" w:cs="Times New Roman"/>
        </w:rPr>
        <w:t xml:space="preserve"> (@25%)</w:t>
      </w:r>
      <w:r w:rsidRPr="006B3A68">
        <w:rPr>
          <w:rFonts w:ascii="Times New Roman" w:hAnsi="Times New Roman" w:cs="Times New Roman"/>
        </w:rPr>
        <w:t>, paper</w:t>
      </w:r>
      <w:r w:rsidR="0097346F" w:rsidRPr="006B3A68">
        <w:rPr>
          <w:rFonts w:ascii="Times New Roman" w:hAnsi="Times New Roman" w:cs="Times New Roman"/>
        </w:rPr>
        <w:t xml:space="preserve"> (@35%),</w:t>
      </w:r>
      <w:r w:rsidRPr="006B3A68">
        <w:rPr>
          <w:rFonts w:ascii="Times New Roman" w:hAnsi="Times New Roman" w:cs="Times New Roman"/>
        </w:rPr>
        <w:t xml:space="preserve"> and final </w:t>
      </w:r>
      <w:r w:rsidR="0097346F" w:rsidRPr="006B3A68">
        <w:rPr>
          <w:rFonts w:ascii="Times New Roman" w:hAnsi="Times New Roman" w:cs="Times New Roman"/>
        </w:rPr>
        <w:t xml:space="preserve">(@30%) </w:t>
      </w:r>
      <w:r w:rsidRPr="006B3A68">
        <w:rPr>
          <w:rFonts w:ascii="Times New Roman" w:hAnsi="Times New Roman" w:cs="Times New Roman"/>
        </w:rPr>
        <w:t xml:space="preserve">as well as </w:t>
      </w:r>
      <w:r w:rsidR="00DA2657">
        <w:rPr>
          <w:rFonts w:ascii="Times New Roman" w:hAnsi="Times New Roman" w:cs="Times New Roman"/>
        </w:rPr>
        <w:t xml:space="preserve">participation, </w:t>
      </w:r>
      <w:r w:rsidRPr="006B3A68">
        <w:rPr>
          <w:rFonts w:ascii="Times New Roman" w:hAnsi="Times New Roman" w:cs="Times New Roman"/>
        </w:rPr>
        <w:t>homework and presentations</w:t>
      </w:r>
      <w:r w:rsidR="0097346F" w:rsidRPr="006B3A68">
        <w:rPr>
          <w:rFonts w:ascii="Times New Roman" w:hAnsi="Times New Roman" w:cs="Times New Roman"/>
        </w:rPr>
        <w:t xml:space="preserve"> (@10%)</w:t>
      </w:r>
      <w:r w:rsidRPr="006B3A68">
        <w:rPr>
          <w:rFonts w:ascii="Times New Roman" w:hAnsi="Times New Roman" w:cs="Times New Roman"/>
        </w:rPr>
        <w:t xml:space="preserve">. </w:t>
      </w:r>
      <w:r w:rsidR="006B3A68" w:rsidRPr="006B3A68">
        <w:rPr>
          <w:rFonts w:ascii="Times New Roman" w:hAnsi="Times New Roman" w:cs="Times New Roman"/>
        </w:rPr>
        <w:t>To pass this course, all assignments must be completed and any other requirements must be met. All assignments will be individually assessed and graded. Late assignme</w:t>
      </w:r>
      <w:r w:rsidR="006B3A68">
        <w:rPr>
          <w:rFonts w:ascii="Times New Roman" w:hAnsi="Times New Roman" w:cs="Times New Roman"/>
        </w:rPr>
        <w:t xml:space="preserve">nts are docked one grade a day. </w:t>
      </w:r>
      <w:r w:rsidR="006B3A68" w:rsidRPr="006B3A68">
        <w:rPr>
          <w:rFonts w:ascii="Times New Roman" w:hAnsi="Times New Roman" w:cs="Times New Roman"/>
        </w:rPr>
        <w:t>Weekends=2 days.</w:t>
      </w:r>
      <w:r w:rsidR="006B3A68">
        <w:rPr>
          <w:rFonts w:ascii="Times New Roman" w:hAnsi="Times New Roman" w:cs="Times New Roman"/>
        </w:rPr>
        <w:t xml:space="preserve"> </w:t>
      </w:r>
      <w:r w:rsidR="0097346F" w:rsidRPr="006B3A68">
        <w:rPr>
          <w:rFonts w:ascii="Times New Roman" w:hAnsi="Times New Roman" w:cs="Times New Roman"/>
          <w:szCs w:val="20"/>
        </w:rPr>
        <w:t xml:space="preserve">Final course grades will be assigned as follows: 100-93 = A, 90-92 = A-, 87-89 = B+, 83-86 = B, 80-82 = B-, 77-79 = C+, 73-76 = C, 70-72 = C-, 60-69 = D, and 60-0. </w:t>
      </w:r>
      <w:r w:rsidR="006B3A68" w:rsidRPr="006B3A68">
        <w:rPr>
          <w:rFonts w:ascii="Times New Roman" w:hAnsi="Times New Roman" w:cs="Times New Roman"/>
        </w:rPr>
        <w:t>You may discuss the course or your work with me at any time. Formal grade appeals must be made in writing.</w:t>
      </w:r>
      <w:r w:rsidR="006B3A68" w:rsidRPr="00632882">
        <w:rPr>
          <w:rFonts w:cs="Times New Roman"/>
        </w:rPr>
        <w:t xml:space="preserve"> </w:t>
      </w:r>
    </w:p>
    <w:p w14:paraId="6F962E95" w14:textId="77777777" w:rsidR="002E4BEF" w:rsidRPr="00272C87" w:rsidRDefault="002E4BEF" w:rsidP="002E4BEF">
      <w:pPr>
        <w:widowControl w:val="0"/>
        <w:autoSpaceDE w:val="0"/>
        <w:autoSpaceDN w:val="0"/>
        <w:adjustRightInd w:val="0"/>
        <w:rPr>
          <w:rFonts w:ascii="Times New Roman" w:hAnsi="Times New Roman" w:cs="Times New Roman"/>
          <w:i/>
          <w:iCs/>
        </w:rPr>
      </w:pPr>
    </w:p>
    <w:p w14:paraId="6F8606F5" w14:textId="77777777" w:rsidR="002E4BEF" w:rsidRPr="00272C87" w:rsidRDefault="002E4BEF" w:rsidP="002E4BEF">
      <w:pPr>
        <w:widowControl w:val="0"/>
        <w:autoSpaceDE w:val="0"/>
        <w:autoSpaceDN w:val="0"/>
        <w:adjustRightInd w:val="0"/>
        <w:rPr>
          <w:rFonts w:ascii="Times New Roman" w:hAnsi="Times New Roman" w:cs="Times New Roman"/>
        </w:rPr>
      </w:pPr>
      <w:r w:rsidRPr="00272C87">
        <w:rPr>
          <w:rFonts w:ascii="Times New Roman" w:hAnsi="Times New Roman" w:cs="Times New Roman"/>
          <w:i/>
          <w:iCs/>
        </w:rPr>
        <w:t>Papers</w:t>
      </w:r>
      <w:r w:rsidRPr="00272C87">
        <w:rPr>
          <w:rFonts w:ascii="Times New Roman" w:hAnsi="Times New Roman" w:cs="Times New Roman"/>
        </w:rPr>
        <w:t xml:space="preserve">: Paper topics will be discussed during the third or fourth week. </w:t>
      </w:r>
      <w:r w:rsidR="00BC1E2B" w:rsidRPr="00272C87">
        <w:rPr>
          <w:rFonts w:ascii="Times New Roman" w:hAnsi="Times New Roman" w:cs="Times New Roman"/>
        </w:rPr>
        <w:t>I must approve all paper topics</w:t>
      </w:r>
      <w:r w:rsidRPr="00272C87">
        <w:rPr>
          <w:rFonts w:ascii="Times New Roman" w:hAnsi="Times New Roman" w:cs="Times New Roman"/>
        </w:rPr>
        <w:t xml:space="preserve">. I expect students to use and analyze data related to a particular puzzle connected to interest groups. </w:t>
      </w:r>
    </w:p>
    <w:p w14:paraId="03C5D686" w14:textId="77777777" w:rsidR="002E4BEF" w:rsidRPr="00272C87" w:rsidRDefault="002E4BEF" w:rsidP="002E4BEF">
      <w:pPr>
        <w:widowControl w:val="0"/>
        <w:autoSpaceDE w:val="0"/>
        <w:autoSpaceDN w:val="0"/>
        <w:adjustRightInd w:val="0"/>
        <w:rPr>
          <w:rFonts w:ascii="Times New Roman" w:hAnsi="Times New Roman" w:cs="Times New Roman"/>
          <w:i/>
          <w:iCs/>
        </w:rPr>
      </w:pPr>
    </w:p>
    <w:p w14:paraId="57C38D59" w14:textId="22E5EF6E" w:rsidR="002E4BEF" w:rsidRPr="0097346F" w:rsidRDefault="002E4BEF" w:rsidP="002E4BEF">
      <w:pPr>
        <w:widowControl w:val="0"/>
        <w:autoSpaceDE w:val="0"/>
        <w:autoSpaceDN w:val="0"/>
        <w:adjustRightInd w:val="0"/>
        <w:rPr>
          <w:rFonts w:ascii="Times New Roman" w:hAnsi="Times New Roman" w:cs="Times New Roman"/>
        </w:rPr>
      </w:pPr>
      <w:r w:rsidRPr="0097346F">
        <w:rPr>
          <w:rFonts w:ascii="Times New Roman" w:hAnsi="Times New Roman" w:cs="Times New Roman"/>
          <w:i/>
          <w:iCs/>
        </w:rPr>
        <w:t>Exam</w:t>
      </w:r>
      <w:r>
        <w:rPr>
          <w:rFonts w:ascii="TimesNewRomanPS-ItalicMT" w:hAnsi="TimesNewRomanPS-ItalicMT" w:cs="TimesNewRomanPS-ItalicMT"/>
          <w:i/>
          <w:iCs/>
        </w:rPr>
        <w:t xml:space="preserve"> Format</w:t>
      </w:r>
      <w:r>
        <w:rPr>
          <w:rFonts w:ascii="TimesNewRomanPS-ItalicMT" w:hAnsi="TimesNewRomanPS-ItalicMT" w:cs="TimesNewRomanPS-ItalicMT"/>
        </w:rPr>
        <w:t xml:space="preserve">: </w:t>
      </w:r>
      <w:r w:rsidRPr="0097346F">
        <w:rPr>
          <w:rFonts w:ascii="Times New Roman" w:hAnsi="Times New Roman" w:cs="Times New Roman"/>
        </w:rPr>
        <w:t>The exams rely on a broad array of questions, such as multiple choice, short answer, fill in the blank and</w:t>
      </w:r>
      <w:r w:rsidR="0097346F">
        <w:rPr>
          <w:rFonts w:ascii="Times New Roman" w:hAnsi="Times New Roman" w:cs="Times New Roman"/>
        </w:rPr>
        <w:t xml:space="preserve"> essay. I might</w:t>
      </w:r>
      <w:r w:rsidRPr="0097346F">
        <w:rPr>
          <w:rFonts w:ascii="Times New Roman" w:hAnsi="Times New Roman" w:cs="Times New Roman"/>
        </w:rPr>
        <w:t xml:space="preserve"> ask you to analyze and critique a newspaper column, addressing how it relates to material that we have read for class. All required reading assignments and </w:t>
      </w:r>
      <w:r w:rsidR="00C527DD" w:rsidRPr="0097346F">
        <w:rPr>
          <w:rFonts w:ascii="Times New Roman" w:hAnsi="Times New Roman" w:cs="Times New Roman"/>
        </w:rPr>
        <w:t>d</w:t>
      </w:r>
      <w:r w:rsidR="009A171C" w:rsidRPr="0097346F">
        <w:rPr>
          <w:rFonts w:ascii="Times New Roman" w:hAnsi="Times New Roman" w:cs="Times New Roman"/>
        </w:rPr>
        <w:t>iscussion</w:t>
      </w:r>
      <w:r w:rsidRPr="0097346F">
        <w:rPr>
          <w:rFonts w:ascii="Times New Roman" w:hAnsi="Times New Roman" w:cs="Times New Roman"/>
        </w:rPr>
        <w:t>s are fair game for tests and quizzes.</w:t>
      </w:r>
    </w:p>
    <w:p w14:paraId="041271CB" w14:textId="77777777" w:rsidR="002E4BEF" w:rsidRDefault="002E4BEF" w:rsidP="002E4BEF">
      <w:pPr>
        <w:widowControl w:val="0"/>
        <w:autoSpaceDE w:val="0"/>
        <w:autoSpaceDN w:val="0"/>
        <w:adjustRightInd w:val="0"/>
        <w:rPr>
          <w:rFonts w:ascii="TimesNewRomanPS-ItalicMT" w:hAnsi="TimesNewRomanPS-ItalicMT" w:cs="TimesNewRomanPS-ItalicMT"/>
        </w:rPr>
      </w:pPr>
    </w:p>
    <w:p w14:paraId="52A41FC8" w14:textId="52180605" w:rsidR="002E4BEF" w:rsidRDefault="002E4BEF" w:rsidP="002E4BEF">
      <w:pPr>
        <w:widowControl w:val="0"/>
        <w:autoSpaceDE w:val="0"/>
        <w:autoSpaceDN w:val="0"/>
        <w:adjustRightInd w:val="0"/>
        <w:rPr>
          <w:rFonts w:ascii="TimesNewRomanPS-ItalicMT" w:hAnsi="TimesNewRomanPS-ItalicMT" w:cs="TimesNewRomanPS-ItalicMT"/>
        </w:rPr>
      </w:pPr>
      <w:r w:rsidRPr="0097346F">
        <w:rPr>
          <w:rFonts w:ascii="Times New Roman" w:hAnsi="Times New Roman" w:cs="Times New Roman"/>
          <w:i/>
          <w:iCs/>
        </w:rPr>
        <w:t>Homework and Presentations</w:t>
      </w:r>
      <w:r w:rsidRPr="0097346F">
        <w:rPr>
          <w:rFonts w:ascii="Times New Roman" w:hAnsi="Times New Roman" w:cs="Times New Roman"/>
          <w:i/>
        </w:rPr>
        <w:t>:</w:t>
      </w:r>
      <w:r>
        <w:rPr>
          <w:rFonts w:ascii="TimesNewRomanPS-ItalicMT" w:hAnsi="TimesNewRomanPS-ItalicMT" w:cs="TimesNewRomanPS-ItalicMT"/>
        </w:rPr>
        <w:t xml:space="preserve"> </w:t>
      </w:r>
      <w:r w:rsidR="00DA2657">
        <w:rPr>
          <w:rFonts w:ascii="Times New Roman" w:hAnsi="Times New Roman" w:cs="Times New Roman"/>
        </w:rPr>
        <w:t>Depending on the size of the class, e</w:t>
      </w:r>
      <w:r w:rsidRPr="0097346F">
        <w:rPr>
          <w:rFonts w:ascii="Times New Roman" w:hAnsi="Times New Roman" w:cs="Times New Roman"/>
        </w:rPr>
        <w:t xml:space="preserve">ach student will make one or two presentations during the semester. For one presentation, you will be required to present some of the assigned material to the seminar. For the other presentation, you will be required to present some of your </w:t>
      </w:r>
      <w:r w:rsidR="0097346F">
        <w:rPr>
          <w:rFonts w:ascii="Times New Roman" w:hAnsi="Times New Roman" w:cs="Times New Roman"/>
        </w:rPr>
        <w:t xml:space="preserve">own </w:t>
      </w:r>
      <w:r w:rsidRPr="0097346F">
        <w:rPr>
          <w:rFonts w:ascii="Times New Roman" w:hAnsi="Times New Roman" w:cs="Times New Roman"/>
        </w:rPr>
        <w:t>research related to your paper.</w:t>
      </w:r>
    </w:p>
    <w:p w14:paraId="7D642DD8" w14:textId="77777777" w:rsidR="002E4BEF" w:rsidRDefault="002E4BEF" w:rsidP="002E4BEF">
      <w:pPr>
        <w:widowControl w:val="0"/>
        <w:autoSpaceDE w:val="0"/>
        <w:autoSpaceDN w:val="0"/>
        <w:adjustRightInd w:val="0"/>
        <w:rPr>
          <w:rFonts w:ascii="TimesNewRomanPS-ItalicMT" w:hAnsi="TimesNewRomanPS-ItalicMT" w:cs="TimesNewRomanPS-ItalicMT"/>
        </w:rPr>
      </w:pPr>
    </w:p>
    <w:p w14:paraId="36DC086E" w14:textId="77777777" w:rsidR="006B3A68" w:rsidRDefault="006B3A68" w:rsidP="002E4BEF">
      <w:pPr>
        <w:widowControl w:val="0"/>
        <w:autoSpaceDE w:val="0"/>
        <w:autoSpaceDN w:val="0"/>
        <w:adjustRightInd w:val="0"/>
        <w:rPr>
          <w:rFonts w:ascii="TimesNewRomanPS-ItalicMT" w:hAnsi="TimesNewRomanPS-ItalicMT" w:cs="TimesNewRomanPS-ItalicMT"/>
        </w:rPr>
      </w:pPr>
    </w:p>
    <w:p w14:paraId="76F93A76" w14:textId="77777777" w:rsidR="006B3A68" w:rsidRPr="006B3A68" w:rsidRDefault="006B3A68" w:rsidP="006B3A68">
      <w:pPr>
        <w:widowControl w:val="0"/>
        <w:spacing w:line="223" w:lineRule="auto"/>
        <w:rPr>
          <w:rFonts w:ascii="Times New Roman" w:hAnsi="Times New Roman" w:cs="Times New Roman"/>
        </w:rPr>
      </w:pPr>
      <w:r w:rsidRPr="006B3A68">
        <w:rPr>
          <w:rFonts w:ascii="Times New Roman" w:hAnsi="Times New Roman" w:cs="Times New Roman"/>
          <w:b/>
        </w:rPr>
        <w:lastRenderedPageBreak/>
        <w:t>Notices</w:t>
      </w:r>
      <w:r w:rsidRPr="006B3A68">
        <w:rPr>
          <w:rFonts w:ascii="Times New Roman" w:hAnsi="Times New Roman" w:cs="Times New Roman"/>
        </w:rPr>
        <w:t xml:space="preserve">: </w:t>
      </w:r>
    </w:p>
    <w:p w14:paraId="5244C21E" w14:textId="77777777" w:rsidR="006B3A68" w:rsidRPr="006B3A68" w:rsidRDefault="006B3A68" w:rsidP="006B3A68">
      <w:pPr>
        <w:widowControl w:val="0"/>
        <w:spacing w:line="223" w:lineRule="auto"/>
        <w:rPr>
          <w:rFonts w:ascii="Times New Roman" w:hAnsi="Times New Roman" w:cs="Times New Roman"/>
        </w:rPr>
      </w:pPr>
    </w:p>
    <w:p w14:paraId="32D7DF7A" w14:textId="55E51FF1" w:rsidR="006B3A68" w:rsidRPr="006B3A68" w:rsidRDefault="006B3A68" w:rsidP="00DA2657">
      <w:pPr>
        <w:widowControl w:val="0"/>
        <w:spacing w:line="223" w:lineRule="auto"/>
        <w:rPr>
          <w:rFonts w:ascii="Times New Roman" w:hAnsi="Times New Roman" w:cs="Times New Roman"/>
        </w:rPr>
      </w:pPr>
      <w:r w:rsidRPr="006B3A68">
        <w:rPr>
          <w:rFonts w:ascii="Times New Roman" w:hAnsi="Times New Roman" w:cs="Times New Roman"/>
        </w:rPr>
        <w:t xml:space="preserve">1) This course presumes that you </w:t>
      </w:r>
      <w:r w:rsidR="00DA2657">
        <w:rPr>
          <w:rFonts w:ascii="Times New Roman" w:hAnsi="Times New Roman" w:cs="Times New Roman"/>
        </w:rPr>
        <w:t>are comfortable with</w:t>
      </w:r>
      <w:r w:rsidRPr="006B3A68">
        <w:rPr>
          <w:rFonts w:ascii="Times New Roman" w:hAnsi="Times New Roman" w:cs="Times New Roman"/>
        </w:rPr>
        <w:t xml:space="preserve"> basic introductory material related to political science and American politics. For a refresher, I recommend </w:t>
      </w:r>
      <w:proofErr w:type="spellStart"/>
      <w:r w:rsidRPr="006B3A68">
        <w:rPr>
          <w:rFonts w:ascii="Times New Roman" w:hAnsi="Times New Roman" w:cs="Times New Roman"/>
        </w:rPr>
        <w:t>Kernell</w:t>
      </w:r>
      <w:proofErr w:type="spellEnd"/>
      <w:r w:rsidRPr="006B3A68">
        <w:rPr>
          <w:rFonts w:ascii="Times New Roman" w:hAnsi="Times New Roman" w:cs="Times New Roman"/>
        </w:rPr>
        <w:t xml:space="preserve"> and Jacobson’s </w:t>
      </w:r>
      <w:r w:rsidRPr="006B3A68">
        <w:rPr>
          <w:rFonts w:ascii="Times New Roman" w:hAnsi="Times New Roman" w:cs="Times New Roman"/>
          <w:i/>
        </w:rPr>
        <w:t>The Logic of American Politics</w:t>
      </w:r>
      <w:r>
        <w:rPr>
          <w:rFonts w:ascii="Times New Roman" w:hAnsi="Times New Roman" w:cs="Times New Roman"/>
        </w:rPr>
        <w:t xml:space="preserve">. </w:t>
      </w:r>
      <w:r>
        <w:rPr>
          <w:rFonts w:ascii="TimesNewRomanPSMT" w:hAnsi="TimesNewRomanPSMT" w:cs="TimesNewRomanPSMT"/>
        </w:rPr>
        <w:t xml:space="preserve">Now is the time to employ the methods and technologies that you have learned in </w:t>
      </w:r>
      <w:r w:rsidR="001270C8">
        <w:rPr>
          <w:rFonts w:ascii="TimesNewRomanPSMT" w:hAnsi="TimesNewRomanPSMT" w:cs="TimesNewRomanPSMT"/>
        </w:rPr>
        <w:t>ECON</w:t>
      </w:r>
      <w:r>
        <w:rPr>
          <w:rFonts w:ascii="TimesNewRomanPSMT" w:hAnsi="TimesNewRomanPSMT" w:cs="TimesNewRomanPSMT"/>
        </w:rPr>
        <w:t>, POLS 2000, POLS 4150, POLS 4070-1-2-3</w:t>
      </w:r>
      <w:r w:rsidR="001270C8">
        <w:rPr>
          <w:rFonts w:ascii="TimesNewRomanPSMT" w:hAnsi="TimesNewRomanPSMT" w:cs="TimesNewRomanPSMT"/>
        </w:rPr>
        <w:t>, STATS,</w:t>
      </w:r>
      <w:r>
        <w:rPr>
          <w:rFonts w:ascii="TimesNewRomanPSMT" w:hAnsi="TimesNewRomanPSMT" w:cs="TimesNewRomanPSMT"/>
        </w:rPr>
        <w:t xml:space="preserve"> and other related classes.</w:t>
      </w:r>
    </w:p>
    <w:p w14:paraId="1EA51859" w14:textId="77777777" w:rsidR="006B3A68" w:rsidRPr="006B3A68" w:rsidRDefault="006B3A68" w:rsidP="006B3A68">
      <w:pPr>
        <w:widowControl w:val="0"/>
        <w:spacing w:line="223" w:lineRule="auto"/>
        <w:rPr>
          <w:rFonts w:ascii="Times New Roman" w:hAnsi="Times New Roman" w:cs="Times New Roman"/>
        </w:rPr>
      </w:pPr>
    </w:p>
    <w:p w14:paraId="4D406ABA" w14:textId="5A02C643" w:rsidR="006B3A68" w:rsidRPr="006B3A68" w:rsidRDefault="00B54869" w:rsidP="00DA2657">
      <w:pPr>
        <w:widowControl w:val="0"/>
        <w:spacing w:line="223" w:lineRule="auto"/>
        <w:rPr>
          <w:rFonts w:ascii="Times New Roman" w:hAnsi="Times New Roman" w:cs="Times New Roman"/>
        </w:rPr>
      </w:pPr>
      <w:r>
        <w:rPr>
          <w:rFonts w:ascii="Times New Roman" w:hAnsi="Times New Roman" w:cs="Times New Roman"/>
        </w:rPr>
        <w:t>2</w:t>
      </w:r>
      <w:r w:rsidR="006B3A68" w:rsidRPr="006B3A68">
        <w:rPr>
          <w:rFonts w:ascii="Times New Roman" w:hAnsi="Times New Roman" w:cs="Times New Roman"/>
        </w:rPr>
        <w:t xml:space="preserve">) </w:t>
      </w:r>
      <w:r w:rsidR="00DA2657">
        <w:rPr>
          <w:rFonts w:ascii="Times New Roman" w:hAnsi="Times New Roman" w:cs="Times New Roman"/>
        </w:rPr>
        <w:t>L</w:t>
      </w:r>
      <w:r w:rsidR="006B3A68" w:rsidRPr="006B3A68">
        <w:rPr>
          <w:rFonts w:ascii="Times New Roman" w:hAnsi="Times New Roman" w:cs="Times New Roman"/>
        </w:rPr>
        <w:t xml:space="preserve">earning is cooperative and interactive in nature. </w:t>
      </w:r>
      <w:r w:rsidR="00DA2657">
        <w:rPr>
          <w:rFonts w:ascii="Times New Roman" w:hAnsi="Times New Roman" w:cs="Times New Roman"/>
        </w:rPr>
        <w:t>Dig deeply into the assigned materials and s</w:t>
      </w:r>
      <w:r w:rsidR="006B3A68" w:rsidRPr="006B3A68">
        <w:rPr>
          <w:rFonts w:ascii="Times New Roman" w:hAnsi="Times New Roman" w:cs="Times New Roman"/>
        </w:rPr>
        <w:t xml:space="preserve">trive to participate in class.  </w:t>
      </w:r>
    </w:p>
    <w:p w14:paraId="3B4B4813" w14:textId="77777777" w:rsidR="006B3A68" w:rsidRPr="006B3A68" w:rsidRDefault="006B3A68" w:rsidP="006B3A68">
      <w:pPr>
        <w:widowControl w:val="0"/>
        <w:spacing w:line="223" w:lineRule="auto"/>
        <w:rPr>
          <w:rFonts w:ascii="Times New Roman" w:hAnsi="Times New Roman" w:cs="Times New Roman"/>
        </w:rPr>
      </w:pPr>
    </w:p>
    <w:p w14:paraId="1B959ED7" w14:textId="6F4349F9" w:rsidR="006B3A68" w:rsidRPr="006B3A68" w:rsidRDefault="001270C8" w:rsidP="006B3A68">
      <w:pPr>
        <w:widowControl w:val="0"/>
        <w:spacing w:line="223" w:lineRule="auto"/>
        <w:rPr>
          <w:rFonts w:ascii="Times New Roman" w:hAnsi="Times New Roman" w:cs="Times New Roman"/>
        </w:rPr>
      </w:pPr>
      <w:r>
        <w:rPr>
          <w:rFonts w:ascii="Times New Roman" w:hAnsi="Times New Roman" w:cs="Times New Roman"/>
        </w:rPr>
        <w:t>3</w:t>
      </w:r>
      <w:r w:rsidR="006B3A68" w:rsidRPr="006B3A68">
        <w:rPr>
          <w:rFonts w:ascii="Times New Roman" w:hAnsi="Times New Roman" w:cs="Times New Roman"/>
        </w:rPr>
        <w:t xml:space="preserve">) </w:t>
      </w:r>
      <w:r w:rsidR="006B3A68" w:rsidRPr="006B3A68">
        <w:rPr>
          <w:rFonts w:ascii="Times New Roman" w:hAnsi="Times New Roman" w:cs="Times New Roman"/>
          <w:i/>
        </w:rPr>
        <w:t>All students are responsible for maintaining the highest standards of honesty and integrity in every phase of their academic careers. The penalties for academic dishonesty are severe and ignorance is not an acceptable defense. All academic work for this course must m</w:t>
      </w:r>
      <w:r w:rsidR="006B3A68">
        <w:rPr>
          <w:rFonts w:ascii="Times New Roman" w:hAnsi="Times New Roman" w:cs="Times New Roman"/>
          <w:i/>
        </w:rPr>
        <w:t>eet the standards contained in “A Culture of Honesty.”</w:t>
      </w:r>
      <w:r w:rsidR="006B3A68" w:rsidRPr="006B3A68">
        <w:rPr>
          <w:rFonts w:ascii="Times New Roman" w:hAnsi="Times New Roman" w:cs="Times New Roman"/>
          <w:i/>
        </w:rPr>
        <w:t xml:space="preserve"> Students are responsible for informing themselves about those standards before performing any academic work</w:t>
      </w:r>
      <w:r w:rsidR="006B3A68" w:rsidRPr="006B3A68">
        <w:rPr>
          <w:rFonts w:ascii="Times New Roman" w:hAnsi="Times New Roman" w:cs="Times New Roman"/>
        </w:rPr>
        <w:t>.</w:t>
      </w:r>
      <w:r w:rsidR="006B3A68" w:rsidRPr="006B3A68">
        <w:rPr>
          <w:rFonts w:ascii="Times New Roman" w:hAnsi="Times New Roman" w:cs="Times New Roman"/>
          <w:i/>
        </w:rPr>
        <w:t xml:space="preserve"> The penalties for academic dishonesty </w:t>
      </w:r>
      <w:r w:rsidR="006B3A68">
        <w:rPr>
          <w:rFonts w:ascii="Times New Roman" w:hAnsi="Times New Roman" w:cs="Times New Roman"/>
          <w:i/>
        </w:rPr>
        <w:t>can be</w:t>
      </w:r>
      <w:r w:rsidR="006B3A68" w:rsidRPr="006B3A68">
        <w:rPr>
          <w:rFonts w:ascii="Times New Roman" w:hAnsi="Times New Roman" w:cs="Times New Roman"/>
          <w:i/>
        </w:rPr>
        <w:t xml:space="preserve"> severe, and ignorance is not an acceptable defense.</w:t>
      </w:r>
      <w:r w:rsidR="006B3A68" w:rsidRPr="006B3A68">
        <w:rPr>
          <w:rFonts w:ascii="Times New Roman" w:hAnsi="Times New Roman" w:cs="Times New Roman"/>
        </w:rPr>
        <w:t xml:space="preserve"> </w:t>
      </w:r>
    </w:p>
    <w:p w14:paraId="27753BC8" w14:textId="77777777" w:rsidR="006B3A68" w:rsidRPr="006B3A68" w:rsidRDefault="006B3A68" w:rsidP="006B3A68">
      <w:pPr>
        <w:widowControl w:val="0"/>
        <w:spacing w:line="223" w:lineRule="auto"/>
        <w:rPr>
          <w:rFonts w:ascii="Times New Roman" w:hAnsi="Times New Roman" w:cs="Times New Roman"/>
        </w:rPr>
      </w:pPr>
    </w:p>
    <w:p w14:paraId="0219A143" w14:textId="664F6877" w:rsidR="0097346F" w:rsidRPr="006B3A68" w:rsidRDefault="001270C8" w:rsidP="00DA2657">
      <w:pPr>
        <w:widowControl w:val="0"/>
        <w:autoSpaceDE w:val="0"/>
        <w:autoSpaceDN w:val="0"/>
        <w:adjustRightInd w:val="0"/>
        <w:rPr>
          <w:rFonts w:ascii="Times New Roman" w:hAnsi="Times New Roman" w:cs="Times New Roman"/>
        </w:rPr>
      </w:pPr>
      <w:r>
        <w:rPr>
          <w:rFonts w:ascii="Times New Roman" w:hAnsi="Times New Roman" w:cs="Times New Roman"/>
        </w:rPr>
        <w:t>4</w:t>
      </w:r>
      <w:r w:rsidR="006B3A68" w:rsidRPr="006B3A68">
        <w:rPr>
          <w:rFonts w:ascii="Times New Roman" w:hAnsi="Times New Roman" w:cs="Times New Roman"/>
        </w:rPr>
        <w:t>) All cell phones</w:t>
      </w:r>
      <w:r w:rsidR="00DA2657">
        <w:rPr>
          <w:rFonts w:ascii="Times New Roman" w:hAnsi="Times New Roman" w:cs="Times New Roman"/>
        </w:rPr>
        <w:t xml:space="preserve"> </w:t>
      </w:r>
      <w:r w:rsidR="006B3A68" w:rsidRPr="006B3A68">
        <w:rPr>
          <w:rFonts w:ascii="Times New Roman" w:hAnsi="Times New Roman" w:cs="Times New Roman"/>
        </w:rPr>
        <w:t>should be turned off. I reserve the right to have all laptops closed and stowed. I may move laptop users to areas of the classroom where they will not create distractions for others.</w:t>
      </w:r>
    </w:p>
    <w:p w14:paraId="316D9F21" w14:textId="77777777" w:rsidR="002E4BEF" w:rsidRDefault="002E4BEF" w:rsidP="002E4BEF">
      <w:pPr>
        <w:widowControl w:val="0"/>
        <w:autoSpaceDE w:val="0"/>
        <w:autoSpaceDN w:val="0"/>
        <w:adjustRightInd w:val="0"/>
        <w:rPr>
          <w:rFonts w:ascii="TimesNewRomanPS-ItalicMT" w:hAnsi="TimesNewRomanPS-ItalicMT" w:cs="TimesNewRomanPS-ItalicMT"/>
          <w:b/>
          <w:bCs/>
        </w:rPr>
      </w:pPr>
    </w:p>
    <w:p w14:paraId="7F87FEE4" w14:textId="22578746" w:rsidR="00B50761" w:rsidRDefault="00B50761" w:rsidP="002E4BEF">
      <w:pPr>
        <w:widowControl w:val="0"/>
        <w:autoSpaceDE w:val="0"/>
        <w:autoSpaceDN w:val="0"/>
        <w:adjustRightInd w:val="0"/>
        <w:rPr>
          <w:rFonts w:ascii="TimesNewRomanPS-ItalicMT" w:hAnsi="TimesNewRomanPS-ItalicMT" w:cs="TimesNewRomanPS-ItalicMT"/>
        </w:rPr>
      </w:pPr>
      <w:r>
        <w:rPr>
          <w:rFonts w:ascii="TimesNewRomanPS-ItalicMT" w:hAnsi="TimesNewRomanPS-ItalicMT" w:cs="TimesNewRomanPS-ItalicMT"/>
          <w:b/>
          <w:bCs/>
        </w:rPr>
        <w:t>Primary Books:</w:t>
      </w:r>
      <w:r w:rsidR="002E4BEF">
        <w:rPr>
          <w:rFonts w:ascii="TimesNewRomanPS-ItalicMT" w:hAnsi="TimesNewRomanPS-ItalicMT" w:cs="TimesNewRomanPS-ItalicMT"/>
        </w:rPr>
        <w:t xml:space="preserve"> </w:t>
      </w:r>
      <w:r>
        <w:rPr>
          <w:rFonts w:ascii="TimesNewRomanPS-ItalicMT" w:hAnsi="TimesNewRomanPS-ItalicMT" w:cs="TimesNewRomanPS-ItalicMT"/>
        </w:rPr>
        <w:t>There is no comprehensive text for this course, but we will read these two books in their entirety.</w:t>
      </w:r>
    </w:p>
    <w:p w14:paraId="36F1BCE5" w14:textId="2B2290DD" w:rsidR="00552BA4" w:rsidRDefault="00C527DD" w:rsidP="00B50761">
      <w:pPr>
        <w:widowControl w:val="0"/>
        <w:autoSpaceDE w:val="0"/>
        <w:autoSpaceDN w:val="0"/>
        <w:adjustRightInd w:val="0"/>
        <w:ind w:left="720" w:hanging="720"/>
        <w:rPr>
          <w:rFonts w:ascii="Times New Roman" w:hAnsi="Times New Roman" w:cs="Times New Roman"/>
        </w:rPr>
      </w:pPr>
      <w:r w:rsidRPr="006B3A68">
        <w:rPr>
          <w:rFonts w:ascii="Times New Roman" w:hAnsi="Times New Roman" w:cs="Times New Roman"/>
          <w:i/>
        </w:rPr>
        <w:t>Lobbying and Policymaking</w:t>
      </w:r>
      <w:r w:rsidRPr="006B3A68">
        <w:rPr>
          <w:rFonts w:ascii="Times New Roman" w:hAnsi="Times New Roman" w:cs="Times New Roman"/>
        </w:rPr>
        <w:t xml:space="preserve"> by Godwin, Ainsworth, and Godwin (CQ Press </w:t>
      </w:r>
      <w:r w:rsidRPr="006B3A68">
        <w:rPr>
          <w:rFonts w:ascii="Times New Roman" w:eastAsia="Times New Roman" w:hAnsi="Times New Roman" w:cs="Times New Roman"/>
          <w:bCs/>
        </w:rPr>
        <w:t>ISBN-10:</w:t>
      </w:r>
      <w:r w:rsidRPr="006B3A68">
        <w:rPr>
          <w:rFonts w:ascii="Times New Roman" w:eastAsia="Times New Roman" w:hAnsi="Times New Roman" w:cs="Times New Roman"/>
        </w:rPr>
        <w:t>1604264691</w:t>
      </w:r>
      <w:r w:rsidR="006B3A68">
        <w:rPr>
          <w:rFonts w:ascii="Times New Roman" w:hAnsi="Times New Roman" w:cs="Times New Roman"/>
        </w:rPr>
        <w:t>).</w:t>
      </w:r>
      <w:r w:rsidRPr="006B3A68">
        <w:rPr>
          <w:rFonts w:ascii="Times New Roman" w:hAnsi="Times New Roman" w:cs="Times New Roman"/>
        </w:rPr>
        <w:t xml:space="preserve"> </w:t>
      </w:r>
      <w:r w:rsidR="00B50761" w:rsidRPr="006B3A68">
        <w:rPr>
          <w:rFonts w:ascii="Times New Roman" w:hAnsi="Times New Roman" w:cs="Times New Roman"/>
        </w:rPr>
        <w:t>Used copies are widely available.</w:t>
      </w:r>
    </w:p>
    <w:p w14:paraId="076FC4CC" w14:textId="77777777" w:rsidR="00B50761" w:rsidRDefault="00B50761" w:rsidP="00B50761">
      <w:pPr>
        <w:widowControl w:val="0"/>
        <w:autoSpaceDE w:val="0"/>
        <w:autoSpaceDN w:val="0"/>
        <w:adjustRightInd w:val="0"/>
        <w:ind w:left="720" w:hanging="720"/>
        <w:rPr>
          <w:rFonts w:ascii="Times New Roman" w:hAnsi="Times New Roman" w:cs="Times New Roman"/>
        </w:rPr>
      </w:pPr>
      <w:r>
        <w:rPr>
          <w:rFonts w:ascii="Times New Roman" w:hAnsi="Times New Roman" w:cs="Times New Roman"/>
          <w:i/>
        </w:rPr>
        <w:t>The Business of America is Lobbying: How Corporations Became Politicized and Politics Became More Corporate</w:t>
      </w:r>
      <w:r w:rsidRPr="009E2BD3">
        <w:rPr>
          <w:rFonts w:ascii="Times New Roman" w:hAnsi="Times New Roman" w:cs="Times New Roman"/>
        </w:rPr>
        <w:t xml:space="preserve"> by </w:t>
      </w:r>
      <w:proofErr w:type="spellStart"/>
      <w:r w:rsidRPr="009E2BD3">
        <w:rPr>
          <w:rFonts w:ascii="Times New Roman" w:hAnsi="Times New Roman" w:cs="Times New Roman"/>
        </w:rPr>
        <w:t>Drutman</w:t>
      </w:r>
      <w:proofErr w:type="spellEnd"/>
      <w:r>
        <w:rPr>
          <w:rFonts w:ascii="Times New Roman" w:hAnsi="Times New Roman" w:cs="Times New Roman"/>
        </w:rPr>
        <w:t xml:space="preserve"> (Oxford 2015; </w:t>
      </w:r>
      <w:r w:rsidRPr="006B3A68">
        <w:rPr>
          <w:rFonts w:ascii="Times New Roman" w:hAnsi="Times New Roman" w:cs="Times New Roman"/>
        </w:rPr>
        <w:t>ISBN=</w:t>
      </w:r>
      <w:r>
        <w:rPr>
          <w:rFonts w:ascii="Times New Roman" w:hAnsi="Times New Roman" w:cs="Times New Roman"/>
        </w:rPr>
        <w:t>978-0-19-021551-4). Used copies are rare.</w:t>
      </w:r>
    </w:p>
    <w:p w14:paraId="6F5DD429" w14:textId="77777777" w:rsidR="00B50761" w:rsidRDefault="00B50761" w:rsidP="00B50761">
      <w:pPr>
        <w:widowControl w:val="0"/>
        <w:autoSpaceDE w:val="0"/>
        <w:autoSpaceDN w:val="0"/>
        <w:adjustRightInd w:val="0"/>
        <w:ind w:left="720" w:hanging="720"/>
        <w:rPr>
          <w:rFonts w:ascii="Times New Roman" w:hAnsi="Times New Roman" w:cs="Times New Roman"/>
        </w:rPr>
      </w:pPr>
    </w:p>
    <w:p w14:paraId="7BDE96F8" w14:textId="4BE51ABD" w:rsidR="00B50761" w:rsidRDefault="00B50761" w:rsidP="00B50761">
      <w:pPr>
        <w:widowControl w:val="0"/>
        <w:autoSpaceDE w:val="0"/>
        <w:autoSpaceDN w:val="0"/>
        <w:adjustRightInd w:val="0"/>
        <w:rPr>
          <w:rFonts w:ascii="TimesNewRomanPS-ItalicMT" w:hAnsi="TimesNewRomanPS-ItalicMT" w:cs="TimesNewRomanPS-ItalicMT"/>
        </w:rPr>
      </w:pPr>
      <w:r>
        <w:rPr>
          <w:rFonts w:ascii="TimesNewRomanPS-ItalicMT" w:hAnsi="TimesNewRomanPS-ItalicMT" w:cs="TimesNewRomanPS-ItalicMT"/>
          <w:b/>
          <w:bCs/>
        </w:rPr>
        <w:t>Secondary Books:</w:t>
      </w:r>
      <w:r>
        <w:rPr>
          <w:rFonts w:ascii="TimesNewRomanPS-ItalicMT" w:hAnsi="TimesNewRomanPS-ItalicMT" w:cs="TimesNewRomanPS-ItalicMT"/>
        </w:rPr>
        <w:t xml:space="preserve"> </w:t>
      </w:r>
      <w:r w:rsidR="00ED34C0">
        <w:rPr>
          <w:rFonts w:ascii="TimesNewRomanPS-ItalicMT" w:hAnsi="TimesNewRomanPS-ItalicMT" w:cs="TimesNewRomanPS-ItalicMT"/>
        </w:rPr>
        <w:t xml:space="preserve">There are several secondary texts that might prove helpful. PDFs of some chapters from a wide range of books will be distributed from time to time. These two books are inexpensive and readily found used. </w:t>
      </w:r>
    </w:p>
    <w:p w14:paraId="478A1EDB" w14:textId="77777777" w:rsidR="00B50761" w:rsidRDefault="00B50761" w:rsidP="00B50761">
      <w:pPr>
        <w:widowControl w:val="0"/>
        <w:autoSpaceDE w:val="0"/>
        <w:autoSpaceDN w:val="0"/>
        <w:adjustRightInd w:val="0"/>
        <w:ind w:left="720" w:hanging="720"/>
        <w:rPr>
          <w:rFonts w:ascii="Times New Roman" w:hAnsi="Times New Roman" w:cs="Times New Roman"/>
        </w:rPr>
      </w:pPr>
      <w:r w:rsidRPr="006B3A68">
        <w:rPr>
          <w:rFonts w:ascii="Times New Roman" w:hAnsi="Times New Roman" w:cs="Times New Roman"/>
          <w:i/>
          <w:iCs/>
        </w:rPr>
        <w:t xml:space="preserve">Analyzing Interest Groups </w:t>
      </w:r>
      <w:r w:rsidRPr="006B3A68">
        <w:rPr>
          <w:rFonts w:ascii="Times New Roman" w:hAnsi="Times New Roman" w:cs="Times New Roman"/>
        </w:rPr>
        <w:t xml:space="preserve">by Ainsworth (W.W. Norton 2002; ISBN=0-393-97708-0). Used copies are widely available. </w:t>
      </w:r>
    </w:p>
    <w:p w14:paraId="076F9412" w14:textId="77777777" w:rsidR="00B50761" w:rsidRDefault="00B50761" w:rsidP="00B50761">
      <w:pPr>
        <w:widowControl w:val="0"/>
        <w:autoSpaceDE w:val="0"/>
        <w:autoSpaceDN w:val="0"/>
        <w:adjustRightInd w:val="0"/>
        <w:ind w:left="720" w:hanging="720"/>
        <w:rPr>
          <w:rFonts w:ascii="Times New Roman" w:hAnsi="Times New Roman" w:cs="Times New Roman"/>
        </w:rPr>
      </w:pPr>
      <w:r w:rsidRPr="006B3A68">
        <w:rPr>
          <w:rFonts w:ascii="Times New Roman" w:hAnsi="Times New Roman" w:cs="Times New Roman"/>
          <w:i/>
        </w:rPr>
        <w:t>Thank You for Smoking</w:t>
      </w:r>
      <w:r w:rsidRPr="006B3A68">
        <w:rPr>
          <w:rFonts w:ascii="Times New Roman" w:hAnsi="Times New Roman" w:cs="Times New Roman"/>
        </w:rPr>
        <w:t xml:space="preserve"> by Christopher Buckley’s (Random House </w:t>
      </w:r>
      <w:r w:rsidRPr="006B3A68">
        <w:rPr>
          <w:rFonts w:ascii="Times New Roman" w:eastAsia="Times New Roman" w:hAnsi="Times New Roman" w:cs="Times New Roman"/>
          <w:bCs/>
        </w:rPr>
        <w:t>ISBN-10:</w:t>
      </w:r>
      <w:r w:rsidRPr="006B3A68">
        <w:rPr>
          <w:rFonts w:ascii="Times New Roman" w:eastAsia="Times New Roman" w:hAnsi="Times New Roman" w:cs="Times New Roman"/>
        </w:rPr>
        <w:t>0812976525</w:t>
      </w:r>
      <w:r w:rsidRPr="006B3A68">
        <w:rPr>
          <w:rFonts w:ascii="Times New Roman" w:hAnsi="Times New Roman" w:cs="Times New Roman"/>
        </w:rPr>
        <w:t>). Used copies are widely available.</w:t>
      </w:r>
    </w:p>
    <w:p w14:paraId="5E901D93" w14:textId="77777777" w:rsidR="00B50761" w:rsidRDefault="00B50761" w:rsidP="00B50761">
      <w:pPr>
        <w:widowControl w:val="0"/>
        <w:autoSpaceDE w:val="0"/>
        <w:autoSpaceDN w:val="0"/>
        <w:adjustRightInd w:val="0"/>
        <w:ind w:left="720" w:hanging="720"/>
        <w:rPr>
          <w:rFonts w:ascii="Times New Roman" w:hAnsi="Times New Roman" w:cs="Times New Roman"/>
        </w:rPr>
      </w:pPr>
    </w:p>
    <w:p w14:paraId="557E90D9" w14:textId="7C37D48E" w:rsidR="002E4BEF" w:rsidRPr="006B3A68" w:rsidRDefault="00BE0F3A" w:rsidP="00BE0F3A">
      <w:pPr>
        <w:widowControl w:val="0"/>
        <w:autoSpaceDE w:val="0"/>
        <w:autoSpaceDN w:val="0"/>
        <w:adjustRightInd w:val="0"/>
        <w:rPr>
          <w:rFonts w:ascii="Times New Roman" w:hAnsi="Times New Roman" w:cs="Times New Roman"/>
        </w:rPr>
      </w:pPr>
      <w:r>
        <w:rPr>
          <w:rFonts w:ascii="Times New Roman" w:hAnsi="Times New Roman" w:cs="Times New Roman"/>
        </w:rPr>
        <w:t>**</w:t>
      </w:r>
      <w:r w:rsidR="00067C91">
        <w:rPr>
          <w:rFonts w:ascii="Times New Roman" w:hAnsi="Times New Roman" w:cs="Times New Roman"/>
        </w:rPr>
        <w:t xml:space="preserve"> </w:t>
      </w:r>
      <w:r>
        <w:rPr>
          <w:rFonts w:ascii="Times New Roman" w:hAnsi="Times New Roman" w:cs="Times New Roman"/>
        </w:rPr>
        <w:t xml:space="preserve">Some of the most important reading assignments </w:t>
      </w:r>
      <w:r w:rsidR="002E4BEF" w:rsidRPr="006B3A68">
        <w:rPr>
          <w:rFonts w:ascii="Times New Roman" w:hAnsi="Times New Roman" w:cs="Times New Roman"/>
        </w:rPr>
        <w:t>are available from the library – either on the shelves or through the electronic journal systems (e.g., EBSCO and JSTOR).</w:t>
      </w:r>
      <w:r w:rsidR="00067C91">
        <w:rPr>
          <w:rFonts w:ascii="Times New Roman" w:hAnsi="Times New Roman" w:cs="Times New Roman"/>
        </w:rPr>
        <w:t xml:space="preserve"> </w:t>
      </w:r>
      <w:r>
        <w:rPr>
          <w:rFonts w:ascii="Times New Roman" w:hAnsi="Times New Roman" w:cs="Times New Roman"/>
        </w:rPr>
        <w:t>**</w:t>
      </w:r>
    </w:p>
    <w:p w14:paraId="7387C931" w14:textId="77777777" w:rsidR="002E4BEF" w:rsidRPr="006B3A68" w:rsidRDefault="002E4BEF" w:rsidP="002E4BEF">
      <w:pPr>
        <w:widowControl w:val="0"/>
        <w:autoSpaceDE w:val="0"/>
        <w:autoSpaceDN w:val="0"/>
        <w:adjustRightInd w:val="0"/>
        <w:rPr>
          <w:rFonts w:ascii="Times New Roman" w:hAnsi="Times New Roman" w:cs="Times New Roman"/>
        </w:rPr>
      </w:pPr>
    </w:p>
    <w:p w14:paraId="3B3E6060" w14:textId="42AF000F" w:rsidR="002E4BEF" w:rsidRDefault="002E4BEF" w:rsidP="002E4BEF">
      <w:pPr>
        <w:widowControl w:val="0"/>
        <w:autoSpaceDE w:val="0"/>
        <w:autoSpaceDN w:val="0"/>
        <w:adjustRightInd w:val="0"/>
        <w:rPr>
          <w:rFonts w:ascii="TimesNewRomanPSMT" w:hAnsi="TimesNewRomanPSMT" w:cs="TimesNewRomanPSMT"/>
        </w:rPr>
      </w:pPr>
    </w:p>
    <w:p w14:paraId="436BC217" w14:textId="77777777" w:rsidR="006E6F4B" w:rsidRDefault="006E6F4B" w:rsidP="00BC1E2B">
      <w:pPr>
        <w:rPr>
          <w:rFonts w:ascii="TimesNewRomanPS-BoldMT" w:hAnsi="TimesNewRomanPS-BoldMT" w:cs="TimesNewRomanPS-BoldMT"/>
          <w:b/>
          <w:bCs/>
        </w:rPr>
      </w:pPr>
    </w:p>
    <w:p w14:paraId="2A5D217A" w14:textId="77777777" w:rsidR="00475C34" w:rsidRDefault="00475C34">
      <w:pPr>
        <w:rPr>
          <w:rFonts w:ascii="TimesNewRomanPS-BoldMT" w:hAnsi="TimesNewRomanPS-BoldMT" w:cs="TimesNewRomanPS-BoldMT"/>
          <w:b/>
          <w:bCs/>
        </w:rPr>
      </w:pPr>
      <w:r>
        <w:rPr>
          <w:rFonts w:ascii="TimesNewRomanPS-BoldMT" w:hAnsi="TimesNewRomanPS-BoldMT" w:cs="TimesNewRomanPS-BoldMT"/>
          <w:b/>
          <w:bCs/>
        </w:rPr>
        <w:br w:type="page"/>
      </w:r>
    </w:p>
    <w:p w14:paraId="1AFE2B08" w14:textId="7A1E6EDD" w:rsidR="00DA2657" w:rsidRDefault="00067C91" w:rsidP="006E6F4B">
      <w:pPr>
        <w:widowControl w:val="0"/>
        <w:autoSpaceDE w:val="0"/>
        <w:autoSpaceDN w:val="0"/>
        <w:adjustRightInd w:val="0"/>
        <w:rPr>
          <w:rFonts w:ascii="Times New Roman" w:hAnsi="Times New Roman" w:cs="Times New Roman"/>
          <w:b/>
          <w:bCs/>
        </w:rPr>
      </w:pPr>
      <w:r>
        <w:rPr>
          <w:rFonts w:ascii="Times New Roman" w:hAnsi="Times New Roman" w:cs="Times New Roman"/>
        </w:rPr>
        <w:lastRenderedPageBreak/>
        <w:t xml:space="preserve">** </w:t>
      </w:r>
      <w:r w:rsidR="00DA2657">
        <w:rPr>
          <w:rFonts w:ascii="Times New Roman" w:hAnsi="Times New Roman" w:cs="Times New Roman"/>
        </w:rPr>
        <w:t>Please remember that a</w:t>
      </w:r>
      <w:r w:rsidR="00DA2657" w:rsidRPr="006B3A68">
        <w:rPr>
          <w:rFonts w:ascii="Times New Roman" w:hAnsi="Times New Roman" w:cs="Times New Roman"/>
        </w:rPr>
        <w:t xml:space="preserve"> course syllabus i</w:t>
      </w:r>
      <w:r w:rsidR="00DA2657">
        <w:rPr>
          <w:rFonts w:ascii="Times New Roman" w:hAnsi="Times New Roman" w:cs="Times New Roman"/>
        </w:rPr>
        <w:t>s a general plan for the course, so</w:t>
      </w:r>
      <w:r w:rsidR="00DA2657" w:rsidRPr="006B3A68">
        <w:rPr>
          <w:rFonts w:ascii="Times New Roman" w:hAnsi="Times New Roman" w:cs="Times New Roman"/>
        </w:rPr>
        <w:t xml:space="preserve"> deviations announced to the class might be necessary.</w:t>
      </w:r>
      <w:r>
        <w:rPr>
          <w:rFonts w:ascii="Times New Roman" w:hAnsi="Times New Roman" w:cs="Times New Roman"/>
        </w:rPr>
        <w:t xml:space="preserve"> **</w:t>
      </w:r>
    </w:p>
    <w:p w14:paraId="6E01F698" w14:textId="1001C172" w:rsidR="00DA2657" w:rsidRDefault="00DA2657" w:rsidP="006E6F4B">
      <w:pPr>
        <w:widowControl w:val="0"/>
        <w:autoSpaceDE w:val="0"/>
        <w:autoSpaceDN w:val="0"/>
        <w:adjustRightInd w:val="0"/>
        <w:rPr>
          <w:rFonts w:ascii="Times New Roman" w:hAnsi="Times New Roman" w:cs="Times New Roman"/>
          <w:b/>
          <w:bCs/>
        </w:rPr>
      </w:pPr>
    </w:p>
    <w:p w14:paraId="2E66EC09" w14:textId="77777777" w:rsidR="00536FCB" w:rsidRDefault="00536FCB" w:rsidP="006E6F4B">
      <w:pPr>
        <w:widowControl w:val="0"/>
        <w:autoSpaceDE w:val="0"/>
        <w:autoSpaceDN w:val="0"/>
        <w:adjustRightInd w:val="0"/>
        <w:rPr>
          <w:rFonts w:ascii="Times New Roman" w:hAnsi="Times New Roman" w:cs="Times New Roman"/>
          <w:b/>
          <w:bCs/>
        </w:rPr>
      </w:pPr>
    </w:p>
    <w:p w14:paraId="401EF504" w14:textId="558D4513" w:rsidR="00DC6199" w:rsidRDefault="00DC6199"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January 13</w:t>
      </w:r>
      <w:r w:rsidRPr="00DC6199">
        <w:rPr>
          <w:rFonts w:ascii="Times New Roman" w:hAnsi="Times New Roman" w:cs="Times New Roman"/>
          <w:b/>
          <w:bCs/>
          <w:vertAlign w:val="superscript"/>
        </w:rPr>
        <w:t>th</w:t>
      </w:r>
    </w:p>
    <w:p w14:paraId="279FDC18" w14:textId="04E237A3" w:rsidR="00DC6199" w:rsidRDefault="00DC6199" w:rsidP="006E6F4B">
      <w:pPr>
        <w:widowControl w:val="0"/>
        <w:autoSpaceDE w:val="0"/>
        <w:autoSpaceDN w:val="0"/>
        <w:adjustRightInd w:val="0"/>
        <w:rPr>
          <w:rFonts w:ascii="Times New Roman" w:hAnsi="Times New Roman" w:cs="Times New Roman"/>
          <w:b/>
          <w:bCs/>
        </w:rPr>
      </w:pPr>
    </w:p>
    <w:p w14:paraId="757D18FD" w14:textId="77777777" w:rsidR="00067C91" w:rsidRDefault="00067C91" w:rsidP="006E6F4B">
      <w:pPr>
        <w:widowControl w:val="0"/>
        <w:autoSpaceDE w:val="0"/>
        <w:autoSpaceDN w:val="0"/>
        <w:adjustRightInd w:val="0"/>
        <w:rPr>
          <w:rFonts w:ascii="Times New Roman" w:hAnsi="Times New Roman" w:cs="Times New Roman"/>
          <w:b/>
          <w:bCs/>
        </w:rPr>
      </w:pPr>
    </w:p>
    <w:p w14:paraId="76583438" w14:textId="2A4FE191" w:rsidR="006E6F4B" w:rsidRPr="00552BA4" w:rsidRDefault="006E6F4B" w:rsidP="00D52D59">
      <w:pPr>
        <w:widowControl w:val="0"/>
        <w:autoSpaceDE w:val="0"/>
        <w:autoSpaceDN w:val="0"/>
        <w:adjustRightInd w:val="0"/>
        <w:rPr>
          <w:rFonts w:ascii="Times New Roman" w:hAnsi="Times New Roman" w:cs="Times New Roman"/>
          <w:b/>
          <w:bCs/>
        </w:rPr>
      </w:pPr>
      <w:r w:rsidRPr="00552BA4">
        <w:rPr>
          <w:rFonts w:ascii="Times New Roman" w:hAnsi="Times New Roman" w:cs="Times New Roman"/>
          <w:b/>
          <w:bCs/>
        </w:rPr>
        <w:t>I. Factions, interest groups, pressure groups, organized interests, political interest groups (What are groups? Where do they come from and what do they do? What are interests? Where do they come from and what do they do?</w:t>
      </w:r>
      <w:r w:rsidR="0096109B" w:rsidRPr="00552BA4">
        <w:rPr>
          <w:rFonts w:ascii="Times New Roman" w:hAnsi="Times New Roman" w:cs="Times New Roman"/>
        </w:rPr>
        <w:t xml:space="preserve">) </w:t>
      </w:r>
    </w:p>
    <w:p w14:paraId="60A4292D" w14:textId="77777777" w:rsidR="006E6F4B" w:rsidRPr="00552BA4" w:rsidRDefault="006E6F4B" w:rsidP="00D52D59">
      <w:pPr>
        <w:widowControl w:val="0"/>
        <w:autoSpaceDE w:val="0"/>
        <w:autoSpaceDN w:val="0"/>
        <w:adjustRightInd w:val="0"/>
        <w:rPr>
          <w:rFonts w:ascii="Times New Roman" w:hAnsi="Times New Roman" w:cs="Times New Roman"/>
        </w:rPr>
      </w:pPr>
    </w:p>
    <w:p w14:paraId="30D82DF3" w14:textId="40BBF359" w:rsidR="006E6F4B" w:rsidRPr="00552BA4" w:rsidRDefault="006E6F4B"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Ainsworth</w:t>
      </w:r>
      <w:r w:rsidR="00536FCB">
        <w:rPr>
          <w:rFonts w:ascii="Times New Roman" w:hAnsi="Times New Roman" w:cs="Times New Roman"/>
        </w:rPr>
        <w:t xml:space="preserve">. 2002. </w:t>
      </w:r>
      <w:r w:rsidR="00536FCB" w:rsidRPr="00536FCB">
        <w:rPr>
          <w:rFonts w:ascii="Times New Roman" w:hAnsi="Times New Roman" w:cs="Times New Roman"/>
          <w:i/>
        </w:rPr>
        <w:t>Analyzing Interest Groups</w:t>
      </w:r>
      <w:r w:rsidR="00536FCB">
        <w:rPr>
          <w:rFonts w:ascii="Times New Roman" w:hAnsi="Times New Roman" w:cs="Times New Roman"/>
        </w:rPr>
        <w:t>,</w:t>
      </w:r>
      <w:r w:rsidRPr="00552BA4">
        <w:rPr>
          <w:rFonts w:ascii="Times New Roman" w:hAnsi="Times New Roman" w:cs="Times New Roman"/>
        </w:rPr>
        <w:t xml:space="preserve"> ch</w:t>
      </w:r>
      <w:r w:rsidR="00536FCB">
        <w:rPr>
          <w:rFonts w:ascii="Times New Roman" w:hAnsi="Times New Roman" w:cs="Times New Roman"/>
        </w:rPr>
        <w:t>apters</w:t>
      </w:r>
      <w:r w:rsidRPr="00552BA4">
        <w:rPr>
          <w:rFonts w:ascii="Times New Roman" w:hAnsi="Times New Roman" w:cs="Times New Roman"/>
        </w:rPr>
        <w:t xml:space="preserve"> 1-2</w:t>
      </w:r>
      <w:r w:rsidR="00536FCB">
        <w:rPr>
          <w:rFonts w:ascii="Times New Roman" w:hAnsi="Times New Roman" w:cs="Times New Roman"/>
        </w:rPr>
        <w:t>. A pdf will be distributed.</w:t>
      </w:r>
    </w:p>
    <w:p w14:paraId="08560B6A" w14:textId="680099ED" w:rsidR="001B19A9" w:rsidRDefault="006E6F4B" w:rsidP="001B19A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 xml:space="preserve">Latham, Earl. 1952. The Group Basis of Politics: Notes for a Theory. </w:t>
      </w:r>
      <w:r w:rsidRPr="00552BA4">
        <w:rPr>
          <w:rFonts w:ascii="Times New Roman" w:hAnsi="Times New Roman" w:cs="Times New Roman"/>
          <w:i/>
          <w:iCs/>
        </w:rPr>
        <w:t>American</w:t>
      </w:r>
      <w:r w:rsidR="009A171C" w:rsidRPr="00552BA4">
        <w:rPr>
          <w:rFonts w:ascii="Times New Roman" w:hAnsi="Times New Roman" w:cs="Times New Roman"/>
          <w:i/>
          <w:iCs/>
        </w:rPr>
        <w:t xml:space="preserve"> </w:t>
      </w:r>
      <w:r w:rsidRPr="00552BA4">
        <w:rPr>
          <w:rFonts w:ascii="Times New Roman" w:hAnsi="Times New Roman" w:cs="Times New Roman"/>
          <w:i/>
          <w:iCs/>
        </w:rPr>
        <w:t xml:space="preserve">Political Science Review </w:t>
      </w:r>
      <w:r w:rsidRPr="00552BA4">
        <w:rPr>
          <w:rFonts w:ascii="Times New Roman" w:hAnsi="Times New Roman" w:cs="Times New Roman"/>
        </w:rPr>
        <w:t xml:space="preserve">46:376-79. </w:t>
      </w:r>
    </w:p>
    <w:p w14:paraId="07BDD3FF" w14:textId="37D52E17" w:rsidR="00AE2C03" w:rsidRPr="00552BA4" w:rsidRDefault="00AE2C03" w:rsidP="001B19A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 xml:space="preserve">Truman, David B. </w:t>
      </w:r>
      <w:r w:rsidRPr="00552BA4">
        <w:rPr>
          <w:rFonts w:ascii="Times New Roman" w:hAnsi="Times New Roman" w:cs="Times New Roman"/>
          <w:i/>
          <w:iCs/>
        </w:rPr>
        <w:t>The Governmental Process</w:t>
      </w:r>
      <w:r w:rsidRPr="00552BA4">
        <w:rPr>
          <w:rFonts w:ascii="Times New Roman" w:hAnsi="Times New Roman" w:cs="Times New Roman"/>
        </w:rPr>
        <w:t xml:space="preserve">, </w:t>
      </w:r>
      <w:proofErr w:type="spellStart"/>
      <w:r w:rsidRPr="00552BA4">
        <w:rPr>
          <w:rFonts w:ascii="Times New Roman" w:hAnsi="Times New Roman" w:cs="Times New Roman"/>
        </w:rPr>
        <w:t>ch</w:t>
      </w:r>
      <w:proofErr w:type="spellEnd"/>
      <w:r w:rsidRPr="00552BA4">
        <w:rPr>
          <w:rFonts w:ascii="Times New Roman" w:hAnsi="Times New Roman" w:cs="Times New Roman"/>
        </w:rPr>
        <w:t xml:space="preserve"> 16. Most of this material is available in the Ainsworth reading. Numerous copies of Truman are available in the library.</w:t>
      </w:r>
    </w:p>
    <w:p w14:paraId="187AA366" w14:textId="19F279BB" w:rsidR="00AE2C03" w:rsidRPr="00552BA4" w:rsidRDefault="009A171C"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Madison’s Federalist #10</w:t>
      </w:r>
    </w:p>
    <w:p w14:paraId="1C2551D9" w14:textId="77777777" w:rsidR="00AE2C03" w:rsidRPr="00552BA4" w:rsidRDefault="00AE2C03" w:rsidP="00067C91">
      <w:pPr>
        <w:widowControl w:val="0"/>
        <w:autoSpaceDE w:val="0"/>
        <w:autoSpaceDN w:val="0"/>
        <w:adjustRightInd w:val="0"/>
        <w:ind w:left="432"/>
        <w:rPr>
          <w:rFonts w:ascii="Times New Roman" w:hAnsi="Times New Roman" w:cs="Times New Roman"/>
        </w:rPr>
      </w:pPr>
    </w:p>
    <w:p w14:paraId="2D942AA5" w14:textId="4DF692E5" w:rsidR="00AE2C03" w:rsidRPr="00552BA4" w:rsidRDefault="009A171C"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D</w:t>
      </w:r>
      <w:r w:rsidR="00D936E1" w:rsidRPr="00552BA4">
        <w:rPr>
          <w:rFonts w:ascii="Times New Roman" w:hAnsi="Times New Roman" w:cs="Times New Roman"/>
        </w:rPr>
        <w:t>ISCUSSION</w:t>
      </w:r>
      <w:r w:rsidRPr="00552BA4">
        <w:rPr>
          <w:rFonts w:ascii="Times New Roman" w:hAnsi="Times New Roman" w:cs="Times New Roman"/>
        </w:rPr>
        <w:t xml:space="preserve">: </w:t>
      </w:r>
      <w:r w:rsidR="00AE2C03" w:rsidRPr="00552BA4">
        <w:rPr>
          <w:rFonts w:ascii="Times New Roman" w:hAnsi="Times New Roman" w:cs="Times New Roman"/>
        </w:rPr>
        <w:t xml:space="preserve">Latham and Truman: Are we in groups or are groups in us? </w:t>
      </w:r>
      <w:r w:rsidR="008312BC">
        <w:rPr>
          <w:rFonts w:ascii="Times New Roman" w:hAnsi="Times New Roman" w:cs="Times New Roman"/>
        </w:rPr>
        <w:t xml:space="preserve">What is the basis for that question? </w:t>
      </w:r>
      <w:r w:rsidR="00AE2C03" w:rsidRPr="00552BA4">
        <w:rPr>
          <w:rFonts w:ascii="Times New Roman" w:hAnsi="Times New Roman" w:cs="Times New Roman"/>
        </w:rPr>
        <w:t>What structures our interactions with groups?</w:t>
      </w:r>
    </w:p>
    <w:p w14:paraId="5981F018" w14:textId="3D79E2E5" w:rsidR="00AE2C03" w:rsidRDefault="00AE2C03" w:rsidP="00AE2C03">
      <w:pPr>
        <w:widowControl w:val="0"/>
        <w:autoSpaceDE w:val="0"/>
        <w:autoSpaceDN w:val="0"/>
        <w:adjustRightInd w:val="0"/>
        <w:rPr>
          <w:rFonts w:ascii="Times New Roman" w:hAnsi="Times New Roman" w:cs="Times New Roman"/>
          <w:b/>
          <w:bCs/>
        </w:rPr>
      </w:pPr>
    </w:p>
    <w:p w14:paraId="08024BED" w14:textId="77777777" w:rsidR="00536FCB" w:rsidRPr="00552BA4" w:rsidRDefault="00536FCB" w:rsidP="00AE2C03">
      <w:pPr>
        <w:widowControl w:val="0"/>
        <w:autoSpaceDE w:val="0"/>
        <w:autoSpaceDN w:val="0"/>
        <w:adjustRightInd w:val="0"/>
        <w:rPr>
          <w:rFonts w:ascii="Times New Roman" w:hAnsi="Times New Roman" w:cs="Times New Roman"/>
          <w:b/>
          <w:bCs/>
        </w:rPr>
      </w:pPr>
    </w:p>
    <w:p w14:paraId="7B137B9C" w14:textId="1EFE2895" w:rsidR="00D936E1" w:rsidRDefault="00590D31"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January 20</w:t>
      </w:r>
      <w:r w:rsidRPr="00590D31">
        <w:rPr>
          <w:rFonts w:ascii="Times New Roman" w:hAnsi="Times New Roman" w:cs="Times New Roman"/>
          <w:b/>
          <w:bCs/>
          <w:vertAlign w:val="superscript"/>
        </w:rPr>
        <w:t>th</w:t>
      </w:r>
    </w:p>
    <w:p w14:paraId="6110E797" w14:textId="17679D8B" w:rsidR="00590D31" w:rsidRDefault="00590D31" w:rsidP="00AE2C03">
      <w:pPr>
        <w:widowControl w:val="0"/>
        <w:autoSpaceDE w:val="0"/>
        <w:autoSpaceDN w:val="0"/>
        <w:adjustRightInd w:val="0"/>
        <w:rPr>
          <w:rFonts w:ascii="Times New Roman" w:hAnsi="Times New Roman" w:cs="Times New Roman"/>
          <w:b/>
          <w:bCs/>
        </w:rPr>
      </w:pPr>
    </w:p>
    <w:p w14:paraId="7D13A6EC" w14:textId="77777777" w:rsidR="00D52D59" w:rsidRPr="00552BA4" w:rsidRDefault="00D52D59" w:rsidP="00AE2C03">
      <w:pPr>
        <w:widowControl w:val="0"/>
        <w:autoSpaceDE w:val="0"/>
        <w:autoSpaceDN w:val="0"/>
        <w:adjustRightInd w:val="0"/>
        <w:rPr>
          <w:rFonts w:ascii="Times New Roman" w:hAnsi="Times New Roman" w:cs="Times New Roman"/>
          <w:b/>
          <w:bCs/>
        </w:rPr>
      </w:pPr>
    </w:p>
    <w:p w14:paraId="30A222D4" w14:textId="10B52D67" w:rsidR="00B75C53" w:rsidRPr="00552BA4" w:rsidRDefault="00B75C53" w:rsidP="00D52D59">
      <w:pPr>
        <w:widowControl w:val="0"/>
        <w:autoSpaceDE w:val="0"/>
        <w:autoSpaceDN w:val="0"/>
        <w:adjustRightInd w:val="0"/>
        <w:rPr>
          <w:rFonts w:ascii="Times New Roman" w:hAnsi="Times New Roman" w:cs="Times New Roman"/>
          <w:b/>
          <w:bCs/>
        </w:rPr>
      </w:pPr>
      <w:r w:rsidRPr="00552BA4">
        <w:rPr>
          <w:rFonts w:ascii="Times New Roman" w:hAnsi="Times New Roman" w:cs="Times New Roman"/>
          <w:b/>
          <w:bCs/>
        </w:rPr>
        <w:t>II. Historical Origins</w:t>
      </w:r>
      <w:r w:rsidR="006E2B06">
        <w:rPr>
          <w:rFonts w:ascii="Times New Roman" w:hAnsi="Times New Roman" w:cs="Times New Roman"/>
          <w:b/>
          <w:bCs/>
        </w:rPr>
        <w:t xml:space="preserve"> and </w:t>
      </w:r>
      <w:r w:rsidR="00590D31">
        <w:rPr>
          <w:rFonts w:ascii="Times New Roman" w:hAnsi="Times New Roman" w:cs="Times New Roman"/>
          <w:b/>
          <w:bCs/>
        </w:rPr>
        <w:t>Development</w:t>
      </w:r>
    </w:p>
    <w:p w14:paraId="0C00A7CE" w14:textId="12B3F1F6" w:rsidR="009A171C" w:rsidRDefault="009A171C" w:rsidP="00D52D59">
      <w:pPr>
        <w:widowControl w:val="0"/>
        <w:autoSpaceDE w:val="0"/>
        <w:autoSpaceDN w:val="0"/>
        <w:adjustRightInd w:val="0"/>
        <w:rPr>
          <w:rFonts w:ascii="Times New Roman" w:hAnsi="Times New Roman" w:cs="Times New Roman"/>
        </w:rPr>
      </w:pPr>
    </w:p>
    <w:p w14:paraId="4DEDE6A6" w14:textId="77777777" w:rsidR="001B19A9" w:rsidRDefault="00590D31" w:rsidP="001B19A9">
      <w:pPr>
        <w:widowControl w:val="0"/>
        <w:autoSpaceDE w:val="0"/>
        <w:autoSpaceDN w:val="0"/>
        <w:adjustRightInd w:val="0"/>
        <w:ind w:left="1152" w:hanging="720"/>
        <w:rPr>
          <w:rFonts w:ascii="TimesNewRomanPSMT" w:hAnsi="TimesNewRomanPSMT" w:cs="TimesNewRomanPSMT"/>
          <w:i/>
          <w:iCs/>
        </w:rPr>
      </w:pPr>
      <w:r>
        <w:rPr>
          <w:rFonts w:ascii="TimesNewRomanPSMT" w:hAnsi="TimesNewRomanPSMT" w:cs="TimesNewRomanPSMT"/>
        </w:rPr>
        <w:t xml:space="preserve">Hansen, John Mark. 1987. Choosing Sides. </w:t>
      </w:r>
      <w:r>
        <w:rPr>
          <w:rFonts w:ascii="TimesNewRomanPSMT" w:hAnsi="TimesNewRomanPSMT" w:cs="TimesNewRomanPSMT"/>
          <w:i/>
          <w:iCs/>
        </w:rPr>
        <w:t xml:space="preserve">Studies in American Pol Development </w:t>
      </w:r>
      <w:r>
        <w:rPr>
          <w:rFonts w:ascii="TimesNewRomanPSMT" w:hAnsi="TimesNewRomanPSMT" w:cs="TimesNewRomanPSMT"/>
        </w:rPr>
        <w:t>2:183-229.</w:t>
      </w:r>
    </w:p>
    <w:p w14:paraId="109949E3" w14:textId="77777777" w:rsidR="001B19A9" w:rsidRDefault="00590D31" w:rsidP="001B19A9">
      <w:pPr>
        <w:widowControl w:val="0"/>
        <w:autoSpaceDE w:val="0"/>
        <w:autoSpaceDN w:val="0"/>
        <w:adjustRightInd w:val="0"/>
        <w:ind w:left="1152" w:hanging="720"/>
        <w:rPr>
          <w:rFonts w:ascii="TimesNewRomanPSMT" w:hAnsi="TimesNewRomanPSMT" w:cs="TimesNewRomanPSMT"/>
          <w:i/>
          <w:iCs/>
        </w:rPr>
      </w:pPr>
      <w:proofErr w:type="spellStart"/>
      <w:r>
        <w:rPr>
          <w:rFonts w:ascii="TimesNewRomanPSMT" w:hAnsi="TimesNewRomanPSMT" w:cs="TimesNewRomanPSMT"/>
        </w:rPr>
        <w:t>Skocpol</w:t>
      </w:r>
      <w:proofErr w:type="spellEnd"/>
      <w:r>
        <w:rPr>
          <w:rFonts w:ascii="TimesNewRomanPSMT" w:hAnsi="TimesNewRomanPSMT" w:cs="TimesNewRomanPSMT"/>
        </w:rPr>
        <w:t xml:space="preserve">, Theda, Marshall Ganz, and Ziad Munson. 2000. A Nation of Organizers: The Institutional Origins of Civic Volunteerism in the United States. </w:t>
      </w:r>
      <w:r>
        <w:rPr>
          <w:rFonts w:ascii="TimesNewRomanPSMT" w:hAnsi="TimesNewRomanPSMT" w:cs="TimesNewRomanPSMT"/>
          <w:i/>
          <w:iCs/>
        </w:rPr>
        <w:t>American</w:t>
      </w:r>
      <w:r>
        <w:rPr>
          <w:rFonts w:ascii="TimesNewRomanPSMT" w:hAnsi="TimesNewRomanPSMT" w:cs="TimesNewRomanPSMT"/>
        </w:rPr>
        <w:t xml:space="preserve"> </w:t>
      </w:r>
      <w:r>
        <w:rPr>
          <w:rFonts w:ascii="TimesNewRomanPSMT" w:hAnsi="TimesNewRomanPSMT" w:cs="TimesNewRomanPSMT"/>
          <w:i/>
          <w:iCs/>
        </w:rPr>
        <w:t xml:space="preserve">Political Science Review </w:t>
      </w:r>
      <w:r>
        <w:rPr>
          <w:rFonts w:ascii="TimesNewRomanPSMT" w:hAnsi="TimesNewRomanPSMT" w:cs="TimesNewRomanPSMT"/>
        </w:rPr>
        <w:t>94:527-546.</w:t>
      </w:r>
    </w:p>
    <w:p w14:paraId="78BE670B" w14:textId="7F1CD80C" w:rsidR="00590D31" w:rsidRPr="001B19A9" w:rsidRDefault="00590D31" w:rsidP="001B19A9">
      <w:pPr>
        <w:widowControl w:val="0"/>
        <w:autoSpaceDE w:val="0"/>
        <w:autoSpaceDN w:val="0"/>
        <w:adjustRightInd w:val="0"/>
        <w:ind w:left="1152" w:hanging="720"/>
        <w:rPr>
          <w:rFonts w:ascii="TimesNewRomanPSMT" w:hAnsi="TimesNewRomanPSMT" w:cs="TimesNewRomanPSMT"/>
          <w:i/>
          <w:iCs/>
        </w:rPr>
      </w:pPr>
      <w:r>
        <w:rPr>
          <w:rFonts w:ascii="TimesNewRomanPSMT" w:hAnsi="TimesNewRomanPSMT" w:cs="TimesNewRomanPSMT"/>
        </w:rPr>
        <w:t xml:space="preserve">Crowley, Jocelyn Elise Crowley, and Theda </w:t>
      </w:r>
      <w:proofErr w:type="spellStart"/>
      <w:r>
        <w:rPr>
          <w:rFonts w:ascii="TimesNewRomanPSMT" w:hAnsi="TimesNewRomanPSMT" w:cs="TimesNewRomanPSMT"/>
        </w:rPr>
        <w:t>Skocpol</w:t>
      </w:r>
      <w:proofErr w:type="spellEnd"/>
      <w:r>
        <w:rPr>
          <w:rFonts w:ascii="TimesNewRomanPSMT" w:hAnsi="TimesNewRomanPSMT" w:cs="TimesNewRomanPSMT"/>
        </w:rPr>
        <w:t xml:space="preserve">. 2001. The Rush to Organize: Explaining Associational Formation in the United States, 1860s-1920s. </w:t>
      </w:r>
      <w:r>
        <w:rPr>
          <w:rFonts w:ascii="TimesNewRomanPSMT" w:hAnsi="TimesNewRomanPSMT" w:cs="TimesNewRomanPSMT"/>
          <w:i/>
          <w:iCs/>
        </w:rPr>
        <w:t>American</w:t>
      </w:r>
      <w:r>
        <w:rPr>
          <w:rFonts w:ascii="TimesNewRomanPSMT" w:hAnsi="TimesNewRomanPSMT" w:cs="TimesNewRomanPSMT"/>
        </w:rPr>
        <w:t xml:space="preserve"> </w:t>
      </w:r>
      <w:r>
        <w:rPr>
          <w:rFonts w:ascii="TimesNewRomanPSMT" w:hAnsi="TimesNewRomanPSMT" w:cs="TimesNewRomanPSMT"/>
          <w:i/>
          <w:iCs/>
        </w:rPr>
        <w:t xml:space="preserve">Journal of Political Science </w:t>
      </w:r>
      <w:r>
        <w:rPr>
          <w:rFonts w:ascii="TimesNewRomanPSMT" w:hAnsi="TimesNewRomanPSMT" w:cs="TimesNewRomanPSMT"/>
        </w:rPr>
        <w:t>45:813-829.</w:t>
      </w:r>
    </w:p>
    <w:p w14:paraId="1C562DF4" w14:textId="77777777" w:rsidR="00590D31" w:rsidRDefault="00590D31" w:rsidP="00067C91">
      <w:pPr>
        <w:widowControl w:val="0"/>
        <w:autoSpaceDE w:val="0"/>
        <w:autoSpaceDN w:val="0"/>
        <w:adjustRightInd w:val="0"/>
        <w:ind w:left="432"/>
        <w:rPr>
          <w:rFonts w:ascii="Times New Roman" w:hAnsi="Times New Roman" w:cs="Times New Roman"/>
        </w:rPr>
      </w:pPr>
    </w:p>
    <w:p w14:paraId="65025F8E" w14:textId="4FC447AD" w:rsidR="00B75C53" w:rsidRPr="00552BA4" w:rsidRDefault="009A171C"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DISCUSSION</w:t>
      </w:r>
      <w:r w:rsidR="00B75C53" w:rsidRPr="00552BA4">
        <w:rPr>
          <w:rFonts w:ascii="Times New Roman" w:hAnsi="Times New Roman" w:cs="Times New Roman"/>
        </w:rPr>
        <w:t xml:space="preserve">: </w:t>
      </w:r>
      <w:r w:rsidR="00807574">
        <w:rPr>
          <w:rFonts w:ascii="Times New Roman" w:hAnsi="Times New Roman" w:cs="Times New Roman"/>
        </w:rPr>
        <w:t xml:space="preserve">What obstacles limit group formation and survival? What prompts the emergence of groups? </w:t>
      </w:r>
      <w:r w:rsidR="00B75C53" w:rsidRPr="00552BA4">
        <w:rPr>
          <w:rFonts w:ascii="Times New Roman" w:hAnsi="Times New Roman" w:cs="Times New Roman"/>
        </w:rPr>
        <w:t>How do political institutions gain legitimacy? How do groups gain legitimacy?</w:t>
      </w:r>
      <w:r w:rsidR="00342D33" w:rsidRPr="00552BA4">
        <w:rPr>
          <w:rFonts w:ascii="Times New Roman" w:hAnsi="Times New Roman" w:cs="Times New Roman"/>
        </w:rPr>
        <w:t xml:space="preserve"> Keep Latham and Truman in mind.</w:t>
      </w:r>
      <w:r w:rsidR="00807574">
        <w:rPr>
          <w:rFonts w:ascii="Times New Roman" w:hAnsi="Times New Roman" w:cs="Times New Roman"/>
        </w:rPr>
        <w:t xml:space="preserve"> </w:t>
      </w:r>
    </w:p>
    <w:p w14:paraId="018BA33F" w14:textId="4BBFAFF2" w:rsidR="00B75C53" w:rsidRDefault="00B75C53" w:rsidP="00B75C53">
      <w:pPr>
        <w:widowControl w:val="0"/>
        <w:autoSpaceDE w:val="0"/>
        <w:autoSpaceDN w:val="0"/>
        <w:adjustRightInd w:val="0"/>
        <w:rPr>
          <w:rFonts w:ascii="Times New Roman" w:hAnsi="Times New Roman" w:cs="Times New Roman"/>
        </w:rPr>
      </w:pPr>
    </w:p>
    <w:p w14:paraId="0B297728" w14:textId="77777777" w:rsidR="00FF4326" w:rsidRDefault="00FF4326">
      <w:pPr>
        <w:rPr>
          <w:rFonts w:ascii="Times New Roman" w:hAnsi="Times New Roman" w:cs="Times New Roman"/>
          <w:b/>
          <w:bCs/>
        </w:rPr>
      </w:pPr>
      <w:r>
        <w:rPr>
          <w:rFonts w:ascii="Times New Roman" w:hAnsi="Times New Roman" w:cs="Times New Roman"/>
          <w:b/>
          <w:bCs/>
        </w:rPr>
        <w:br w:type="page"/>
      </w:r>
    </w:p>
    <w:p w14:paraId="6DB18EE8" w14:textId="75F7AC3C" w:rsidR="00D805A9" w:rsidRDefault="00D805A9"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lastRenderedPageBreak/>
        <w:t>Week of January 27</w:t>
      </w:r>
      <w:r w:rsidRPr="00590D31">
        <w:rPr>
          <w:rFonts w:ascii="Times New Roman" w:hAnsi="Times New Roman" w:cs="Times New Roman"/>
          <w:b/>
          <w:bCs/>
          <w:vertAlign w:val="superscript"/>
        </w:rPr>
        <w:t>th</w:t>
      </w:r>
    </w:p>
    <w:p w14:paraId="70C144FA" w14:textId="3997676B" w:rsidR="00D805A9" w:rsidRDefault="00D805A9" w:rsidP="00B75C53">
      <w:pPr>
        <w:widowControl w:val="0"/>
        <w:autoSpaceDE w:val="0"/>
        <w:autoSpaceDN w:val="0"/>
        <w:adjustRightInd w:val="0"/>
        <w:rPr>
          <w:rFonts w:ascii="Times New Roman" w:hAnsi="Times New Roman" w:cs="Times New Roman"/>
        </w:rPr>
      </w:pPr>
    </w:p>
    <w:p w14:paraId="006743D3" w14:textId="77777777" w:rsidR="00D52D59" w:rsidRPr="00552BA4" w:rsidRDefault="00D52D59" w:rsidP="00B75C53">
      <w:pPr>
        <w:widowControl w:val="0"/>
        <w:autoSpaceDE w:val="0"/>
        <w:autoSpaceDN w:val="0"/>
        <w:adjustRightInd w:val="0"/>
        <w:rPr>
          <w:rFonts w:ascii="Times New Roman" w:hAnsi="Times New Roman" w:cs="Times New Roman"/>
        </w:rPr>
      </w:pPr>
    </w:p>
    <w:p w14:paraId="1B65C910" w14:textId="321344F5" w:rsidR="00B75C53" w:rsidRPr="00552BA4" w:rsidRDefault="00B75C53" w:rsidP="00D52D59">
      <w:pPr>
        <w:widowControl w:val="0"/>
        <w:autoSpaceDE w:val="0"/>
        <w:autoSpaceDN w:val="0"/>
        <w:adjustRightInd w:val="0"/>
        <w:rPr>
          <w:rFonts w:ascii="Times New Roman" w:hAnsi="Times New Roman" w:cs="Times New Roman"/>
        </w:rPr>
      </w:pPr>
      <w:r w:rsidRPr="00552BA4">
        <w:rPr>
          <w:rFonts w:ascii="Times New Roman" w:hAnsi="Times New Roman" w:cs="Times New Roman"/>
          <w:b/>
          <w:bCs/>
        </w:rPr>
        <w:t>I</w:t>
      </w:r>
      <w:r w:rsidR="00D805A9">
        <w:rPr>
          <w:rFonts w:ascii="Times New Roman" w:hAnsi="Times New Roman" w:cs="Times New Roman"/>
          <w:b/>
          <w:bCs/>
        </w:rPr>
        <w:t>II</w:t>
      </w:r>
      <w:r w:rsidRPr="00552BA4">
        <w:rPr>
          <w:rFonts w:ascii="Times New Roman" w:hAnsi="Times New Roman" w:cs="Times New Roman"/>
          <w:b/>
          <w:bCs/>
        </w:rPr>
        <w:t>. The Lobbying Scene in Washington</w:t>
      </w:r>
    </w:p>
    <w:p w14:paraId="032EE0CD" w14:textId="77777777" w:rsidR="00B75C53" w:rsidRPr="00552BA4" w:rsidRDefault="00B75C53" w:rsidP="00D52D59">
      <w:pPr>
        <w:widowControl w:val="0"/>
        <w:autoSpaceDE w:val="0"/>
        <w:autoSpaceDN w:val="0"/>
        <w:adjustRightInd w:val="0"/>
        <w:ind w:left="360"/>
        <w:rPr>
          <w:rFonts w:ascii="Times New Roman" w:hAnsi="Times New Roman" w:cs="Times New Roman"/>
        </w:rPr>
      </w:pPr>
    </w:p>
    <w:p w14:paraId="2ADF2EC6" w14:textId="1B83368E" w:rsidR="00B75C53" w:rsidRPr="00552BA4" w:rsidRDefault="00B75C53"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 xml:space="preserve">1) </w:t>
      </w:r>
      <w:r w:rsidR="00D805A9">
        <w:rPr>
          <w:rFonts w:ascii="Times New Roman" w:hAnsi="Times New Roman" w:cs="Times New Roman"/>
        </w:rPr>
        <w:t xml:space="preserve">Some of the </w:t>
      </w:r>
      <w:r w:rsidRPr="00552BA4">
        <w:rPr>
          <w:rFonts w:ascii="Times New Roman" w:hAnsi="Times New Roman" w:cs="Times New Roman"/>
        </w:rPr>
        <w:t>Types of Interests in Washington</w:t>
      </w:r>
    </w:p>
    <w:p w14:paraId="26818086" w14:textId="77777777" w:rsidR="007D11A8" w:rsidRPr="00552BA4" w:rsidRDefault="007D11A8" w:rsidP="00067C91">
      <w:pPr>
        <w:widowControl w:val="0"/>
        <w:autoSpaceDE w:val="0"/>
        <w:autoSpaceDN w:val="0"/>
        <w:adjustRightInd w:val="0"/>
        <w:ind w:left="432"/>
        <w:rPr>
          <w:rFonts w:ascii="Times New Roman" w:hAnsi="Times New Roman" w:cs="Times New Roman"/>
        </w:rPr>
      </w:pPr>
    </w:p>
    <w:p w14:paraId="70232496" w14:textId="77777777" w:rsidR="001B19A9" w:rsidRDefault="00B75C53" w:rsidP="001B19A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Salisbury. 1984. Interest Representation: The Dominance of Institutions.</w:t>
      </w:r>
      <w:r w:rsidR="00342D33" w:rsidRPr="00552BA4">
        <w:rPr>
          <w:rFonts w:ascii="Times New Roman" w:hAnsi="Times New Roman" w:cs="Times New Roman"/>
        </w:rPr>
        <w:t xml:space="preserve"> </w:t>
      </w:r>
      <w:r w:rsidRPr="00552BA4">
        <w:rPr>
          <w:rFonts w:ascii="Times New Roman" w:hAnsi="Times New Roman" w:cs="Times New Roman"/>
          <w:i/>
          <w:iCs/>
        </w:rPr>
        <w:t xml:space="preserve">American Political Science Review </w:t>
      </w:r>
      <w:r w:rsidRPr="00552BA4">
        <w:rPr>
          <w:rFonts w:ascii="Times New Roman" w:hAnsi="Times New Roman" w:cs="Times New Roman"/>
        </w:rPr>
        <w:t>78:64-76.</w:t>
      </w:r>
    </w:p>
    <w:p w14:paraId="64DD8B16" w14:textId="77777777" w:rsidR="001B19A9" w:rsidRDefault="00224F5D" w:rsidP="001B19A9">
      <w:pPr>
        <w:widowControl w:val="0"/>
        <w:autoSpaceDE w:val="0"/>
        <w:autoSpaceDN w:val="0"/>
        <w:adjustRightInd w:val="0"/>
        <w:ind w:left="1152" w:hanging="720"/>
        <w:rPr>
          <w:rFonts w:ascii="Times New Roman" w:hAnsi="Times New Roman" w:cs="Times New Roman"/>
        </w:rPr>
      </w:pPr>
      <w:proofErr w:type="spellStart"/>
      <w:r w:rsidRPr="00552BA4">
        <w:rPr>
          <w:rFonts w:ascii="Times New Roman" w:hAnsi="Times New Roman" w:cs="Times New Roman"/>
        </w:rPr>
        <w:t>Strolovitch</w:t>
      </w:r>
      <w:proofErr w:type="spellEnd"/>
      <w:r w:rsidRPr="00552BA4">
        <w:rPr>
          <w:rFonts w:ascii="Times New Roman" w:hAnsi="Times New Roman" w:cs="Times New Roman"/>
        </w:rPr>
        <w:t>, Dara Z. 2006. Do Interest Groups Represent the Disadvantaged? Advocacy at the Intersect</w:t>
      </w:r>
      <w:r>
        <w:rPr>
          <w:rFonts w:ascii="Times New Roman" w:hAnsi="Times New Roman" w:cs="Times New Roman"/>
        </w:rPr>
        <w:t>ions of Race, Class, and Gender</w:t>
      </w:r>
      <w:r w:rsidRPr="00552BA4">
        <w:rPr>
          <w:rFonts w:ascii="Times New Roman" w:hAnsi="Times New Roman" w:cs="Times New Roman"/>
        </w:rPr>
        <w:t xml:space="preserve"> </w:t>
      </w:r>
      <w:r w:rsidRPr="00552BA4">
        <w:rPr>
          <w:rFonts w:ascii="Times New Roman" w:hAnsi="Times New Roman" w:cs="Times New Roman"/>
          <w:i/>
        </w:rPr>
        <w:t xml:space="preserve">Journal of </w:t>
      </w:r>
      <w:r w:rsidRPr="00536FCB">
        <w:rPr>
          <w:rFonts w:ascii="Times New Roman" w:hAnsi="Times New Roman" w:cs="Times New Roman"/>
          <w:i/>
        </w:rPr>
        <w:t>Politics</w:t>
      </w:r>
      <w:r w:rsidRPr="00536FCB">
        <w:rPr>
          <w:rFonts w:ascii="Times New Roman" w:hAnsi="Times New Roman" w:cs="Times New Roman"/>
        </w:rPr>
        <w:t xml:space="preserve"> 68:xxx.</w:t>
      </w:r>
    </w:p>
    <w:p w14:paraId="4EB5E16B" w14:textId="15186B6A" w:rsidR="006746BE" w:rsidRPr="00536FCB" w:rsidRDefault="006746BE" w:rsidP="001B19A9">
      <w:pPr>
        <w:widowControl w:val="0"/>
        <w:autoSpaceDE w:val="0"/>
        <w:autoSpaceDN w:val="0"/>
        <w:adjustRightInd w:val="0"/>
        <w:ind w:left="1152" w:hanging="720"/>
        <w:rPr>
          <w:rFonts w:ascii="Times New Roman" w:hAnsi="Times New Roman" w:cs="Times New Roman"/>
        </w:rPr>
      </w:pPr>
      <w:proofErr w:type="spellStart"/>
      <w:r w:rsidRPr="00536FCB">
        <w:rPr>
          <w:rFonts w:ascii="Times New Roman" w:hAnsi="Times New Roman" w:cs="Times New Roman"/>
        </w:rPr>
        <w:t>Schlozman</w:t>
      </w:r>
      <w:proofErr w:type="spellEnd"/>
      <w:r w:rsidRPr="00536FCB">
        <w:rPr>
          <w:rFonts w:ascii="Times New Roman" w:hAnsi="Times New Roman" w:cs="Times New Roman"/>
        </w:rPr>
        <w:t xml:space="preserve">, Jones, You, Burch, </w:t>
      </w:r>
      <w:proofErr w:type="spellStart"/>
      <w:r w:rsidRPr="00536FCB">
        <w:rPr>
          <w:rFonts w:ascii="Times New Roman" w:hAnsi="Times New Roman" w:cs="Times New Roman"/>
        </w:rPr>
        <w:t>Verba</w:t>
      </w:r>
      <w:proofErr w:type="spellEnd"/>
      <w:r w:rsidRPr="00536FCB">
        <w:rPr>
          <w:rFonts w:ascii="Times New Roman" w:hAnsi="Times New Roman" w:cs="Times New Roman"/>
        </w:rPr>
        <w:t xml:space="preserve">, and Brady. 2015. Organizations and the Democratic Representation of Interests: What Does It Mean When Those Organizations Have No Members? </w:t>
      </w:r>
      <w:r w:rsidRPr="00536FCB">
        <w:rPr>
          <w:rFonts w:ascii="Times New Roman" w:hAnsi="Times New Roman" w:cs="Times New Roman"/>
          <w:i/>
        </w:rPr>
        <w:t>Perspectives on Politics</w:t>
      </w:r>
      <w:r w:rsidRPr="00536FCB">
        <w:rPr>
          <w:rFonts w:ascii="Times New Roman" w:hAnsi="Times New Roman" w:cs="Times New Roman"/>
        </w:rPr>
        <w:t xml:space="preserve"> 13:1017–1029.</w:t>
      </w:r>
    </w:p>
    <w:p w14:paraId="20E54497" w14:textId="77777777" w:rsidR="007B571C" w:rsidRPr="00536FCB" w:rsidRDefault="007B571C" w:rsidP="00067C91">
      <w:pPr>
        <w:widowControl w:val="0"/>
        <w:autoSpaceDE w:val="0"/>
        <w:autoSpaceDN w:val="0"/>
        <w:adjustRightInd w:val="0"/>
        <w:ind w:left="432"/>
        <w:rPr>
          <w:rFonts w:ascii="Times New Roman" w:hAnsi="Times New Roman" w:cs="Times New Roman"/>
        </w:rPr>
      </w:pPr>
    </w:p>
    <w:p w14:paraId="7BF6F93B" w14:textId="3BD9B5D7" w:rsidR="007B571C" w:rsidRPr="00552BA4" w:rsidRDefault="007B571C" w:rsidP="00067C91">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 xml:space="preserve">DISCUSSION: </w:t>
      </w:r>
      <w:r w:rsidR="00067C91">
        <w:rPr>
          <w:rFonts w:ascii="Times New Roman" w:hAnsi="Times New Roman" w:cs="Times New Roman"/>
        </w:rPr>
        <w:t>Which</w:t>
      </w:r>
      <w:r w:rsidR="00067C91" w:rsidRPr="00552BA4">
        <w:rPr>
          <w:rFonts w:ascii="Times New Roman" w:hAnsi="Times New Roman" w:cs="Times New Roman"/>
        </w:rPr>
        <w:t xml:space="preserve"> disparate interests </w:t>
      </w:r>
      <w:r w:rsidR="00067C91">
        <w:rPr>
          <w:rFonts w:ascii="Times New Roman" w:hAnsi="Times New Roman" w:cs="Times New Roman"/>
        </w:rPr>
        <w:t xml:space="preserve">are </w:t>
      </w:r>
      <w:r w:rsidR="00067C91" w:rsidRPr="00552BA4">
        <w:rPr>
          <w:rFonts w:ascii="Times New Roman" w:hAnsi="Times New Roman" w:cs="Times New Roman"/>
        </w:rPr>
        <w:t>organized and how are interests communicated to government officials?</w:t>
      </w:r>
      <w:r w:rsidR="00067C91" w:rsidRPr="00067C91">
        <w:rPr>
          <w:rFonts w:ascii="Times New Roman" w:hAnsi="Times New Roman" w:cs="Times New Roman"/>
        </w:rPr>
        <w:t xml:space="preserve"> </w:t>
      </w:r>
      <w:r w:rsidR="00067C91">
        <w:rPr>
          <w:rFonts w:ascii="Times New Roman" w:hAnsi="Times New Roman" w:cs="Times New Roman"/>
        </w:rPr>
        <w:t>That is, w</w:t>
      </w:r>
      <w:r w:rsidR="00067C91" w:rsidRPr="00552BA4">
        <w:rPr>
          <w:rFonts w:ascii="Times New Roman" w:hAnsi="Times New Roman" w:cs="Times New Roman"/>
        </w:rPr>
        <w:t>ho’s represented</w:t>
      </w:r>
      <w:r w:rsidR="00067C91">
        <w:rPr>
          <w:rFonts w:ascii="Times New Roman" w:hAnsi="Times New Roman" w:cs="Times New Roman"/>
        </w:rPr>
        <w:t xml:space="preserve"> in DC</w:t>
      </w:r>
      <w:r w:rsidR="00067C91" w:rsidRPr="00552BA4">
        <w:rPr>
          <w:rFonts w:ascii="Times New Roman" w:hAnsi="Times New Roman" w:cs="Times New Roman"/>
        </w:rPr>
        <w:t>?</w:t>
      </w:r>
    </w:p>
    <w:p w14:paraId="0CB7BB18" w14:textId="7B0F73FC" w:rsidR="00D805A9" w:rsidRDefault="00D805A9" w:rsidP="00D805A9">
      <w:pPr>
        <w:widowControl w:val="0"/>
        <w:autoSpaceDE w:val="0"/>
        <w:autoSpaceDN w:val="0"/>
        <w:adjustRightInd w:val="0"/>
        <w:ind w:left="1440" w:hanging="720"/>
        <w:rPr>
          <w:rFonts w:ascii="Times New Roman" w:hAnsi="Times New Roman" w:cs="Times New Roman"/>
        </w:rPr>
      </w:pPr>
    </w:p>
    <w:p w14:paraId="1AE183DC" w14:textId="77777777" w:rsidR="00536FCB" w:rsidRPr="00552BA4" w:rsidRDefault="00536FCB" w:rsidP="00D805A9">
      <w:pPr>
        <w:widowControl w:val="0"/>
        <w:autoSpaceDE w:val="0"/>
        <w:autoSpaceDN w:val="0"/>
        <w:adjustRightInd w:val="0"/>
        <w:ind w:left="1440" w:hanging="720"/>
        <w:rPr>
          <w:rFonts w:ascii="Times New Roman" w:hAnsi="Times New Roman" w:cs="Times New Roman"/>
        </w:rPr>
      </w:pPr>
    </w:p>
    <w:p w14:paraId="61285180" w14:textId="14A1A1DD" w:rsidR="00D805A9" w:rsidRDefault="00D805A9"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February 3</w:t>
      </w:r>
      <w:r w:rsidRPr="00D805A9">
        <w:rPr>
          <w:rFonts w:ascii="Times New Roman" w:hAnsi="Times New Roman" w:cs="Times New Roman"/>
          <w:b/>
          <w:bCs/>
          <w:vertAlign w:val="superscript"/>
        </w:rPr>
        <w:t>rd</w:t>
      </w:r>
    </w:p>
    <w:p w14:paraId="349FE86E" w14:textId="6E90A3C1" w:rsidR="00701A1B" w:rsidRDefault="00701A1B" w:rsidP="00D805A9">
      <w:pPr>
        <w:widowControl w:val="0"/>
        <w:autoSpaceDE w:val="0"/>
        <w:autoSpaceDN w:val="0"/>
        <w:adjustRightInd w:val="0"/>
        <w:ind w:left="1440" w:hanging="720"/>
        <w:rPr>
          <w:rFonts w:ascii="Times New Roman" w:hAnsi="Times New Roman" w:cs="Times New Roman"/>
        </w:rPr>
      </w:pPr>
    </w:p>
    <w:p w14:paraId="3DE71CC7" w14:textId="77777777" w:rsidR="00D52D59" w:rsidRDefault="00D52D59" w:rsidP="00D805A9">
      <w:pPr>
        <w:widowControl w:val="0"/>
        <w:autoSpaceDE w:val="0"/>
        <w:autoSpaceDN w:val="0"/>
        <w:adjustRightInd w:val="0"/>
        <w:ind w:left="1440" w:hanging="720"/>
        <w:rPr>
          <w:rFonts w:ascii="Times New Roman" w:hAnsi="Times New Roman" w:cs="Times New Roman"/>
        </w:rPr>
      </w:pPr>
    </w:p>
    <w:p w14:paraId="6A3568F2" w14:textId="66F19EA2" w:rsidR="00224F5D" w:rsidRDefault="00D805A9" w:rsidP="00897409">
      <w:pPr>
        <w:widowControl w:val="0"/>
        <w:autoSpaceDE w:val="0"/>
        <w:autoSpaceDN w:val="0"/>
        <w:adjustRightInd w:val="0"/>
        <w:ind w:left="432"/>
        <w:rPr>
          <w:rFonts w:ascii="Times New Roman" w:hAnsi="Times New Roman" w:cs="Times New Roman"/>
        </w:rPr>
      </w:pPr>
      <w:r>
        <w:rPr>
          <w:rFonts w:ascii="Times New Roman" w:hAnsi="Times New Roman" w:cs="Times New Roman"/>
        </w:rPr>
        <w:t xml:space="preserve">2) </w:t>
      </w:r>
      <w:r w:rsidR="00224F5D">
        <w:rPr>
          <w:rFonts w:ascii="Times New Roman" w:hAnsi="Times New Roman" w:cs="Times New Roman"/>
        </w:rPr>
        <w:t>Business Structures and Representation</w:t>
      </w:r>
    </w:p>
    <w:p w14:paraId="7D8A3C91" w14:textId="77777777" w:rsidR="00E27E9C" w:rsidRDefault="00E27E9C" w:rsidP="00897409">
      <w:pPr>
        <w:widowControl w:val="0"/>
        <w:autoSpaceDE w:val="0"/>
        <w:autoSpaceDN w:val="0"/>
        <w:adjustRightInd w:val="0"/>
        <w:ind w:left="432"/>
        <w:rPr>
          <w:rFonts w:ascii="Times New Roman" w:hAnsi="Times New Roman" w:cs="Times New Roman"/>
        </w:rPr>
      </w:pPr>
    </w:p>
    <w:p w14:paraId="3B82B272" w14:textId="76F5D316" w:rsidR="00241A34" w:rsidRDefault="00241A34" w:rsidP="00897409">
      <w:pPr>
        <w:widowControl w:val="0"/>
        <w:autoSpaceDE w:val="0"/>
        <w:autoSpaceDN w:val="0"/>
        <w:adjustRightInd w:val="0"/>
        <w:ind w:left="432"/>
        <w:rPr>
          <w:rFonts w:ascii="Times New Roman" w:hAnsi="Times New Roman" w:cs="Times New Roman"/>
        </w:rPr>
      </w:pPr>
      <w:r>
        <w:rPr>
          <w:rFonts w:ascii="Times New Roman" w:hAnsi="Times New Roman" w:cs="Times New Roman"/>
        </w:rPr>
        <w:t xml:space="preserve">Hertel-Fernande. 2018. </w:t>
      </w:r>
      <w:r w:rsidRPr="00743569">
        <w:rPr>
          <w:rFonts w:ascii="Times New Roman" w:hAnsi="Times New Roman" w:cs="Times New Roman"/>
          <w:i/>
        </w:rPr>
        <w:t>Politics at Work</w:t>
      </w:r>
      <w:r>
        <w:rPr>
          <w:rFonts w:ascii="Times New Roman" w:hAnsi="Times New Roman" w:cs="Times New Roman"/>
        </w:rPr>
        <w:t>, pp 1-42 and 203-228.</w:t>
      </w:r>
      <w:r w:rsidR="00536FCB">
        <w:rPr>
          <w:rFonts w:ascii="Times New Roman" w:hAnsi="Times New Roman" w:cs="Times New Roman"/>
        </w:rPr>
        <w:t xml:space="preserve"> pdf</w:t>
      </w:r>
    </w:p>
    <w:p w14:paraId="6F2B82E4" w14:textId="0647C095" w:rsidR="00B50761" w:rsidRPr="00536FCB" w:rsidRDefault="00B50761" w:rsidP="00897409">
      <w:pPr>
        <w:widowControl w:val="0"/>
        <w:autoSpaceDE w:val="0"/>
        <w:autoSpaceDN w:val="0"/>
        <w:adjustRightInd w:val="0"/>
        <w:ind w:left="432"/>
        <w:rPr>
          <w:rFonts w:ascii="Times New Roman" w:hAnsi="Times New Roman" w:cs="Times New Roman"/>
        </w:rPr>
      </w:pPr>
      <w:proofErr w:type="spellStart"/>
      <w:r w:rsidRPr="00536FCB">
        <w:rPr>
          <w:rFonts w:ascii="Times New Roman" w:hAnsi="Times New Roman" w:cs="Times New Roman"/>
        </w:rPr>
        <w:t>Drutman</w:t>
      </w:r>
      <w:proofErr w:type="spellEnd"/>
      <w:r w:rsidR="00536FCB">
        <w:rPr>
          <w:rFonts w:ascii="Times New Roman" w:hAnsi="Times New Roman" w:cs="Times New Roman"/>
        </w:rPr>
        <w:t>.</w:t>
      </w:r>
      <w:r w:rsidRPr="00536FCB">
        <w:rPr>
          <w:rFonts w:ascii="Times New Roman" w:hAnsi="Times New Roman" w:cs="Times New Roman"/>
        </w:rPr>
        <w:t xml:space="preserve"> ch</w:t>
      </w:r>
      <w:r w:rsidR="006053D6">
        <w:rPr>
          <w:rFonts w:ascii="Times New Roman" w:hAnsi="Times New Roman" w:cs="Times New Roman"/>
        </w:rPr>
        <w:t>apters</w:t>
      </w:r>
      <w:r w:rsidRPr="00536FCB">
        <w:rPr>
          <w:rFonts w:ascii="Times New Roman" w:hAnsi="Times New Roman" w:cs="Times New Roman"/>
        </w:rPr>
        <w:t xml:space="preserve"> 1-4</w:t>
      </w:r>
    </w:p>
    <w:p w14:paraId="757B1EFB" w14:textId="5C371A82" w:rsidR="00B50761" w:rsidRDefault="00B50761" w:rsidP="00897409">
      <w:pPr>
        <w:widowControl w:val="0"/>
        <w:autoSpaceDE w:val="0"/>
        <w:autoSpaceDN w:val="0"/>
        <w:adjustRightInd w:val="0"/>
        <w:ind w:left="432"/>
        <w:rPr>
          <w:rFonts w:ascii="Times New Roman" w:hAnsi="Times New Roman" w:cs="Times New Roman"/>
        </w:rPr>
      </w:pPr>
    </w:p>
    <w:p w14:paraId="40B8E821" w14:textId="7A52F92B" w:rsidR="00304CAF" w:rsidRPr="00552BA4" w:rsidRDefault="00304CAF" w:rsidP="00897409">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 xml:space="preserve">DISCUSSION: </w:t>
      </w:r>
      <w:r>
        <w:rPr>
          <w:rFonts w:ascii="Times New Roman" w:hAnsi="Times New Roman" w:cs="Times New Roman"/>
        </w:rPr>
        <w:t>How do businesses mobilize interests</w:t>
      </w:r>
      <w:r w:rsidRPr="00552BA4">
        <w:rPr>
          <w:rFonts w:ascii="Times New Roman" w:hAnsi="Times New Roman" w:cs="Times New Roman"/>
        </w:rPr>
        <w:t>?</w:t>
      </w:r>
      <w:r>
        <w:rPr>
          <w:rFonts w:ascii="Times New Roman" w:hAnsi="Times New Roman" w:cs="Times New Roman"/>
        </w:rPr>
        <w:t xml:space="preserve"> </w:t>
      </w:r>
    </w:p>
    <w:p w14:paraId="4900DA06" w14:textId="77777777" w:rsidR="00304CAF" w:rsidRPr="00552BA4" w:rsidRDefault="00304CAF" w:rsidP="00241A34">
      <w:pPr>
        <w:widowControl w:val="0"/>
        <w:autoSpaceDE w:val="0"/>
        <w:autoSpaceDN w:val="0"/>
        <w:adjustRightInd w:val="0"/>
        <w:ind w:left="1440" w:hanging="720"/>
        <w:rPr>
          <w:rFonts w:ascii="Times New Roman" w:hAnsi="Times New Roman" w:cs="Times New Roman"/>
        </w:rPr>
      </w:pPr>
    </w:p>
    <w:p w14:paraId="52DF5EC4" w14:textId="50CCE7E9" w:rsidR="00224F5D" w:rsidRDefault="00224F5D" w:rsidP="00342D33">
      <w:pPr>
        <w:widowControl w:val="0"/>
        <w:autoSpaceDE w:val="0"/>
        <w:autoSpaceDN w:val="0"/>
        <w:adjustRightInd w:val="0"/>
        <w:ind w:left="720" w:hanging="720"/>
        <w:rPr>
          <w:rFonts w:ascii="Times New Roman" w:hAnsi="Times New Roman" w:cs="Times New Roman"/>
        </w:rPr>
      </w:pPr>
    </w:p>
    <w:p w14:paraId="13B81EDB" w14:textId="17CB5535" w:rsidR="00FF4326" w:rsidRDefault="00FF4326"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February 10</w:t>
      </w:r>
      <w:r w:rsidRPr="007B571C">
        <w:rPr>
          <w:rFonts w:ascii="Times New Roman" w:hAnsi="Times New Roman" w:cs="Times New Roman"/>
          <w:b/>
          <w:bCs/>
          <w:vertAlign w:val="superscript"/>
        </w:rPr>
        <w:t>th</w:t>
      </w:r>
    </w:p>
    <w:p w14:paraId="5FE9C031" w14:textId="5E5FA902" w:rsidR="00FF4326" w:rsidRDefault="00FF4326" w:rsidP="00E27E9C">
      <w:pPr>
        <w:widowControl w:val="0"/>
        <w:autoSpaceDE w:val="0"/>
        <w:autoSpaceDN w:val="0"/>
        <w:adjustRightInd w:val="0"/>
        <w:rPr>
          <w:rFonts w:ascii="Times New Roman" w:hAnsi="Times New Roman" w:cs="Times New Roman"/>
        </w:rPr>
      </w:pPr>
    </w:p>
    <w:p w14:paraId="16E38ABF" w14:textId="77777777" w:rsidR="00E27E9C" w:rsidRDefault="00E27E9C" w:rsidP="00E27E9C">
      <w:pPr>
        <w:widowControl w:val="0"/>
        <w:autoSpaceDE w:val="0"/>
        <w:autoSpaceDN w:val="0"/>
        <w:adjustRightInd w:val="0"/>
        <w:rPr>
          <w:rFonts w:ascii="Times New Roman" w:hAnsi="Times New Roman" w:cs="Times New Roman"/>
        </w:rPr>
      </w:pPr>
    </w:p>
    <w:p w14:paraId="4D88DA1A" w14:textId="39ABC646" w:rsidR="00E27E9C" w:rsidRDefault="00E27E9C" w:rsidP="00897409">
      <w:pPr>
        <w:widowControl w:val="0"/>
        <w:autoSpaceDE w:val="0"/>
        <w:autoSpaceDN w:val="0"/>
        <w:adjustRightInd w:val="0"/>
        <w:ind w:left="432"/>
        <w:rPr>
          <w:rFonts w:ascii="Times New Roman" w:hAnsi="Times New Roman" w:cs="Times New Roman"/>
        </w:rPr>
      </w:pPr>
      <w:r>
        <w:rPr>
          <w:rFonts w:ascii="Times New Roman" w:hAnsi="Times New Roman" w:cs="Times New Roman"/>
        </w:rPr>
        <w:t>3) Business Structures and Business Strategies</w:t>
      </w:r>
    </w:p>
    <w:p w14:paraId="6E551559" w14:textId="77777777" w:rsidR="00D52D59" w:rsidRDefault="00D52D59" w:rsidP="00897409">
      <w:pPr>
        <w:widowControl w:val="0"/>
        <w:autoSpaceDE w:val="0"/>
        <w:autoSpaceDN w:val="0"/>
        <w:adjustRightInd w:val="0"/>
        <w:ind w:left="432"/>
        <w:rPr>
          <w:rFonts w:ascii="Times New Roman" w:hAnsi="Times New Roman" w:cs="Times New Roman"/>
        </w:rPr>
      </w:pPr>
    </w:p>
    <w:p w14:paraId="46609D7E" w14:textId="3DBC4336" w:rsidR="00701A1B" w:rsidRDefault="00701A1B" w:rsidP="00897409">
      <w:pPr>
        <w:widowControl w:val="0"/>
        <w:autoSpaceDE w:val="0"/>
        <w:autoSpaceDN w:val="0"/>
        <w:adjustRightInd w:val="0"/>
        <w:ind w:left="432"/>
        <w:rPr>
          <w:rFonts w:ascii="Times New Roman" w:hAnsi="Times New Roman" w:cs="Times New Roman"/>
        </w:rPr>
      </w:pPr>
      <w:r>
        <w:rPr>
          <w:rFonts w:ascii="Times New Roman" w:hAnsi="Times New Roman" w:cs="Times New Roman"/>
        </w:rPr>
        <w:t>Baron</w:t>
      </w:r>
      <w:r w:rsidR="00743569">
        <w:rPr>
          <w:rFonts w:ascii="Times New Roman" w:hAnsi="Times New Roman" w:cs="Times New Roman"/>
        </w:rPr>
        <w:t>.</w:t>
      </w:r>
      <w:r>
        <w:rPr>
          <w:rFonts w:ascii="Times New Roman" w:hAnsi="Times New Roman" w:cs="Times New Roman"/>
        </w:rPr>
        <w:t xml:space="preserve"> 2006. </w:t>
      </w:r>
      <w:r w:rsidRPr="00701A1B">
        <w:rPr>
          <w:rFonts w:ascii="Times New Roman" w:hAnsi="Times New Roman" w:cs="Times New Roman"/>
          <w:i/>
        </w:rPr>
        <w:t>Business and Its Environment</w:t>
      </w:r>
      <w:r>
        <w:rPr>
          <w:rFonts w:ascii="Times New Roman" w:hAnsi="Times New Roman" w:cs="Times New Roman"/>
        </w:rPr>
        <w:t>, pp 175-170 and 203-217.</w:t>
      </w:r>
    </w:p>
    <w:p w14:paraId="2718C938" w14:textId="77777777" w:rsidR="00B75C53" w:rsidRPr="00552BA4" w:rsidRDefault="00B75C53" w:rsidP="00897409">
      <w:pPr>
        <w:widowControl w:val="0"/>
        <w:autoSpaceDE w:val="0"/>
        <w:autoSpaceDN w:val="0"/>
        <w:adjustRightInd w:val="0"/>
        <w:ind w:left="432"/>
        <w:rPr>
          <w:rFonts w:ascii="Times New Roman" w:hAnsi="Times New Roman" w:cs="Times New Roman"/>
        </w:rPr>
      </w:pPr>
    </w:p>
    <w:p w14:paraId="1DF07E66" w14:textId="110C9103" w:rsidR="00490841" w:rsidRPr="00552BA4" w:rsidRDefault="00490841" w:rsidP="00897409">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DISCUSSION: Who’s represented?</w:t>
      </w:r>
      <w:r w:rsidR="008F416A">
        <w:rPr>
          <w:rFonts w:ascii="Times New Roman" w:hAnsi="Times New Roman" w:cs="Times New Roman"/>
        </w:rPr>
        <w:t xml:space="preserve"> </w:t>
      </w:r>
      <w:r w:rsidR="007B571C">
        <w:rPr>
          <w:rFonts w:ascii="Times New Roman" w:hAnsi="Times New Roman" w:cs="Times New Roman"/>
        </w:rPr>
        <w:t>Who’s over or under represented?</w:t>
      </w:r>
      <w:r w:rsidR="00304CAF">
        <w:rPr>
          <w:rFonts w:ascii="Times New Roman" w:hAnsi="Times New Roman" w:cs="Times New Roman"/>
        </w:rPr>
        <w:t xml:space="preserve"> What are nonmarket strategies? In what ways are they unique to businesses?</w:t>
      </w:r>
    </w:p>
    <w:p w14:paraId="0818FCF6" w14:textId="5C2DE038" w:rsidR="00490841" w:rsidRDefault="00490841" w:rsidP="00B75C53">
      <w:pPr>
        <w:widowControl w:val="0"/>
        <w:autoSpaceDE w:val="0"/>
        <w:autoSpaceDN w:val="0"/>
        <w:adjustRightInd w:val="0"/>
        <w:rPr>
          <w:rFonts w:ascii="Times New Roman" w:hAnsi="Times New Roman" w:cs="Times New Roman"/>
        </w:rPr>
      </w:pPr>
    </w:p>
    <w:p w14:paraId="66FFADC4" w14:textId="77777777" w:rsidR="00304CAF" w:rsidRDefault="00304CAF" w:rsidP="00B75C53">
      <w:pPr>
        <w:widowControl w:val="0"/>
        <w:autoSpaceDE w:val="0"/>
        <w:autoSpaceDN w:val="0"/>
        <w:adjustRightInd w:val="0"/>
        <w:rPr>
          <w:rFonts w:ascii="Times New Roman" w:hAnsi="Times New Roman" w:cs="Times New Roman"/>
        </w:rPr>
      </w:pPr>
    </w:p>
    <w:p w14:paraId="1AB94DCD" w14:textId="0F5802FF" w:rsidR="00FF4326" w:rsidRPr="00FF4326" w:rsidRDefault="00FF4326" w:rsidP="00B75C53">
      <w:pPr>
        <w:widowControl w:val="0"/>
        <w:autoSpaceDE w:val="0"/>
        <w:autoSpaceDN w:val="0"/>
        <w:adjustRightInd w:val="0"/>
        <w:rPr>
          <w:rFonts w:ascii="Times New Roman" w:hAnsi="Times New Roman" w:cs="Times New Roman"/>
          <w:b/>
        </w:rPr>
      </w:pPr>
      <w:r w:rsidRPr="00FF4326">
        <w:rPr>
          <w:rFonts w:ascii="Times New Roman" w:hAnsi="Times New Roman" w:cs="Times New Roman"/>
          <w:b/>
        </w:rPr>
        <w:t>February 18</w:t>
      </w:r>
      <w:r w:rsidRPr="00FF4326">
        <w:rPr>
          <w:rFonts w:ascii="Times New Roman" w:hAnsi="Times New Roman" w:cs="Times New Roman"/>
          <w:b/>
          <w:vertAlign w:val="superscript"/>
        </w:rPr>
        <w:t>th</w:t>
      </w:r>
      <w:r w:rsidRPr="00FF4326">
        <w:rPr>
          <w:rFonts w:ascii="Times New Roman" w:hAnsi="Times New Roman" w:cs="Times New Roman"/>
          <w:b/>
        </w:rPr>
        <w:t xml:space="preserve"> Midterm</w:t>
      </w:r>
    </w:p>
    <w:p w14:paraId="1111A216" w14:textId="79BA27D8" w:rsidR="00FF4326" w:rsidRDefault="00FF4326" w:rsidP="00B75C53">
      <w:pPr>
        <w:widowControl w:val="0"/>
        <w:autoSpaceDE w:val="0"/>
        <w:autoSpaceDN w:val="0"/>
        <w:adjustRightInd w:val="0"/>
        <w:rPr>
          <w:rFonts w:ascii="Times New Roman" w:hAnsi="Times New Roman" w:cs="Times New Roman"/>
        </w:rPr>
      </w:pPr>
    </w:p>
    <w:p w14:paraId="75977C08" w14:textId="77777777" w:rsidR="00304CAF" w:rsidRDefault="00304CAF" w:rsidP="00B75C53">
      <w:pPr>
        <w:widowControl w:val="0"/>
        <w:autoSpaceDE w:val="0"/>
        <w:autoSpaceDN w:val="0"/>
        <w:adjustRightInd w:val="0"/>
        <w:rPr>
          <w:rFonts w:ascii="Times New Roman" w:hAnsi="Times New Roman" w:cs="Times New Roman"/>
        </w:rPr>
      </w:pPr>
    </w:p>
    <w:p w14:paraId="3BA63147" w14:textId="77777777" w:rsidR="00304CAF" w:rsidRDefault="00304CAF">
      <w:pPr>
        <w:rPr>
          <w:rFonts w:ascii="Times New Roman" w:hAnsi="Times New Roman" w:cs="Times New Roman"/>
          <w:b/>
          <w:bCs/>
        </w:rPr>
      </w:pPr>
      <w:r>
        <w:rPr>
          <w:rFonts w:ascii="Times New Roman" w:hAnsi="Times New Roman" w:cs="Times New Roman"/>
          <w:b/>
          <w:bCs/>
        </w:rPr>
        <w:br w:type="page"/>
      </w:r>
    </w:p>
    <w:p w14:paraId="0C4C8E43" w14:textId="57C6C27D" w:rsidR="007B571C" w:rsidRDefault="007B571C"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lastRenderedPageBreak/>
        <w:t xml:space="preserve">Week of February </w:t>
      </w:r>
      <w:r w:rsidR="00FF4326">
        <w:rPr>
          <w:rFonts w:ascii="Times New Roman" w:hAnsi="Times New Roman" w:cs="Times New Roman"/>
          <w:b/>
          <w:bCs/>
        </w:rPr>
        <w:t>24</w:t>
      </w:r>
      <w:r w:rsidRPr="007B571C">
        <w:rPr>
          <w:rFonts w:ascii="Times New Roman" w:hAnsi="Times New Roman" w:cs="Times New Roman"/>
          <w:b/>
          <w:bCs/>
          <w:vertAlign w:val="superscript"/>
        </w:rPr>
        <w:t>th</w:t>
      </w:r>
    </w:p>
    <w:p w14:paraId="7F55555E" w14:textId="5120E2DA" w:rsidR="00807574" w:rsidRDefault="00807574" w:rsidP="00B75C53">
      <w:pPr>
        <w:widowControl w:val="0"/>
        <w:autoSpaceDE w:val="0"/>
        <w:autoSpaceDN w:val="0"/>
        <w:adjustRightInd w:val="0"/>
        <w:rPr>
          <w:rFonts w:ascii="Times New Roman" w:hAnsi="Times New Roman" w:cs="Times New Roman"/>
        </w:rPr>
      </w:pPr>
    </w:p>
    <w:p w14:paraId="75ABB835" w14:textId="77777777" w:rsidR="00D52D59" w:rsidRDefault="00D52D59" w:rsidP="00B75C53">
      <w:pPr>
        <w:widowControl w:val="0"/>
        <w:autoSpaceDE w:val="0"/>
        <w:autoSpaceDN w:val="0"/>
        <w:adjustRightInd w:val="0"/>
        <w:rPr>
          <w:rFonts w:ascii="Times New Roman" w:hAnsi="Times New Roman" w:cs="Times New Roman"/>
        </w:rPr>
      </w:pPr>
    </w:p>
    <w:p w14:paraId="6F5E4EF9" w14:textId="3A7FF126" w:rsidR="00B75C53" w:rsidRPr="00552BA4" w:rsidRDefault="00E27E9C" w:rsidP="00897409">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t>4</w:t>
      </w:r>
      <w:r w:rsidR="00B75C53" w:rsidRPr="00552BA4">
        <w:rPr>
          <w:rFonts w:ascii="Times New Roman" w:hAnsi="Times New Roman" w:cs="Times New Roman"/>
        </w:rPr>
        <w:t>) Congressional Lobbying</w:t>
      </w:r>
    </w:p>
    <w:p w14:paraId="55728C69" w14:textId="77777777" w:rsidR="007D11A8" w:rsidRPr="00552BA4" w:rsidRDefault="007D11A8" w:rsidP="00897409">
      <w:pPr>
        <w:widowControl w:val="0"/>
        <w:autoSpaceDE w:val="0"/>
        <w:autoSpaceDN w:val="0"/>
        <w:adjustRightInd w:val="0"/>
        <w:ind w:left="1152" w:hanging="720"/>
        <w:rPr>
          <w:rFonts w:ascii="Times New Roman" w:hAnsi="Times New Roman" w:cs="Times New Roman"/>
        </w:rPr>
      </w:pPr>
    </w:p>
    <w:p w14:paraId="51F28215" w14:textId="46B18F4C" w:rsidR="006053D6" w:rsidRPr="00552BA4" w:rsidRDefault="006053D6" w:rsidP="0089740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Ainsworth</w:t>
      </w:r>
      <w:r>
        <w:rPr>
          <w:rFonts w:ascii="Times New Roman" w:hAnsi="Times New Roman" w:cs="Times New Roman"/>
        </w:rPr>
        <w:t xml:space="preserve">. 2002. </w:t>
      </w:r>
      <w:r w:rsidRPr="00536FCB">
        <w:rPr>
          <w:rFonts w:ascii="Times New Roman" w:hAnsi="Times New Roman" w:cs="Times New Roman"/>
          <w:i/>
        </w:rPr>
        <w:t>Analyzing Interest Groups</w:t>
      </w:r>
      <w:r>
        <w:rPr>
          <w:rFonts w:ascii="Times New Roman" w:hAnsi="Times New Roman" w:cs="Times New Roman"/>
        </w:rPr>
        <w:t>,</w:t>
      </w:r>
      <w:r w:rsidRPr="00552BA4">
        <w:rPr>
          <w:rFonts w:ascii="Times New Roman" w:hAnsi="Times New Roman" w:cs="Times New Roman"/>
        </w:rPr>
        <w:t xml:space="preserve"> ch</w:t>
      </w:r>
      <w:r>
        <w:rPr>
          <w:rFonts w:ascii="Times New Roman" w:hAnsi="Times New Roman" w:cs="Times New Roman"/>
        </w:rPr>
        <w:t>apter 6. A pdf will be distributed.</w:t>
      </w:r>
    </w:p>
    <w:p w14:paraId="76DE4620" w14:textId="0AE46173" w:rsidR="00342D33" w:rsidRDefault="00B75C53" w:rsidP="0089740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 xml:space="preserve">Anthony J. </w:t>
      </w:r>
      <w:proofErr w:type="spellStart"/>
      <w:r w:rsidRPr="00552BA4">
        <w:rPr>
          <w:rFonts w:ascii="Times New Roman" w:hAnsi="Times New Roman" w:cs="Times New Roman"/>
        </w:rPr>
        <w:t>Nownes</w:t>
      </w:r>
      <w:proofErr w:type="spellEnd"/>
      <w:r w:rsidRPr="00552BA4">
        <w:rPr>
          <w:rFonts w:ascii="Times New Roman" w:hAnsi="Times New Roman" w:cs="Times New Roman"/>
        </w:rPr>
        <w:t xml:space="preserve">, 1999. Solicited Advice and Lobbyist Power, </w:t>
      </w:r>
      <w:r w:rsidRPr="00552BA4">
        <w:rPr>
          <w:rFonts w:ascii="Times New Roman" w:hAnsi="Times New Roman" w:cs="Times New Roman"/>
          <w:i/>
          <w:iCs/>
        </w:rPr>
        <w:t>Legislative</w:t>
      </w:r>
      <w:r w:rsidR="00342D33" w:rsidRPr="00552BA4">
        <w:rPr>
          <w:rFonts w:ascii="Times New Roman" w:hAnsi="Times New Roman" w:cs="Times New Roman"/>
          <w:i/>
          <w:iCs/>
        </w:rPr>
        <w:t xml:space="preserve"> </w:t>
      </w:r>
      <w:r w:rsidRPr="00552BA4">
        <w:rPr>
          <w:rFonts w:ascii="Times New Roman" w:hAnsi="Times New Roman" w:cs="Times New Roman"/>
          <w:i/>
          <w:iCs/>
        </w:rPr>
        <w:t xml:space="preserve">Studies Quarterly </w:t>
      </w:r>
      <w:r w:rsidRPr="00552BA4">
        <w:rPr>
          <w:rFonts w:ascii="Times New Roman" w:hAnsi="Times New Roman" w:cs="Times New Roman"/>
        </w:rPr>
        <w:t>24:113-124.</w:t>
      </w:r>
    </w:p>
    <w:p w14:paraId="07E8DA53" w14:textId="16661E38" w:rsidR="006053D6" w:rsidRDefault="00701A1B" w:rsidP="00897409">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t>Ainsworth</w:t>
      </w:r>
      <w:r w:rsidR="006053D6">
        <w:rPr>
          <w:rFonts w:ascii="Times New Roman" w:hAnsi="Times New Roman" w:cs="Times New Roman"/>
        </w:rPr>
        <w:t>. 1997. The Role of Legislators in the Determination of Interest Group Influence.</w:t>
      </w:r>
      <w:r>
        <w:rPr>
          <w:rFonts w:ascii="Times New Roman" w:hAnsi="Times New Roman" w:cs="Times New Roman"/>
        </w:rPr>
        <w:t xml:space="preserve"> </w:t>
      </w:r>
      <w:r w:rsidR="006053D6" w:rsidRPr="00552BA4">
        <w:rPr>
          <w:rFonts w:ascii="Times New Roman" w:hAnsi="Times New Roman" w:cs="Times New Roman"/>
          <w:i/>
          <w:iCs/>
        </w:rPr>
        <w:t xml:space="preserve">Legislative Studies Quarterly </w:t>
      </w:r>
      <w:r w:rsidR="006053D6" w:rsidRPr="00552BA4">
        <w:rPr>
          <w:rFonts w:ascii="Times New Roman" w:hAnsi="Times New Roman" w:cs="Times New Roman"/>
        </w:rPr>
        <w:t>2</w:t>
      </w:r>
      <w:r w:rsidR="006053D6">
        <w:rPr>
          <w:rFonts w:ascii="Times New Roman" w:hAnsi="Times New Roman" w:cs="Times New Roman"/>
        </w:rPr>
        <w:t>2</w:t>
      </w:r>
      <w:r w:rsidR="006053D6" w:rsidRPr="00552BA4">
        <w:rPr>
          <w:rFonts w:ascii="Times New Roman" w:hAnsi="Times New Roman" w:cs="Times New Roman"/>
        </w:rPr>
        <w:t>:</w:t>
      </w:r>
      <w:r w:rsidR="006053D6">
        <w:rPr>
          <w:rFonts w:ascii="Times New Roman" w:hAnsi="Times New Roman" w:cs="Times New Roman"/>
        </w:rPr>
        <w:t xml:space="preserve"> 5</w:t>
      </w:r>
      <w:r w:rsidR="006053D6" w:rsidRPr="00552BA4">
        <w:rPr>
          <w:rFonts w:ascii="Times New Roman" w:hAnsi="Times New Roman" w:cs="Times New Roman"/>
        </w:rPr>
        <w:t>1</w:t>
      </w:r>
      <w:r w:rsidR="006053D6">
        <w:rPr>
          <w:rFonts w:ascii="Times New Roman" w:hAnsi="Times New Roman" w:cs="Times New Roman"/>
        </w:rPr>
        <w:t>7</w:t>
      </w:r>
      <w:r w:rsidR="006053D6" w:rsidRPr="00552BA4">
        <w:rPr>
          <w:rFonts w:ascii="Times New Roman" w:hAnsi="Times New Roman" w:cs="Times New Roman"/>
        </w:rPr>
        <w:t>-</w:t>
      </w:r>
      <w:r w:rsidR="006053D6">
        <w:rPr>
          <w:rFonts w:ascii="Times New Roman" w:hAnsi="Times New Roman" w:cs="Times New Roman"/>
        </w:rPr>
        <w:t>533</w:t>
      </w:r>
      <w:r w:rsidR="006053D6" w:rsidRPr="00552BA4">
        <w:rPr>
          <w:rFonts w:ascii="Times New Roman" w:hAnsi="Times New Roman" w:cs="Times New Roman"/>
        </w:rPr>
        <w:t>.</w:t>
      </w:r>
    </w:p>
    <w:p w14:paraId="14205EB2" w14:textId="30BB87EF" w:rsidR="006053D6" w:rsidRDefault="006053D6" w:rsidP="00897409">
      <w:pPr>
        <w:widowControl w:val="0"/>
        <w:autoSpaceDE w:val="0"/>
        <w:autoSpaceDN w:val="0"/>
        <w:adjustRightInd w:val="0"/>
        <w:ind w:left="1152" w:hanging="720"/>
        <w:rPr>
          <w:rFonts w:ascii="Times New Roman" w:hAnsi="Times New Roman" w:cs="Times New Roman"/>
        </w:rPr>
      </w:pPr>
      <w:proofErr w:type="spellStart"/>
      <w:r w:rsidRPr="006053D6">
        <w:rPr>
          <w:rFonts w:ascii="Times New Roman" w:hAnsi="Times New Roman" w:cs="Times New Roman"/>
        </w:rPr>
        <w:t>Drutman</w:t>
      </w:r>
      <w:proofErr w:type="spellEnd"/>
      <w:r w:rsidRPr="006053D6">
        <w:rPr>
          <w:rFonts w:ascii="Times New Roman" w:hAnsi="Times New Roman" w:cs="Times New Roman"/>
        </w:rPr>
        <w:t>, ch</w:t>
      </w:r>
      <w:r>
        <w:rPr>
          <w:rFonts w:ascii="Times New Roman" w:hAnsi="Times New Roman" w:cs="Times New Roman"/>
        </w:rPr>
        <w:t>apters</w:t>
      </w:r>
      <w:r w:rsidRPr="006053D6">
        <w:rPr>
          <w:rFonts w:ascii="Times New Roman" w:hAnsi="Times New Roman" w:cs="Times New Roman"/>
        </w:rPr>
        <w:t xml:space="preserve"> 5-7</w:t>
      </w:r>
    </w:p>
    <w:p w14:paraId="61EAF144" w14:textId="300FA0A4" w:rsidR="00BC003A" w:rsidRDefault="009A2934" w:rsidP="00BC003A">
      <w:pPr>
        <w:pStyle w:val="ListParagraph"/>
        <w:spacing w:after="200"/>
        <w:ind w:left="1166" w:hanging="720"/>
        <w:rPr>
          <w:rFonts w:ascii="Times New Roman" w:hAnsi="Times New Roman" w:cs="Times New Roman"/>
        </w:rPr>
      </w:pPr>
      <w:r>
        <w:rPr>
          <w:rFonts w:ascii="Times New Roman" w:hAnsi="Times New Roman" w:cs="Times New Roman"/>
        </w:rPr>
        <w:t xml:space="preserve">Ainsworth and Monogan. </w:t>
      </w:r>
      <w:r w:rsidR="00BC003A">
        <w:rPr>
          <w:rFonts w:ascii="Times New Roman" w:hAnsi="Times New Roman" w:cs="Times New Roman"/>
        </w:rPr>
        <w:t xml:space="preserve">2020. </w:t>
      </w:r>
      <w:r w:rsidR="00BC003A" w:rsidRPr="00BC003A">
        <w:rPr>
          <w:rFonts w:ascii="Times New Roman" w:hAnsi="Times New Roman" w:cs="Times New Roman"/>
        </w:rPr>
        <w:t xml:space="preserve">Hedging Bets: Lobbying as Insurance for Business in </w:t>
      </w:r>
      <w:r w:rsidR="00BC003A" w:rsidRPr="00BC003A">
        <w:rPr>
          <w:rFonts w:ascii="Times New Roman" w:hAnsi="Times New Roman" w:cs="Times New Roman"/>
          <w:i/>
        </w:rPr>
        <w:t>Interest Group Politics</w:t>
      </w:r>
      <w:r w:rsidR="00BC003A" w:rsidRPr="00BC003A">
        <w:rPr>
          <w:rFonts w:ascii="Times New Roman" w:hAnsi="Times New Roman" w:cs="Times New Roman"/>
        </w:rPr>
        <w:t>, 10</w:t>
      </w:r>
      <w:r w:rsidR="00BC003A" w:rsidRPr="00BC003A">
        <w:rPr>
          <w:rFonts w:ascii="Times New Roman" w:hAnsi="Times New Roman" w:cs="Times New Roman"/>
          <w:vertAlign w:val="superscript"/>
        </w:rPr>
        <w:t>th</w:t>
      </w:r>
      <w:r w:rsidR="00BC003A" w:rsidRPr="00BC003A">
        <w:rPr>
          <w:rFonts w:ascii="Times New Roman" w:hAnsi="Times New Roman" w:cs="Times New Roman"/>
        </w:rPr>
        <w:t xml:space="preserve"> </w:t>
      </w:r>
      <w:r w:rsidR="00BC003A">
        <w:rPr>
          <w:rFonts w:ascii="Times New Roman" w:hAnsi="Times New Roman" w:cs="Times New Roman"/>
        </w:rPr>
        <w:t>e</w:t>
      </w:r>
      <w:r w:rsidR="00BC003A" w:rsidRPr="00BC003A">
        <w:rPr>
          <w:rFonts w:ascii="Times New Roman" w:hAnsi="Times New Roman" w:cs="Times New Roman"/>
        </w:rPr>
        <w:t>d.</w:t>
      </w:r>
      <w:r w:rsidR="00BC003A">
        <w:rPr>
          <w:rFonts w:ascii="Times New Roman" w:hAnsi="Times New Roman" w:cs="Times New Roman"/>
        </w:rPr>
        <w:t xml:space="preserve"> </w:t>
      </w:r>
      <w:proofErr w:type="spellStart"/>
      <w:proofErr w:type="gramStart"/>
      <w:r w:rsidR="00BC003A">
        <w:rPr>
          <w:rFonts w:ascii="Times New Roman" w:hAnsi="Times New Roman" w:cs="Times New Roman"/>
        </w:rPr>
        <w:t>Ed.s</w:t>
      </w:r>
      <w:proofErr w:type="spellEnd"/>
      <w:proofErr w:type="gramEnd"/>
      <w:r w:rsidR="00BC003A">
        <w:rPr>
          <w:rFonts w:ascii="Times New Roman" w:hAnsi="Times New Roman" w:cs="Times New Roman"/>
        </w:rPr>
        <w:t xml:space="preserve"> Loomis and </w:t>
      </w:r>
      <w:proofErr w:type="spellStart"/>
      <w:r w:rsidR="00BC003A">
        <w:rPr>
          <w:rFonts w:ascii="Times New Roman" w:hAnsi="Times New Roman" w:cs="Times New Roman"/>
        </w:rPr>
        <w:t>Nownes</w:t>
      </w:r>
      <w:proofErr w:type="spellEnd"/>
      <w:r w:rsidR="00BC003A">
        <w:rPr>
          <w:rFonts w:ascii="Times New Roman" w:hAnsi="Times New Roman" w:cs="Times New Roman"/>
        </w:rPr>
        <w:t>.</w:t>
      </w:r>
      <w:r w:rsidR="00BC003A" w:rsidRPr="00BC003A">
        <w:rPr>
          <w:rFonts w:ascii="Times New Roman" w:hAnsi="Times New Roman" w:cs="Times New Roman"/>
        </w:rPr>
        <w:t xml:space="preserve"> Rowman Littlefield. </w:t>
      </w:r>
      <w:r w:rsidR="00BC003A">
        <w:rPr>
          <w:rFonts w:ascii="Times New Roman" w:hAnsi="Times New Roman" w:cs="Times New Roman"/>
        </w:rPr>
        <w:t>Lanham MD.</w:t>
      </w:r>
      <w:r w:rsidR="00965064">
        <w:rPr>
          <w:rFonts w:ascii="Times New Roman" w:hAnsi="Times New Roman" w:cs="Times New Roman"/>
        </w:rPr>
        <w:t xml:space="preserve"> A pdf will be distributed.</w:t>
      </w:r>
    </w:p>
    <w:p w14:paraId="05E71890" w14:textId="77777777" w:rsidR="00BC003A" w:rsidRDefault="00BC003A" w:rsidP="00BC003A">
      <w:pPr>
        <w:pStyle w:val="ListParagraph"/>
        <w:spacing w:after="200"/>
        <w:ind w:left="450"/>
        <w:rPr>
          <w:rFonts w:ascii="Times New Roman" w:hAnsi="Times New Roman" w:cs="Times New Roman"/>
        </w:rPr>
      </w:pPr>
    </w:p>
    <w:p w14:paraId="60CE5DA4" w14:textId="0DA609AF" w:rsidR="00490841" w:rsidRPr="00552BA4" w:rsidRDefault="00BC003A" w:rsidP="00BC003A">
      <w:pPr>
        <w:pStyle w:val="ListParagraph"/>
        <w:spacing w:after="200"/>
        <w:ind w:left="450"/>
        <w:rPr>
          <w:rFonts w:ascii="Times New Roman" w:hAnsi="Times New Roman" w:cs="Times New Roman"/>
        </w:rPr>
      </w:pPr>
      <w:r>
        <w:rPr>
          <w:rFonts w:ascii="Times New Roman" w:hAnsi="Times New Roman" w:cs="Times New Roman"/>
        </w:rPr>
        <w:t>D</w:t>
      </w:r>
      <w:r w:rsidR="00490841" w:rsidRPr="00552BA4">
        <w:rPr>
          <w:rFonts w:ascii="Times New Roman" w:hAnsi="Times New Roman" w:cs="Times New Roman"/>
        </w:rPr>
        <w:t xml:space="preserve">ISCUSSION: </w:t>
      </w:r>
      <w:r w:rsidR="008F416A">
        <w:rPr>
          <w:rFonts w:ascii="Times New Roman" w:hAnsi="Times New Roman" w:cs="Times New Roman"/>
        </w:rPr>
        <w:t xml:space="preserve">What are the roles for information? </w:t>
      </w:r>
      <w:r w:rsidR="00490841" w:rsidRPr="00552BA4">
        <w:rPr>
          <w:rFonts w:ascii="Times New Roman" w:hAnsi="Times New Roman" w:cs="Times New Roman"/>
        </w:rPr>
        <w:t>Can information be released in a strategic fashion?</w:t>
      </w:r>
    </w:p>
    <w:p w14:paraId="1C5FDE11" w14:textId="7F200B59" w:rsidR="00342D33" w:rsidRDefault="00342D33" w:rsidP="00342D33">
      <w:pPr>
        <w:widowControl w:val="0"/>
        <w:autoSpaceDE w:val="0"/>
        <w:autoSpaceDN w:val="0"/>
        <w:adjustRightInd w:val="0"/>
        <w:rPr>
          <w:rFonts w:ascii="Times New Roman" w:hAnsi="Times New Roman" w:cs="Times New Roman"/>
        </w:rPr>
      </w:pPr>
    </w:p>
    <w:p w14:paraId="0B6062A6" w14:textId="77777777" w:rsidR="00D52D59" w:rsidRDefault="00D52D59" w:rsidP="00342D33">
      <w:pPr>
        <w:widowControl w:val="0"/>
        <w:autoSpaceDE w:val="0"/>
        <w:autoSpaceDN w:val="0"/>
        <w:adjustRightInd w:val="0"/>
        <w:rPr>
          <w:rFonts w:ascii="Times New Roman" w:hAnsi="Times New Roman" w:cs="Times New Roman"/>
        </w:rPr>
      </w:pPr>
    </w:p>
    <w:p w14:paraId="4736A444" w14:textId="5B84968A" w:rsidR="003815FD" w:rsidRDefault="003815FD" w:rsidP="00D52D5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March 2</w:t>
      </w:r>
      <w:r w:rsidRPr="003815FD">
        <w:rPr>
          <w:rFonts w:ascii="Times New Roman" w:hAnsi="Times New Roman" w:cs="Times New Roman"/>
          <w:b/>
          <w:bCs/>
          <w:vertAlign w:val="superscript"/>
        </w:rPr>
        <w:t>nd</w:t>
      </w:r>
    </w:p>
    <w:p w14:paraId="03935BD5" w14:textId="0BB543F6" w:rsidR="003815FD" w:rsidRDefault="003815FD" w:rsidP="00342D33">
      <w:pPr>
        <w:widowControl w:val="0"/>
        <w:autoSpaceDE w:val="0"/>
        <w:autoSpaceDN w:val="0"/>
        <w:adjustRightInd w:val="0"/>
        <w:rPr>
          <w:rFonts w:ascii="Times New Roman" w:hAnsi="Times New Roman" w:cs="Times New Roman"/>
        </w:rPr>
      </w:pPr>
    </w:p>
    <w:p w14:paraId="43FCFD0C" w14:textId="77777777" w:rsidR="00D52D59" w:rsidRPr="00552BA4" w:rsidRDefault="00D52D59" w:rsidP="00342D33">
      <w:pPr>
        <w:widowControl w:val="0"/>
        <w:autoSpaceDE w:val="0"/>
        <w:autoSpaceDN w:val="0"/>
        <w:adjustRightInd w:val="0"/>
        <w:rPr>
          <w:rFonts w:ascii="Times New Roman" w:hAnsi="Times New Roman" w:cs="Times New Roman"/>
        </w:rPr>
      </w:pPr>
    </w:p>
    <w:p w14:paraId="41AFE7EB" w14:textId="60A0C93F" w:rsidR="00B75C53" w:rsidRPr="00552BA4" w:rsidRDefault="00E27E9C" w:rsidP="00897409">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t>5</w:t>
      </w:r>
      <w:r w:rsidR="00B75C53" w:rsidRPr="00552BA4">
        <w:rPr>
          <w:rFonts w:ascii="Times New Roman" w:hAnsi="Times New Roman" w:cs="Times New Roman"/>
        </w:rPr>
        <w:t>) Direct Lobbying before the Executive Branch</w:t>
      </w:r>
    </w:p>
    <w:p w14:paraId="08FDFB23" w14:textId="77777777" w:rsidR="00342D33" w:rsidRPr="00552BA4" w:rsidRDefault="00342D33" w:rsidP="00897409">
      <w:pPr>
        <w:widowControl w:val="0"/>
        <w:autoSpaceDE w:val="0"/>
        <w:autoSpaceDN w:val="0"/>
        <w:adjustRightInd w:val="0"/>
        <w:ind w:left="1152" w:hanging="720"/>
        <w:rPr>
          <w:rFonts w:ascii="Times New Roman" w:hAnsi="Times New Roman" w:cs="Times New Roman"/>
        </w:rPr>
      </w:pPr>
    </w:p>
    <w:p w14:paraId="624BA597" w14:textId="19FB40A5" w:rsidR="00B75C53" w:rsidRPr="00552BA4" w:rsidRDefault="00B75C53" w:rsidP="00897409">
      <w:pPr>
        <w:widowControl w:val="0"/>
        <w:autoSpaceDE w:val="0"/>
        <w:autoSpaceDN w:val="0"/>
        <w:adjustRightInd w:val="0"/>
        <w:ind w:left="1152" w:hanging="720"/>
        <w:rPr>
          <w:rFonts w:ascii="Times New Roman" w:hAnsi="Times New Roman" w:cs="Times New Roman"/>
        </w:rPr>
      </w:pPr>
      <w:proofErr w:type="spellStart"/>
      <w:r w:rsidRPr="00552BA4">
        <w:rPr>
          <w:rFonts w:ascii="Times New Roman" w:hAnsi="Times New Roman" w:cs="Times New Roman"/>
        </w:rPr>
        <w:t>Balla</w:t>
      </w:r>
      <w:proofErr w:type="spellEnd"/>
      <w:r w:rsidRPr="00552BA4">
        <w:rPr>
          <w:rFonts w:ascii="Times New Roman" w:hAnsi="Times New Roman" w:cs="Times New Roman"/>
        </w:rPr>
        <w:t xml:space="preserve"> and Wright. 2001. Interest Groups, Advisory Committees, and</w:t>
      </w:r>
      <w:r w:rsidR="00342D33" w:rsidRPr="00552BA4">
        <w:rPr>
          <w:rFonts w:ascii="Times New Roman" w:hAnsi="Times New Roman" w:cs="Times New Roman"/>
        </w:rPr>
        <w:t xml:space="preserve"> </w:t>
      </w:r>
      <w:r w:rsidRPr="00552BA4">
        <w:rPr>
          <w:rFonts w:ascii="Times New Roman" w:hAnsi="Times New Roman" w:cs="Times New Roman"/>
        </w:rPr>
        <w:t xml:space="preserve">Congressional Control of the Bureaucracy. </w:t>
      </w:r>
      <w:r w:rsidRPr="00552BA4">
        <w:rPr>
          <w:rFonts w:ascii="Times New Roman" w:hAnsi="Times New Roman" w:cs="Times New Roman"/>
          <w:i/>
          <w:iCs/>
        </w:rPr>
        <w:t>American Journal of Political</w:t>
      </w:r>
      <w:r w:rsidR="00342D33" w:rsidRPr="00552BA4">
        <w:rPr>
          <w:rFonts w:ascii="Times New Roman" w:hAnsi="Times New Roman" w:cs="Times New Roman"/>
        </w:rPr>
        <w:t xml:space="preserve"> </w:t>
      </w:r>
      <w:r w:rsidRPr="00552BA4">
        <w:rPr>
          <w:rFonts w:ascii="Times New Roman" w:hAnsi="Times New Roman" w:cs="Times New Roman"/>
          <w:i/>
          <w:iCs/>
        </w:rPr>
        <w:t xml:space="preserve">Science </w:t>
      </w:r>
      <w:r w:rsidRPr="00552BA4">
        <w:rPr>
          <w:rFonts w:ascii="Times New Roman" w:hAnsi="Times New Roman" w:cs="Times New Roman"/>
        </w:rPr>
        <w:t>45:799-812.</w:t>
      </w:r>
    </w:p>
    <w:p w14:paraId="724829A5" w14:textId="424B6753" w:rsidR="007D11A8" w:rsidRPr="00552BA4" w:rsidRDefault="007D11A8" w:rsidP="00897409">
      <w:pPr>
        <w:ind w:left="1152" w:hanging="720"/>
        <w:rPr>
          <w:rFonts w:ascii="Times New Roman" w:hAnsi="Times New Roman" w:cs="Times New Roman"/>
        </w:rPr>
      </w:pPr>
      <w:proofErr w:type="spellStart"/>
      <w:r w:rsidRPr="00552BA4">
        <w:rPr>
          <w:rFonts w:ascii="Times New Roman" w:hAnsi="Times New Roman" w:cs="Times New Roman"/>
        </w:rPr>
        <w:t>Yackee</w:t>
      </w:r>
      <w:proofErr w:type="spellEnd"/>
      <w:r w:rsidRPr="00552BA4">
        <w:rPr>
          <w:rFonts w:ascii="Times New Roman" w:hAnsi="Times New Roman" w:cs="Times New Roman"/>
        </w:rPr>
        <w:t xml:space="preserve">. and </w:t>
      </w:r>
      <w:proofErr w:type="spellStart"/>
      <w:r w:rsidRPr="00552BA4">
        <w:rPr>
          <w:rFonts w:ascii="Times New Roman" w:hAnsi="Times New Roman" w:cs="Times New Roman"/>
        </w:rPr>
        <w:t>Yackee</w:t>
      </w:r>
      <w:proofErr w:type="spellEnd"/>
      <w:r w:rsidRPr="00552BA4">
        <w:rPr>
          <w:rFonts w:ascii="Times New Roman" w:hAnsi="Times New Roman" w:cs="Times New Roman"/>
        </w:rPr>
        <w:t xml:space="preserve">. 2006. “A Bias toward Business? Assessing Interest Group Influence on the Bureaucracy.” </w:t>
      </w:r>
      <w:r w:rsidRPr="00552BA4">
        <w:rPr>
          <w:rFonts w:ascii="Times New Roman" w:hAnsi="Times New Roman" w:cs="Times New Roman"/>
          <w:i/>
        </w:rPr>
        <w:t>Journal of Politics</w:t>
      </w:r>
      <w:r w:rsidRPr="00552BA4">
        <w:rPr>
          <w:rFonts w:ascii="Times New Roman" w:hAnsi="Times New Roman" w:cs="Times New Roman"/>
        </w:rPr>
        <w:t xml:space="preserve"> 68:128-139.  </w:t>
      </w:r>
    </w:p>
    <w:p w14:paraId="4F2BDFB4" w14:textId="281F24BF" w:rsidR="007D11A8" w:rsidRPr="00552BA4" w:rsidRDefault="007D11A8" w:rsidP="00897409">
      <w:pPr>
        <w:ind w:left="1152" w:hanging="720"/>
        <w:rPr>
          <w:rFonts w:ascii="Times New Roman" w:hAnsi="Times New Roman" w:cs="Times New Roman"/>
        </w:rPr>
      </w:pPr>
      <w:r w:rsidRPr="00552BA4">
        <w:rPr>
          <w:rFonts w:ascii="Times New Roman" w:hAnsi="Times New Roman" w:cs="Times New Roman"/>
        </w:rPr>
        <w:t xml:space="preserve">McKay and </w:t>
      </w:r>
      <w:proofErr w:type="spellStart"/>
      <w:r w:rsidRPr="00552BA4">
        <w:rPr>
          <w:rFonts w:ascii="Times New Roman" w:hAnsi="Times New Roman" w:cs="Times New Roman"/>
        </w:rPr>
        <w:t>Yackee</w:t>
      </w:r>
      <w:proofErr w:type="spellEnd"/>
      <w:r w:rsidRPr="00552BA4">
        <w:rPr>
          <w:rFonts w:ascii="Times New Roman" w:hAnsi="Times New Roman" w:cs="Times New Roman"/>
        </w:rPr>
        <w:t xml:space="preserve">. 2007. “Interest Group Competition on Federal Agency Rules.”  </w:t>
      </w:r>
      <w:r w:rsidRPr="00552BA4">
        <w:rPr>
          <w:rFonts w:ascii="Times New Roman" w:hAnsi="Times New Roman" w:cs="Times New Roman"/>
          <w:i/>
        </w:rPr>
        <w:t>American Politics Research</w:t>
      </w:r>
      <w:r w:rsidRPr="00552BA4">
        <w:rPr>
          <w:rFonts w:ascii="Times New Roman" w:hAnsi="Times New Roman" w:cs="Times New Roman"/>
        </w:rPr>
        <w:t xml:space="preserve"> 35:336-357. </w:t>
      </w:r>
    </w:p>
    <w:p w14:paraId="505622B5" w14:textId="6672C7FF" w:rsidR="007D11A8" w:rsidRPr="00552BA4" w:rsidRDefault="007D11A8" w:rsidP="00897409">
      <w:pPr>
        <w:ind w:left="1152" w:hanging="720"/>
        <w:rPr>
          <w:rFonts w:ascii="Times New Roman" w:hAnsi="Times New Roman" w:cs="Times New Roman"/>
        </w:rPr>
      </w:pPr>
      <w:r w:rsidRPr="00552BA4">
        <w:rPr>
          <w:rFonts w:ascii="Times New Roman" w:hAnsi="Times New Roman" w:cs="Times New Roman"/>
        </w:rPr>
        <w:t xml:space="preserve">Golden. 1998. “Interest Groups in the Rule-Making Process: Who Participates? Whose Voices Get Heard?” </w:t>
      </w:r>
      <w:r w:rsidRPr="00552BA4">
        <w:rPr>
          <w:rFonts w:ascii="Times New Roman" w:hAnsi="Times New Roman" w:cs="Times New Roman"/>
          <w:i/>
        </w:rPr>
        <w:t>Journal of Public Administration Research and Theory</w:t>
      </w:r>
      <w:r w:rsidRPr="00552BA4">
        <w:rPr>
          <w:rFonts w:ascii="Times New Roman" w:hAnsi="Times New Roman" w:cs="Times New Roman"/>
        </w:rPr>
        <w:t xml:space="preserve"> 2:245-270.</w:t>
      </w:r>
    </w:p>
    <w:p w14:paraId="2D1D1ABB" w14:textId="77777777" w:rsidR="00490841" w:rsidRPr="00552BA4" w:rsidRDefault="00490841" w:rsidP="00897409">
      <w:pPr>
        <w:ind w:left="1152" w:hanging="720"/>
        <w:rPr>
          <w:rFonts w:ascii="Times New Roman" w:hAnsi="Times New Roman" w:cs="Times New Roman"/>
        </w:rPr>
      </w:pPr>
    </w:p>
    <w:p w14:paraId="5097476F" w14:textId="4F79DC56" w:rsidR="00490841" w:rsidRPr="00552BA4" w:rsidRDefault="00490841" w:rsidP="00897409">
      <w:pPr>
        <w:ind w:left="1152" w:hanging="720"/>
        <w:rPr>
          <w:rFonts w:ascii="Times New Roman" w:hAnsi="Times New Roman" w:cs="Times New Roman"/>
        </w:rPr>
      </w:pPr>
      <w:r w:rsidRPr="00552BA4">
        <w:rPr>
          <w:rFonts w:ascii="Times New Roman" w:hAnsi="Times New Roman" w:cs="Times New Roman"/>
        </w:rPr>
        <w:t xml:space="preserve">DISCUSSION: Who’s represented? How are they represented? </w:t>
      </w:r>
      <w:r w:rsidR="00F964B6" w:rsidRPr="00552BA4">
        <w:rPr>
          <w:rFonts w:ascii="Times New Roman" w:hAnsi="Times New Roman" w:cs="Times New Roman"/>
        </w:rPr>
        <w:t>At what stage in the policy process are interests least visible?</w:t>
      </w:r>
    </w:p>
    <w:p w14:paraId="2280FD00" w14:textId="77777777" w:rsidR="00B75C53" w:rsidRDefault="00B75C53" w:rsidP="00B75C53">
      <w:pPr>
        <w:rPr>
          <w:rFonts w:ascii="Times New Roman" w:hAnsi="Times New Roman" w:cs="Times New Roman"/>
        </w:rPr>
      </w:pPr>
    </w:p>
    <w:p w14:paraId="03F5764E" w14:textId="77777777" w:rsidR="00185947" w:rsidRDefault="00185947" w:rsidP="00B75C53">
      <w:pPr>
        <w:rPr>
          <w:rFonts w:ascii="Times New Roman" w:hAnsi="Times New Roman" w:cs="Times New Roman"/>
        </w:rPr>
      </w:pPr>
    </w:p>
    <w:p w14:paraId="3873D937" w14:textId="324E6CC5" w:rsidR="003815FD" w:rsidRDefault="003815FD" w:rsidP="00E27E9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March 16</w:t>
      </w:r>
      <w:r w:rsidRPr="003815FD">
        <w:rPr>
          <w:rFonts w:ascii="Times New Roman" w:hAnsi="Times New Roman" w:cs="Times New Roman"/>
          <w:b/>
          <w:bCs/>
          <w:vertAlign w:val="superscript"/>
        </w:rPr>
        <w:t>th</w:t>
      </w:r>
    </w:p>
    <w:p w14:paraId="7107496B" w14:textId="05AFA1EE" w:rsidR="00185947" w:rsidRDefault="00185947" w:rsidP="00B75C53">
      <w:pPr>
        <w:rPr>
          <w:rFonts w:ascii="Times New Roman" w:hAnsi="Times New Roman" w:cs="Times New Roman"/>
        </w:rPr>
      </w:pPr>
    </w:p>
    <w:p w14:paraId="3DE3CB34" w14:textId="77777777" w:rsidR="00E27E9C" w:rsidRPr="00552BA4" w:rsidRDefault="00E27E9C" w:rsidP="00B75C53">
      <w:pPr>
        <w:rPr>
          <w:rFonts w:ascii="Times New Roman" w:hAnsi="Times New Roman" w:cs="Times New Roman"/>
        </w:rPr>
      </w:pPr>
    </w:p>
    <w:p w14:paraId="4DF55312" w14:textId="4C4D73D1" w:rsidR="00B75C53" w:rsidRPr="00552BA4" w:rsidRDefault="00E27E9C" w:rsidP="001958C4">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t>6</w:t>
      </w:r>
      <w:r w:rsidR="00B75C53" w:rsidRPr="00552BA4">
        <w:rPr>
          <w:rFonts w:ascii="Times New Roman" w:hAnsi="Times New Roman" w:cs="Times New Roman"/>
        </w:rPr>
        <w:t>) Lobbying</w:t>
      </w:r>
      <w:r w:rsidR="007409A5">
        <w:rPr>
          <w:rFonts w:ascii="Times New Roman" w:hAnsi="Times New Roman" w:cs="Times New Roman"/>
        </w:rPr>
        <w:t>, the Law, and</w:t>
      </w:r>
      <w:r w:rsidR="00B75C53" w:rsidRPr="00552BA4">
        <w:rPr>
          <w:rFonts w:ascii="Times New Roman" w:hAnsi="Times New Roman" w:cs="Times New Roman"/>
        </w:rPr>
        <w:t xml:space="preserve"> the Judicial Branch</w:t>
      </w:r>
    </w:p>
    <w:p w14:paraId="2AFE5686" w14:textId="77777777" w:rsidR="007D11A8" w:rsidRPr="00552BA4" w:rsidRDefault="007D11A8" w:rsidP="001958C4">
      <w:pPr>
        <w:widowControl w:val="0"/>
        <w:autoSpaceDE w:val="0"/>
        <w:autoSpaceDN w:val="0"/>
        <w:adjustRightInd w:val="0"/>
        <w:ind w:left="1152" w:hanging="720"/>
        <w:rPr>
          <w:rFonts w:ascii="Times New Roman" w:hAnsi="Times New Roman" w:cs="Times New Roman"/>
        </w:rPr>
      </w:pPr>
    </w:p>
    <w:p w14:paraId="5780CB34" w14:textId="387D8C05" w:rsidR="00B75C53" w:rsidRDefault="000F2224" w:rsidP="001958C4">
      <w:pPr>
        <w:widowControl w:val="0"/>
        <w:autoSpaceDE w:val="0"/>
        <w:autoSpaceDN w:val="0"/>
        <w:adjustRightInd w:val="0"/>
        <w:ind w:left="1152" w:hanging="720"/>
        <w:rPr>
          <w:rFonts w:ascii="Times New Roman" w:hAnsi="Times New Roman" w:cs="Times New Roman"/>
        </w:rPr>
      </w:pPr>
      <w:proofErr w:type="spellStart"/>
      <w:r>
        <w:rPr>
          <w:rFonts w:ascii="Times New Roman" w:hAnsi="Times New Roman" w:cs="Times New Roman"/>
        </w:rPr>
        <w:t>Zemans</w:t>
      </w:r>
      <w:proofErr w:type="spellEnd"/>
      <w:r w:rsidR="00DB5897">
        <w:rPr>
          <w:rFonts w:ascii="Times New Roman" w:hAnsi="Times New Roman" w:cs="Times New Roman"/>
        </w:rPr>
        <w:t xml:space="preserve">. 1983. Legal Mobilization: The Neglected Role of Law in the Political System. </w:t>
      </w:r>
      <w:r w:rsidR="00DB5897" w:rsidRPr="00DB5897">
        <w:rPr>
          <w:rFonts w:ascii="Times New Roman" w:hAnsi="Times New Roman" w:cs="Times New Roman"/>
          <w:i/>
        </w:rPr>
        <w:t>American Political Science Review</w:t>
      </w:r>
      <w:r w:rsidR="00DB5897">
        <w:rPr>
          <w:rFonts w:ascii="Times New Roman" w:hAnsi="Times New Roman" w:cs="Times New Roman"/>
        </w:rPr>
        <w:t xml:space="preserve"> 77:690-703.</w:t>
      </w:r>
    </w:p>
    <w:p w14:paraId="43716998" w14:textId="3797CF5A" w:rsidR="00DB5897" w:rsidRPr="00552BA4" w:rsidRDefault="00DB5897" w:rsidP="001958C4">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lastRenderedPageBreak/>
        <w:t>Rich</w:t>
      </w:r>
      <w:r w:rsidR="00C6027A">
        <w:rPr>
          <w:rFonts w:ascii="Times New Roman" w:hAnsi="Times New Roman" w:cs="Times New Roman"/>
        </w:rPr>
        <w:t>.</w:t>
      </w:r>
      <w:r>
        <w:rPr>
          <w:rFonts w:ascii="Times New Roman" w:hAnsi="Times New Roman" w:cs="Times New Roman"/>
        </w:rPr>
        <w:t xml:space="preserve"> 2016. The Lawyer Who Became DuPont’s Worst Nightmare. </w:t>
      </w:r>
      <w:r w:rsidRPr="00DB5897">
        <w:rPr>
          <w:rFonts w:ascii="Times New Roman" w:hAnsi="Times New Roman" w:cs="Times New Roman"/>
          <w:i/>
        </w:rPr>
        <w:t>New York Times Magazine</w:t>
      </w:r>
      <w:r>
        <w:rPr>
          <w:rFonts w:ascii="Times New Roman" w:hAnsi="Times New Roman" w:cs="Times New Roman"/>
        </w:rPr>
        <w:t>, January 6</w:t>
      </w:r>
      <w:r w:rsidRPr="00DB5897">
        <w:rPr>
          <w:rFonts w:ascii="Times New Roman" w:hAnsi="Times New Roman" w:cs="Times New Roman"/>
          <w:vertAlign w:val="superscript"/>
        </w:rPr>
        <w:t>th</w:t>
      </w:r>
      <w:r>
        <w:rPr>
          <w:rFonts w:ascii="Times New Roman" w:hAnsi="Times New Roman" w:cs="Times New Roman"/>
        </w:rPr>
        <w:t xml:space="preserve">. </w:t>
      </w:r>
    </w:p>
    <w:p w14:paraId="159324FB" w14:textId="6AB3A05A" w:rsidR="00B75C53" w:rsidRPr="003815FD" w:rsidRDefault="00B75C53" w:rsidP="001958C4">
      <w:pPr>
        <w:widowControl w:val="0"/>
        <w:autoSpaceDE w:val="0"/>
        <w:autoSpaceDN w:val="0"/>
        <w:adjustRightInd w:val="0"/>
        <w:ind w:left="1152" w:hanging="720"/>
        <w:rPr>
          <w:rFonts w:ascii="Times New Roman" w:hAnsi="Times New Roman" w:cs="Times New Roman"/>
        </w:rPr>
      </w:pPr>
      <w:proofErr w:type="spellStart"/>
      <w:r w:rsidRPr="003815FD">
        <w:rPr>
          <w:rFonts w:ascii="Times New Roman" w:hAnsi="Times New Roman" w:cs="Times New Roman"/>
        </w:rPr>
        <w:t>Caldeira</w:t>
      </w:r>
      <w:proofErr w:type="spellEnd"/>
      <w:r w:rsidRPr="003815FD">
        <w:rPr>
          <w:rFonts w:ascii="Times New Roman" w:hAnsi="Times New Roman" w:cs="Times New Roman"/>
        </w:rPr>
        <w:t>, Gregory A., and John R. Wright. 1988. Organized Interests and</w:t>
      </w:r>
      <w:r w:rsidR="00490841" w:rsidRPr="003815FD">
        <w:rPr>
          <w:rFonts w:ascii="Times New Roman" w:hAnsi="Times New Roman" w:cs="Times New Roman"/>
        </w:rPr>
        <w:t xml:space="preserve"> </w:t>
      </w:r>
      <w:r w:rsidRPr="003815FD">
        <w:rPr>
          <w:rFonts w:ascii="Times New Roman" w:hAnsi="Times New Roman" w:cs="Times New Roman"/>
        </w:rPr>
        <w:t xml:space="preserve">Agenda-Setting in the U. S. Supreme Court. </w:t>
      </w:r>
      <w:r w:rsidRPr="003815FD">
        <w:rPr>
          <w:rFonts w:ascii="Times New Roman" w:hAnsi="Times New Roman" w:cs="Times New Roman"/>
          <w:i/>
          <w:iCs/>
        </w:rPr>
        <w:t>American Political Science</w:t>
      </w:r>
      <w:r w:rsidR="00490841" w:rsidRPr="003815FD">
        <w:rPr>
          <w:rFonts w:ascii="Times New Roman" w:hAnsi="Times New Roman" w:cs="Times New Roman"/>
          <w:i/>
          <w:iCs/>
        </w:rPr>
        <w:t xml:space="preserve"> </w:t>
      </w:r>
      <w:r w:rsidRPr="003815FD">
        <w:rPr>
          <w:rFonts w:ascii="Times New Roman" w:hAnsi="Times New Roman" w:cs="Times New Roman"/>
          <w:i/>
          <w:iCs/>
        </w:rPr>
        <w:t xml:space="preserve">Review </w:t>
      </w:r>
      <w:r w:rsidRPr="003815FD">
        <w:rPr>
          <w:rFonts w:ascii="Times New Roman" w:hAnsi="Times New Roman" w:cs="Times New Roman"/>
        </w:rPr>
        <w:t>82:1109-1128.</w:t>
      </w:r>
    </w:p>
    <w:p w14:paraId="081B878C" w14:textId="232BBA16" w:rsidR="00B50761" w:rsidRPr="003815FD" w:rsidRDefault="00B50761" w:rsidP="001958C4">
      <w:pPr>
        <w:widowControl w:val="0"/>
        <w:autoSpaceDE w:val="0"/>
        <w:autoSpaceDN w:val="0"/>
        <w:adjustRightInd w:val="0"/>
        <w:ind w:left="1152" w:hanging="720"/>
        <w:rPr>
          <w:rFonts w:ascii="Times New Roman" w:hAnsi="Times New Roman" w:cs="Times New Roman"/>
        </w:rPr>
      </w:pPr>
      <w:r w:rsidRPr="003815FD">
        <w:rPr>
          <w:rFonts w:ascii="Times New Roman" w:hAnsi="Times New Roman" w:cs="Times New Roman"/>
        </w:rPr>
        <w:t>Collins. 2007.</w:t>
      </w:r>
      <w:r w:rsidRPr="003815FD">
        <w:rPr>
          <w:rFonts w:ascii="Times New Roman" w:hAnsi="Times New Roman" w:cs="Times New Roman"/>
          <w:b/>
        </w:rPr>
        <w:t xml:space="preserve"> </w:t>
      </w:r>
      <w:r w:rsidRPr="003815FD">
        <w:rPr>
          <w:rFonts w:ascii="Times New Roman" w:eastAsia="Times New Roman" w:hAnsi="Times New Roman" w:cs="Times New Roman"/>
          <w:color w:val="403838"/>
        </w:rPr>
        <w:t>Lobbyists before the U.S. Supreme Court:</w:t>
      </w:r>
      <w:r w:rsidRPr="003815FD">
        <w:rPr>
          <w:rFonts w:ascii="Times New Roman" w:eastAsia="Times New Roman" w:hAnsi="Times New Roman" w:cs="Times New Roman"/>
          <w:b/>
          <w:color w:val="403838"/>
        </w:rPr>
        <w:t xml:space="preserve"> </w:t>
      </w:r>
      <w:r w:rsidRPr="003815FD">
        <w:rPr>
          <w:rFonts w:ascii="Times New Roman" w:eastAsia="Times New Roman" w:hAnsi="Times New Roman" w:cs="Times New Roman"/>
          <w:bCs/>
          <w:color w:val="403838"/>
          <w:lang w:eastAsia="en-US"/>
        </w:rPr>
        <w:t>Investigating the Influence of Amicus Curiae Briefs</w:t>
      </w:r>
      <w:r w:rsidRPr="003815FD">
        <w:rPr>
          <w:rFonts w:ascii="Times New Roman" w:eastAsia="Times New Roman" w:hAnsi="Times New Roman" w:cs="Times New Roman"/>
          <w:color w:val="403838"/>
        </w:rPr>
        <w:t xml:space="preserve">. </w:t>
      </w:r>
      <w:r w:rsidRPr="003815FD">
        <w:rPr>
          <w:rFonts w:ascii="Times New Roman" w:eastAsia="Times New Roman" w:hAnsi="Times New Roman" w:cs="Times New Roman"/>
          <w:i/>
          <w:color w:val="403838"/>
        </w:rPr>
        <w:t xml:space="preserve">Political Research Quarterly </w:t>
      </w:r>
      <w:r w:rsidRPr="003815FD">
        <w:rPr>
          <w:rFonts w:ascii="Times New Roman" w:eastAsia="Times New Roman" w:hAnsi="Times New Roman" w:cs="Times New Roman"/>
          <w:color w:val="403838"/>
        </w:rPr>
        <w:t>60:55–70.</w:t>
      </w:r>
    </w:p>
    <w:p w14:paraId="65AE3F39" w14:textId="77777777" w:rsidR="00490841" w:rsidRPr="00552BA4" w:rsidRDefault="00490841" w:rsidP="001958C4">
      <w:pPr>
        <w:widowControl w:val="0"/>
        <w:autoSpaceDE w:val="0"/>
        <w:autoSpaceDN w:val="0"/>
        <w:adjustRightInd w:val="0"/>
        <w:ind w:left="1152" w:hanging="720"/>
        <w:rPr>
          <w:rFonts w:ascii="Times New Roman" w:hAnsi="Times New Roman" w:cs="Times New Roman"/>
        </w:rPr>
      </w:pPr>
    </w:p>
    <w:p w14:paraId="5E35F000" w14:textId="31FBEA41" w:rsidR="008F416A" w:rsidRPr="00552BA4" w:rsidRDefault="00D936E1" w:rsidP="001958C4">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DISCUSSION: Who is represented? Where? How?</w:t>
      </w:r>
      <w:r w:rsidR="008F416A">
        <w:rPr>
          <w:rFonts w:ascii="Times New Roman" w:hAnsi="Times New Roman" w:cs="Times New Roman"/>
        </w:rPr>
        <w:t xml:space="preserve"> How do ideologies affect interpretations of issues and representation?</w:t>
      </w:r>
    </w:p>
    <w:p w14:paraId="0DCCB888" w14:textId="77777777" w:rsidR="00D936E1" w:rsidRPr="00552BA4" w:rsidRDefault="00D936E1" w:rsidP="00B75C53">
      <w:pPr>
        <w:widowControl w:val="0"/>
        <w:autoSpaceDE w:val="0"/>
        <w:autoSpaceDN w:val="0"/>
        <w:adjustRightInd w:val="0"/>
        <w:rPr>
          <w:rFonts w:ascii="Times New Roman" w:hAnsi="Times New Roman" w:cs="Times New Roman"/>
        </w:rPr>
      </w:pPr>
    </w:p>
    <w:p w14:paraId="72B462DC" w14:textId="5BDD8BFA" w:rsidR="00D936E1" w:rsidRDefault="00D936E1" w:rsidP="00B75C53">
      <w:pPr>
        <w:widowControl w:val="0"/>
        <w:autoSpaceDE w:val="0"/>
        <w:autoSpaceDN w:val="0"/>
        <w:adjustRightInd w:val="0"/>
        <w:rPr>
          <w:rFonts w:ascii="Times New Roman" w:hAnsi="Times New Roman" w:cs="Times New Roman"/>
        </w:rPr>
      </w:pPr>
    </w:p>
    <w:p w14:paraId="0EA40430" w14:textId="52610007" w:rsidR="00D52D59" w:rsidRDefault="00D52D59" w:rsidP="00E27E9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March 23</w:t>
      </w:r>
      <w:r w:rsidRPr="00D52D59">
        <w:rPr>
          <w:rFonts w:ascii="Times New Roman" w:hAnsi="Times New Roman" w:cs="Times New Roman"/>
          <w:b/>
          <w:bCs/>
          <w:vertAlign w:val="superscript"/>
        </w:rPr>
        <w:t>rd</w:t>
      </w:r>
    </w:p>
    <w:p w14:paraId="672050BD" w14:textId="4A191369" w:rsidR="00D52D59" w:rsidRDefault="00D52D59" w:rsidP="00D52D59">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    </w:t>
      </w:r>
    </w:p>
    <w:p w14:paraId="3F0A8D78" w14:textId="77777777" w:rsidR="00E27E9C" w:rsidRDefault="00E27E9C" w:rsidP="00D52D59">
      <w:pPr>
        <w:widowControl w:val="0"/>
        <w:autoSpaceDE w:val="0"/>
        <w:autoSpaceDN w:val="0"/>
        <w:adjustRightInd w:val="0"/>
        <w:rPr>
          <w:rFonts w:ascii="Times New Roman" w:hAnsi="Times New Roman" w:cs="Times New Roman"/>
          <w:b/>
          <w:bCs/>
        </w:rPr>
      </w:pPr>
    </w:p>
    <w:p w14:paraId="099CFFA5" w14:textId="0605C355" w:rsidR="00D936E1" w:rsidRPr="00552BA4" w:rsidRDefault="00637044" w:rsidP="00B75C53">
      <w:pPr>
        <w:widowControl w:val="0"/>
        <w:autoSpaceDE w:val="0"/>
        <w:autoSpaceDN w:val="0"/>
        <w:adjustRightInd w:val="0"/>
        <w:rPr>
          <w:rFonts w:ascii="Times New Roman" w:hAnsi="Times New Roman" w:cs="Times New Roman"/>
          <w:b/>
        </w:rPr>
      </w:pPr>
      <w:r>
        <w:rPr>
          <w:rFonts w:ascii="Times New Roman" w:hAnsi="Times New Roman" w:cs="Times New Roman"/>
          <w:b/>
        </w:rPr>
        <w:t>I</w:t>
      </w:r>
      <w:r w:rsidR="00D936E1" w:rsidRPr="00552BA4">
        <w:rPr>
          <w:rFonts w:ascii="Times New Roman" w:hAnsi="Times New Roman" w:cs="Times New Roman"/>
          <w:b/>
        </w:rPr>
        <w:t>V. Time for a Break</w:t>
      </w:r>
    </w:p>
    <w:p w14:paraId="39E992DE" w14:textId="77777777" w:rsidR="00D936E1" w:rsidRPr="00552BA4" w:rsidRDefault="00D936E1" w:rsidP="00B75C53">
      <w:pPr>
        <w:widowControl w:val="0"/>
        <w:autoSpaceDE w:val="0"/>
        <w:autoSpaceDN w:val="0"/>
        <w:adjustRightInd w:val="0"/>
        <w:rPr>
          <w:rFonts w:ascii="Times New Roman" w:hAnsi="Times New Roman" w:cs="Times New Roman"/>
        </w:rPr>
      </w:pPr>
    </w:p>
    <w:p w14:paraId="68C00A44" w14:textId="6C4F7921" w:rsidR="00B75C53" w:rsidRDefault="00B75C53" w:rsidP="001958C4">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i/>
        </w:rPr>
        <w:t>Thank You for Smoking</w:t>
      </w:r>
    </w:p>
    <w:p w14:paraId="16B77CC2" w14:textId="3FE6D19D" w:rsidR="00DB5897" w:rsidRPr="00552BA4" w:rsidRDefault="00DB5897" w:rsidP="001958C4">
      <w:pPr>
        <w:widowControl w:val="0"/>
        <w:autoSpaceDE w:val="0"/>
        <w:autoSpaceDN w:val="0"/>
        <w:adjustRightInd w:val="0"/>
        <w:ind w:left="432"/>
        <w:rPr>
          <w:rFonts w:ascii="Times New Roman" w:hAnsi="Times New Roman" w:cs="Times New Roman"/>
        </w:rPr>
      </w:pPr>
      <w:r w:rsidRPr="00DB5897">
        <w:rPr>
          <w:rFonts w:ascii="Times New Roman" w:hAnsi="Times New Roman" w:cs="Times New Roman"/>
          <w:i/>
        </w:rPr>
        <w:t>Dark Waters</w:t>
      </w:r>
    </w:p>
    <w:p w14:paraId="68BC67B0" w14:textId="77777777" w:rsidR="00490841" w:rsidRPr="00552BA4" w:rsidRDefault="00490841" w:rsidP="00B75C53">
      <w:pPr>
        <w:widowControl w:val="0"/>
        <w:autoSpaceDE w:val="0"/>
        <w:autoSpaceDN w:val="0"/>
        <w:adjustRightInd w:val="0"/>
        <w:rPr>
          <w:rFonts w:ascii="Times New Roman" w:hAnsi="Times New Roman" w:cs="Times New Roman"/>
        </w:rPr>
      </w:pPr>
    </w:p>
    <w:p w14:paraId="24B8682B" w14:textId="16437A98" w:rsidR="00D936E1" w:rsidRDefault="00D936E1" w:rsidP="00B75C53">
      <w:pPr>
        <w:widowControl w:val="0"/>
        <w:autoSpaceDE w:val="0"/>
        <w:autoSpaceDN w:val="0"/>
        <w:adjustRightInd w:val="0"/>
        <w:rPr>
          <w:rFonts w:ascii="Times New Roman" w:hAnsi="Times New Roman" w:cs="Times New Roman"/>
        </w:rPr>
      </w:pPr>
    </w:p>
    <w:p w14:paraId="0CC37F62" w14:textId="6E4AE3FB" w:rsidR="00D52D59" w:rsidRDefault="00D52D59" w:rsidP="00E27E9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March 30</w:t>
      </w:r>
      <w:r w:rsidRPr="00D52D59">
        <w:rPr>
          <w:rFonts w:ascii="Times New Roman" w:hAnsi="Times New Roman" w:cs="Times New Roman"/>
          <w:b/>
          <w:bCs/>
          <w:vertAlign w:val="superscript"/>
        </w:rPr>
        <w:t>th</w:t>
      </w:r>
    </w:p>
    <w:p w14:paraId="35C2C9C6" w14:textId="12E204C5" w:rsidR="00D52D59" w:rsidRDefault="00D52D59" w:rsidP="00B75C53">
      <w:pPr>
        <w:widowControl w:val="0"/>
        <w:autoSpaceDE w:val="0"/>
        <w:autoSpaceDN w:val="0"/>
        <w:adjustRightInd w:val="0"/>
        <w:rPr>
          <w:rFonts w:ascii="Times New Roman" w:hAnsi="Times New Roman" w:cs="Times New Roman"/>
        </w:rPr>
      </w:pPr>
    </w:p>
    <w:p w14:paraId="03DDBAAF" w14:textId="77777777" w:rsidR="00E27E9C" w:rsidRPr="00552BA4" w:rsidRDefault="00E27E9C" w:rsidP="00B75C53">
      <w:pPr>
        <w:widowControl w:val="0"/>
        <w:autoSpaceDE w:val="0"/>
        <w:autoSpaceDN w:val="0"/>
        <w:adjustRightInd w:val="0"/>
        <w:rPr>
          <w:rFonts w:ascii="Times New Roman" w:hAnsi="Times New Roman" w:cs="Times New Roman"/>
        </w:rPr>
      </w:pPr>
    </w:p>
    <w:p w14:paraId="00D9ECC4" w14:textId="26234C9A" w:rsidR="00783F19" w:rsidRPr="00552BA4" w:rsidRDefault="00D936E1" w:rsidP="00B75C53">
      <w:pPr>
        <w:widowControl w:val="0"/>
        <w:autoSpaceDE w:val="0"/>
        <w:autoSpaceDN w:val="0"/>
        <w:adjustRightInd w:val="0"/>
        <w:rPr>
          <w:rFonts w:ascii="Times New Roman" w:hAnsi="Times New Roman" w:cs="Times New Roman"/>
          <w:b/>
        </w:rPr>
      </w:pPr>
      <w:r w:rsidRPr="00552BA4">
        <w:rPr>
          <w:rFonts w:ascii="Times New Roman" w:hAnsi="Times New Roman" w:cs="Times New Roman"/>
          <w:b/>
        </w:rPr>
        <w:t>V. Lobbying and t</w:t>
      </w:r>
      <w:r w:rsidR="00783F19" w:rsidRPr="00552BA4">
        <w:rPr>
          <w:rFonts w:ascii="Times New Roman" w:hAnsi="Times New Roman" w:cs="Times New Roman"/>
          <w:b/>
        </w:rPr>
        <w:t>he Policy Process</w:t>
      </w:r>
    </w:p>
    <w:p w14:paraId="435CC3AA" w14:textId="77777777" w:rsidR="00783F19" w:rsidRPr="00552BA4" w:rsidRDefault="00783F19" w:rsidP="00B75C53">
      <w:pPr>
        <w:widowControl w:val="0"/>
        <w:autoSpaceDE w:val="0"/>
        <w:autoSpaceDN w:val="0"/>
        <w:adjustRightInd w:val="0"/>
        <w:rPr>
          <w:rFonts w:ascii="Times New Roman" w:hAnsi="Times New Roman" w:cs="Times New Roman"/>
        </w:rPr>
      </w:pPr>
    </w:p>
    <w:p w14:paraId="703697DD" w14:textId="76778411" w:rsidR="00783F19" w:rsidRDefault="00783F19" w:rsidP="00100889">
      <w:pPr>
        <w:widowControl w:val="0"/>
        <w:autoSpaceDE w:val="0"/>
        <w:autoSpaceDN w:val="0"/>
        <w:adjustRightInd w:val="0"/>
        <w:ind w:left="1152" w:hanging="720"/>
        <w:rPr>
          <w:rFonts w:ascii="Times New Roman" w:hAnsi="Times New Roman" w:cs="Times New Roman"/>
        </w:rPr>
      </w:pPr>
      <w:r w:rsidRPr="00552BA4">
        <w:rPr>
          <w:rFonts w:ascii="Times New Roman" w:hAnsi="Times New Roman" w:cs="Times New Roman"/>
        </w:rPr>
        <w:t xml:space="preserve">Godwin, Ainsworth, Godwin. </w:t>
      </w:r>
      <w:r w:rsidR="00A3597C" w:rsidRPr="00552BA4">
        <w:rPr>
          <w:rFonts w:ascii="Times New Roman" w:hAnsi="Times New Roman" w:cs="Times New Roman"/>
          <w:i/>
        </w:rPr>
        <w:t>Lobbying and Policymaking</w:t>
      </w:r>
      <w:r w:rsidR="00A3597C" w:rsidRPr="00552BA4">
        <w:rPr>
          <w:rFonts w:ascii="Times New Roman" w:hAnsi="Times New Roman" w:cs="Times New Roman"/>
        </w:rPr>
        <w:t xml:space="preserve">. </w:t>
      </w:r>
      <w:r w:rsidR="00D936E1" w:rsidRPr="00552BA4">
        <w:rPr>
          <w:rFonts w:ascii="Times New Roman" w:hAnsi="Times New Roman" w:cs="Times New Roman"/>
        </w:rPr>
        <w:t>All</w:t>
      </w:r>
    </w:p>
    <w:p w14:paraId="62128971" w14:textId="517E1A87" w:rsidR="00C6027A" w:rsidRPr="00552BA4" w:rsidRDefault="00C6027A" w:rsidP="00100889">
      <w:pPr>
        <w:widowControl w:val="0"/>
        <w:autoSpaceDE w:val="0"/>
        <w:autoSpaceDN w:val="0"/>
        <w:adjustRightInd w:val="0"/>
        <w:ind w:left="1152" w:hanging="720"/>
        <w:rPr>
          <w:rFonts w:ascii="Times New Roman" w:hAnsi="Times New Roman" w:cs="Times New Roman"/>
        </w:rPr>
      </w:pPr>
      <w:r>
        <w:rPr>
          <w:rFonts w:ascii="Times New Roman" w:hAnsi="Times New Roman" w:cs="Times New Roman"/>
        </w:rPr>
        <w:t xml:space="preserve">Drucker and Tankersley. 2019. How Big Corporations Won New </w:t>
      </w:r>
      <w:r w:rsidR="00100889">
        <w:rPr>
          <w:rFonts w:ascii="Times New Roman" w:hAnsi="Times New Roman" w:cs="Times New Roman"/>
        </w:rPr>
        <w:t>T</w:t>
      </w:r>
      <w:r>
        <w:rPr>
          <w:rFonts w:ascii="Times New Roman" w:hAnsi="Times New Roman" w:cs="Times New Roman"/>
        </w:rPr>
        <w:t xml:space="preserve">ax Breaks from the Trump Administration. </w:t>
      </w:r>
      <w:r w:rsidRPr="00C6027A">
        <w:rPr>
          <w:rFonts w:ascii="Times New Roman" w:hAnsi="Times New Roman" w:cs="Times New Roman"/>
          <w:i/>
        </w:rPr>
        <w:t>New York Times</w:t>
      </w:r>
      <w:r>
        <w:rPr>
          <w:rFonts w:ascii="Times New Roman" w:hAnsi="Times New Roman" w:cs="Times New Roman"/>
        </w:rPr>
        <w:t xml:space="preserve">, December 30. </w:t>
      </w:r>
    </w:p>
    <w:p w14:paraId="178BD8CB" w14:textId="77777777" w:rsidR="00D936E1" w:rsidRPr="00552BA4" w:rsidRDefault="00D936E1" w:rsidP="00100889">
      <w:pPr>
        <w:widowControl w:val="0"/>
        <w:autoSpaceDE w:val="0"/>
        <w:autoSpaceDN w:val="0"/>
        <w:adjustRightInd w:val="0"/>
        <w:ind w:left="1152" w:hanging="720"/>
        <w:rPr>
          <w:rFonts w:ascii="Times New Roman" w:hAnsi="Times New Roman" w:cs="Times New Roman"/>
        </w:rPr>
      </w:pPr>
    </w:p>
    <w:p w14:paraId="1B9D1AC7" w14:textId="77777777" w:rsidR="008F416A" w:rsidRPr="00552BA4" w:rsidRDefault="00783F19" w:rsidP="00100889">
      <w:pPr>
        <w:ind w:left="1152" w:hanging="720"/>
        <w:rPr>
          <w:rFonts w:ascii="Times New Roman" w:hAnsi="Times New Roman" w:cs="Times New Roman"/>
        </w:rPr>
      </w:pPr>
      <w:r w:rsidRPr="00552BA4">
        <w:rPr>
          <w:rFonts w:ascii="Times New Roman" w:hAnsi="Times New Roman" w:cs="Times New Roman"/>
        </w:rPr>
        <w:t>DISCUSSION: How does lobbying and policymaking dovetail?</w:t>
      </w:r>
      <w:r w:rsidR="008F416A">
        <w:rPr>
          <w:rFonts w:ascii="Times New Roman" w:hAnsi="Times New Roman" w:cs="Times New Roman"/>
        </w:rPr>
        <w:t xml:space="preserve"> </w:t>
      </w:r>
      <w:r w:rsidR="008F416A" w:rsidRPr="00552BA4">
        <w:rPr>
          <w:rFonts w:ascii="Times New Roman" w:hAnsi="Times New Roman" w:cs="Times New Roman"/>
        </w:rPr>
        <w:t>At what stage in the policy process are interests least visible?</w:t>
      </w:r>
    </w:p>
    <w:p w14:paraId="05AC8708" w14:textId="6D8A782D" w:rsidR="00783F19" w:rsidRDefault="00783F19" w:rsidP="00B75C53">
      <w:pPr>
        <w:widowControl w:val="0"/>
        <w:autoSpaceDE w:val="0"/>
        <w:autoSpaceDN w:val="0"/>
        <w:adjustRightInd w:val="0"/>
        <w:rPr>
          <w:rFonts w:ascii="Times New Roman" w:hAnsi="Times New Roman" w:cs="Times New Roman"/>
        </w:rPr>
      </w:pPr>
    </w:p>
    <w:p w14:paraId="74313654" w14:textId="77777777" w:rsidR="00D52D59" w:rsidRPr="00552BA4" w:rsidRDefault="00D52D59" w:rsidP="00B75C53">
      <w:pPr>
        <w:widowControl w:val="0"/>
        <w:autoSpaceDE w:val="0"/>
        <w:autoSpaceDN w:val="0"/>
        <w:adjustRightInd w:val="0"/>
        <w:rPr>
          <w:rFonts w:ascii="Times New Roman" w:hAnsi="Times New Roman" w:cs="Times New Roman"/>
        </w:rPr>
      </w:pPr>
    </w:p>
    <w:p w14:paraId="074E2832" w14:textId="47D84F5B" w:rsidR="00D52D59" w:rsidRDefault="00D52D59" w:rsidP="00E27E9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w:t>
      </w:r>
      <w:r w:rsidR="0072440E">
        <w:rPr>
          <w:rFonts w:ascii="Times New Roman" w:hAnsi="Times New Roman" w:cs="Times New Roman"/>
          <w:b/>
          <w:bCs/>
        </w:rPr>
        <w:t>s</w:t>
      </w:r>
      <w:r>
        <w:rPr>
          <w:rFonts w:ascii="Times New Roman" w:hAnsi="Times New Roman" w:cs="Times New Roman"/>
          <w:b/>
          <w:bCs/>
        </w:rPr>
        <w:t xml:space="preserve"> of April 6</w:t>
      </w:r>
      <w:r w:rsidRPr="00D52D59">
        <w:rPr>
          <w:rFonts w:ascii="Times New Roman" w:hAnsi="Times New Roman" w:cs="Times New Roman"/>
          <w:b/>
          <w:bCs/>
          <w:vertAlign w:val="superscript"/>
        </w:rPr>
        <w:t>th</w:t>
      </w:r>
      <w:r w:rsidR="0072440E">
        <w:rPr>
          <w:rFonts w:ascii="Times New Roman" w:hAnsi="Times New Roman" w:cs="Times New Roman"/>
          <w:b/>
          <w:bCs/>
          <w:vertAlign w:val="superscript"/>
        </w:rPr>
        <w:t xml:space="preserve"> </w:t>
      </w:r>
      <w:r w:rsidR="0072440E" w:rsidRPr="0072440E">
        <w:rPr>
          <w:rFonts w:ascii="Times New Roman" w:hAnsi="Times New Roman" w:cs="Times New Roman"/>
          <w:b/>
          <w:bCs/>
        </w:rPr>
        <w:t>and</w:t>
      </w:r>
      <w:r w:rsidR="0072440E">
        <w:rPr>
          <w:rFonts w:ascii="Times New Roman" w:hAnsi="Times New Roman" w:cs="Times New Roman"/>
          <w:b/>
          <w:bCs/>
          <w:vertAlign w:val="superscript"/>
        </w:rPr>
        <w:t xml:space="preserve"> </w:t>
      </w:r>
      <w:r w:rsidR="0072440E" w:rsidRPr="0072440E">
        <w:rPr>
          <w:rFonts w:ascii="Times New Roman" w:hAnsi="Times New Roman" w:cs="Times New Roman"/>
          <w:b/>
          <w:bCs/>
        </w:rPr>
        <w:t>April 13</w:t>
      </w:r>
      <w:r w:rsidR="0072440E" w:rsidRPr="0072440E">
        <w:rPr>
          <w:rFonts w:ascii="Times New Roman" w:hAnsi="Times New Roman" w:cs="Times New Roman"/>
          <w:b/>
          <w:bCs/>
          <w:vertAlign w:val="superscript"/>
        </w:rPr>
        <w:t>th</w:t>
      </w:r>
      <w:r w:rsidR="0072440E">
        <w:rPr>
          <w:rFonts w:ascii="Times New Roman" w:hAnsi="Times New Roman" w:cs="Times New Roman"/>
          <w:b/>
          <w:bCs/>
          <w:vertAlign w:val="superscript"/>
        </w:rPr>
        <w:t xml:space="preserve"> </w:t>
      </w:r>
    </w:p>
    <w:p w14:paraId="4702E98B" w14:textId="5E29FEB4" w:rsidR="00D936E1" w:rsidRDefault="00D936E1" w:rsidP="00B75C53">
      <w:pPr>
        <w:widowControl w:val="0"/>
        <w:autoSpaceDE w:val="0"/>
        <w:autoSpaceDN w:val="0"/>
        <w:adjustRightInd w:val="0"/>
        <w:rPr>
          <w:rFonts w:ascii="Times New Roman" w:hAnsi="Times New Roman" w:cs="Times New Roman"/>
        </w:rPr>
      </w:pPr>
    </w:p>
    <w:p w14:paraId="0C1D370E" w14:textId="77777777" w:rsidR="00E27E9C" w:rsidRPr="00552BA4" w:rsidRDefault="00E27E9C" w:rsidP="00B75C53">
      <w:pPr>
        <w:widowControl w:val="0"/>
        <w:autoSpaceDE w:val="0"/>
        <w:autoSpaceDN w:val="0"/>
        <w:adjustRightInd w:val="0"/>
        <w:rPr>
          <w:rFonts w:ascii="Times New Roman" w:hAnsi="Times New Roman" w:cs="Times New Roman"/>
        </w:rPr>
      </w:pPr>
    </w:p>
    <w:p w14:paraId="5F56266B" w14:textId="333E76AE" w:rsidR="00B75C53" w:rsidRPr="00552BA4" w:rsidRDefault="00D936E1" w:rsidP="00B75C53">
      <w:pPr>
        <w:widowControl w:val="0"/>
        <w:autoSpaceDE w:val="0"/>
        <w:autoSpaceDN w:val="0"/>
        <w:adjustRightInd w:val="0"/>
        <w:rPr>
          <w:rFonts w:ascii="Times New Roman" w:hAnsi="Times New Roman" w:cs="Times New Roman"/>
        </w:rPr>
      </w:pPr>
      <w:r w:rsidRPr="00552BA4">
        <w:rPr>
          <w:rFonts w:ascii="Times New Roman" w:hAnsi="Times New Roman" w:cs="Times New Roman"/>
          <w:b/>
        </w:rPr>
        <w:t>VI</w:t>
      </w:r>
      <w:r w:rsidR="00B75C53" w:rsidRPr="00552BA4">
        <w:rPr>
          <w:rFonts w:ascii="Times New Roman" w:hAnsi="Times New Roman" w:cs="Times New Roman"/>
          <w:b/>
        </w:rPr>
        <w:t xml:space="preserve">. Lobbying </w:t>
      </w:r>
      <w:r w:rsidR="00D1436F">
        <w:rPr>
          <w:rFonts w:ascii="Times New Roman" w:hAnsi="Times New Roman" w:cs="Times New Roman"/>
          <w:b/>
        </w:rPr>
        <w:t>Im</w:t>
      </w:r>
      <w:bookmarkStart w:id="0" w:name="_GoBack"/>
      <w:bookmarkEnd w:id="0"/>
      <w:r w:rsidR="00D1436F">
        <w:rPr>
          <w:rFonts w:ascii="Times New Roman" w:hAnsi="Times New Roman" w:cs="Times New Roman"/>
          <w:b/>
        </w:rPr>
        <w:t>pact</w:t>
      </w:r>
      <w:r w:rsidRPr="00552BA4">
        <w:rPr>
          <w:rFonts w:ascii="Times New Roman" w:hAnsi="Times New Roman" w:cs="Times New Roman"/>
        </w:rPr>
        <w:t xml:space="preserve"> </w:t>
      </w:r>
    </w:p>
    <w:p w14:paraId="647284BE" w14:textId="77777777" w:rsidR="00783F19" w:rsidRPr="00552BA4" w:rsidRDefault="00783F19" w:rsidP="00B75C53">
      <w:pPr>
        <w:widowControl w:val="0"/>
        <w:autoSpaceDE w:val="0"/>
        <w:autoSpaceDN w:val="0"/>
        <w:adjustRightInd w:val="0"/>
        <w:rPr>
          <w:rFonts w:ascii="Times New Roman" w:hAnsi="Times New Roman" w:cs="Times New Roman"/>
        </w:rPr>
      </w:pPr>
    </w:p>
    <w:p w14:paraId="4721A4EC" w14:textId="300D4D02" w:rsidR="007409A5" w:rsidRPr="001958C4" w:rsidRDefault="007409A5" w:rsidP="001958C4">
      <w:pPr>
        <w:pStyle w:val="ListParagraph"/>
        <w:widowControl w:val="0"/>
        <w:numPr>
          <w:ilvl w:val="0"/>
          <w:numId w:val="4"/>
        </w:numPr>
        <w:autoSpaceDE w:val="0"/>
        <w:autoSpaceDN w:val="0"/>
        <w:adjustRightInd w:val="0"/>
        <w:rPr>
          <w:rFonts w:ascii="Times New Roman" w:hAnsi="Times New Roman" w:cs="Times New Roman"/>
        </w:rPr>
      </w:pPr>
      <w:r w:rsidRPr="001958C4">
        <w:rPr>
          <w:rFonts w:ascii="Times New Roman" w:hAnsi="Times New Roman" w:cs="Times New Roman"/>
        </w:rPr>
        <w:t>On Parties</w:t>
      </w:r>
    </w:p>
    <w:p w14:paraId="1F80ECE8" w14:textId="77777777" w:rsidR="001958C4" w:rsidRPr="001958C4" w:rsidRDefault="001958C4" w:rsidP="001958C4">
      <w:pPr>
        <w:pStyle w:val="ListParagraph"/>
        <w:widowControl w:val="0"/>
        <w:autoSpaceDE w:val="0"/>
        <w:autoSpaceDN w:val="0"/>
        <w:adjustRightInd w:val="0"/>
        <w:rPr>
          <w:rFonts w:ascii="Times New Roman" w:hAnsi="Times New Roman" w:cs="Times New Roman"/>
        </w:rPr>
      </w:pPr>
    </w:p>
    <w:p w14:paraId="070CBE80" w14:textId="67AF7449" w:rsidR="00B75C53" w:rsidRDefault="007409A5" w:rsidP="007409A5">
      <w:pPr>
        <w:widowControl w:val="0"/>
        <w:autoSpaceDE w:val="0"/>
        <w:autoSpaceDN w:val="0"/>
        <w:adjustRightInd w:val="0"/>
        <w:ind w:left="360"/>
        <w:rPr>
          <w:rFonts w:ascii="Times New Roman" w:hAnsi="Times New Roman" w:cs="Times New Roman"/>
        </w:rPr>
      </w:pPr>
      <w:r w:rsidRPr="007409A5">
        <w:rPr>
          <w:rFonts w:ascii="Times New Roman" w:hAnsi="Times New Roman" w:cs="Times New Roman"/>
        </w:rPr>
        <w:t xml:space="preserve">Baylor, </w:t>
      </w:r>
      <w:r w:rsidRPr="00DB5897">
        <w:rPr>
          <w:rFonts w:ascii="Times New Roman" w:hAnsi="Times New Roman" w:cs="Times New Roman"/>
          <w:i/>
        </w:rPr>
        <w:t>First to the Party</w:t>
      </w:r>
      <w:r>
        <w:rPr>
          <w:rFonts w:ascii="Times New Roman" w:hAnsi="Times New Roman" w:cs="Times New Roman"/>
        </w:rPr>
        <w:t>, pp. 1-23 and 216-231.</w:t>
      </w:r>
    </w:p>
    <w:p w14:paraId="510D10FA" w14:textId="04AAEC64" w:rsidR="007409A5" w:rsidRDefault="007409A5" w:rsidP="007409A5">
      <w:pPr>
        <w:widowControl w:val="0"/>
        <w:autoSpaceDE w:val="0"/>
        <w:autoSpaceDN w:val="0"/>
        <w:adjustRightInd w:val="0"/>
        <w:ind w:left="360"/>
        <w:rPr>
          <w:rFonts w:ascii="Times New Roman" w:hAnsi="Times New Roman" w:cs="Times New Roman"/>
        </w:rPr>
      </w:pPr>
    </w:p>
    <w:p w14:paraId="2C3B7E76" w14:textId="0CBA0192" w:rsidR="00701A1B" w:rsidRPr="001958C4" w:rsidRDefault="00701A1B" w:rsidP="001958C4">
      <w:pPr>
        <w:pStyle w:val="ListParagraph"/>
        <w:widowControl w:val="0"/>
        <w:numPr>
          <w:ilvl w:val="0"/>
          <w:numId w:val="4"/>
        </w:numPr>
        <w:autoSpaceDE w:val="0"/>
        <w:autoSpaceDN w:val="0"/>
        <w:adjustRightInd w:val="0"/>
        <w:rPr>
          <w:rFonts w:ascii="Times New Roman" w:hAnsi="Times New Roman" w:cs="Times New Roman"/>
        </w:rPr>
      </w:pPr>
      <w:r w:rsidRPr="001958C4">
        <w:rPr>
          <w:rFonts w:ascii="Times New Roman" w:hAnsi="Times New Roman" w:cs="Times New Roman"/>
        </w:rPr>
        <w:t>In Congress</w:t>
      </w:r>
    </w:p>
    <w:p w14:paraId="5F34EECC" w14:textId="77777777" w:rsidR="001958C4" w:rsidRPr="001958C4" w:rsidRDefault="001958C4" w:rsidP="001958C4">
      <w:pPr>
        <w:pStyle w:val="ListParagraph"/>
        <w:widowControl w:val="0"/>
        <w:autoSpaceDE w:val="0"/>
        <w:autoSpaceDN w:val="0"/>
        <w:adjustRightInd w:val="0"/>
        <w:rPr>
          <w:rFonts w:ascii="Times New Roman" w:hAnsi="Times New Roman" w:cs="Times New Roman"/>
        </w:rPr>
      </w:pPr>
    </w:p>
    <w:p w14:paraId="6CCAEFF9" w14:textId="2496267D" w:rsidR="00701A1B" w:rsidRDefault="00701A1B" w:rsidP="00B50761">
      <w:pPr>
        <w:widowControl w:val="0"/>
        <w:autoSpaceDE w:val="0"/>
        <w:autoSpaceDN w:val="0"/>
        <w:adjustRightInd w:val="0"/>
        <w:ind w:left="1080" w:hanging="720"/>
        <w:rPr>
          <w:rFonts w:ascii="Times New Roman" w:hAnsi="Times New Roman" w:cs="Times New Roman"/>
        </w:rPr>
      </w:pPr>
      <w:proofErr w:type="spellStart"/>
      <w:r>
        <w:rPr>
          <w:rFonts w:ascii="Times New Roman" w:hAnsi="Times New Roman" w:cs="Times New Roman"/>
        </w:rPr>
        <w:t>Zelizer</w:t>
      </w:r>
      <w:proofErr w:type="spellEnd"/>
      <w:r w:rsidR="00B50761">
        <w:rPr>
          <w:rFonts w:ascii="Times New Roman" w:hAnsi="Times New Roman" w:cs="Times New Roman"/>
        </w:rPr>
        <w:t>.</w:t>
      </w:r>
      <w:r>
        <w:rPr>
          <w:rFonts w:ascii="Times New Roman" w:hAnsi="Times New Roman" w:cs="Times New Roman"/>
        </w:rPr>
        <w:t xml:space="preserve"> </w:t>
      </w:r>
      <w:r w:rsidR="00B50761">
        <w:rPr>
          <w:rFonts w:ascii="Times New Roman" w:hAnsi="Times New Roman" w:cs="Times New Roman"/>
        </w:rPr>
        <w:t xml:space="preserve">2018. </w:t>
      </w:r>
      <w:r>
        <w:rPr>
          <w:rFonts w:ascii="Times New Roman" w:hAnsi="Times New Roman" w:cs="Times New Roman"/>
        </w:rPr>
        <w:t xml:space="preserve">How Responsive are Legislators to Policy Information. </w:t>
      </w:r>
      <w:r w:rsidRPr="00701A1B">
        <w:rPr>
          <w:rFonts w:ascii="Times New Roman" w:hAnsi="Times New Roman" w:cs="Times New Roman"/>
          <w:i/>
        </w:rPr>
        <w:t xml:space="preserve">Legislative </w:t>
      </w:r>
      <w:r w:rsidRPr="00701A1B">
        <w:rPr>
          <w:rFonts w:ascii="Times New Roman" w:hAnsi="Times New Roman" w:cs="Times New Roman"/>
          <w:i/>
        </w:rPr>
        <w:lastRenderedPageBreak/>
        <w:t>Studies Quarterly</w:t>
      </w:r>
      <w:r>
        <w:rPr>
          <w:rFonts w:ascii="Times New Roman" w:hAnsi="Times New Roman" w:cs="Times New Roman"/>
        </w:rPr>
        <w:t xml:space="preserve"> 43:595-618.</w:t>
      </w:r>
    </w:p>
    <w:p w14:paraId="1EB856F9" w14:textId="50691ED0" w:rsidR="00B50761" w:rsidRDefault="00B50761" w:rsidP="00B50761">
      <w:pPr>
        <w:widowControl w:val="0"/>
        <w:autoSpaceDE w:val="0"/>
        <w:autoSpaceDN w:val="0"/>
        <w:adjustRightInd w:val="0"/>
        <w:ind w:left="1080" w:hanging="720"/>
        <w:rPr>
          <w:rFonts w:ascii="Times New Roman" w:hAnsi="Times New Roman" w:cs="Times New Roman"/>
        </w:rPr>
      </w:pPr>
      <w:r>
        <w:rPr>
          <w:rFonts w:ascii="Times New Roman" w:hAnsi="Times New Roman" w:cs="Times New Roman"/>
        </w:rPr>
        <w:t xml:space="preserve">McKay. 2018. Fundraising for Favors. </w:t>
      </w:r>
      <w:r w:rsidRPr="00B50761">
        <w:rPr>
          <w:rFonts w:ascii="Times New Roman" w:hAnsi="Times New Roman" w:cs="Times New Roman"/>
          <w:i/>
        </w:rPr>
        <w:t xml:space="preserve">Political Research Quarterly </w:t>
      </w:r>
      <w:r>
        <w:rPr>
          <w:rFonts w:ascii="Times New Roman" w:hAnsi="Times New Roman" w:cs="Times New Roman"/>
        </w:rPr>
        <w:t>71:869-880.</w:t>
      </w:r>
    </w:p>
    <w:p w14:paraId="6BCFF9B6" w14:textId="52981B3A" w:rsidR="0072440E" w:rsidRDefault="0072440E" w:rsidP="00B50761">
      <w:pPr>
        <w:widowControl w:val="0"/>
        <w:autoSpaceDE w:val="0"/>
        <w:autoSpaceDN w:val="0"/>
        <w:adjustRightInd w:val="0"/>
        <w:ind w:left="1080" w:hanging="720"/>
        <w:rPr>
          <w:rFonts w:ascii="Times New Roman" w:hAnsi="Times New Roman" w:cs="Times New Roman"/>
        </w:rPr>
      </w:pPr>
    </w:p>
    <w:p w14:paraId="72CEE3CA" w14:textId="518DA80B" w:rsidR="00637044" w:rsidRDefault="00637044" w:rsidP="00637044">
      <w:pPr>
        <w:widowControl w:val="0"/>
        <w:autoSpaceDE w:val="0"/>
        <w:autoSpaceDN w:val="0"/>
        <w:adjustRightInd w:val="0"/>
        <w:ind w:left="1080" w:hanging="720"/>
        <w:rPr>
          <w:rFonts w:ascii="Times New Roman" w:hAnsi="Times New Roman" w:cs="Times New Roman"/>
        </w:rPr>
      </w:pPr>
      <w:r w:rsidRPr="00552BA4">
        <w:rPr>
          <w:rFonts w:ascii="Times New Roman" w:hAnsi="Times New Roman" w:cs="Times New Roman"/>
        </w:rPr>
        <w:t>DISCUSSION: How do information and money interact? How does money affect representation?</w:t>
      </w:r>
    </w:p>
    <w:p w14:paraId="4274A223" w14:textId="77777777" w:rsidR="00AD2258" w:rsidRDefault="00AD2258" w:rsidP="00637044">
      <w:pPr>
        <w:widowControl w:val="0"/>
        <w:autoSpaceDE w:val="0"/>
        <w:autoSpaceDN w:val="0"/>
        <w:adjustRightInd w:val="0"/>
        <w:ind w:left="1080" w:hanging="720"/>
        <w:rPr>
          <w:rFonts w:ascii="Times New Roman" w:hAnsi="Times New Roman" w:cs="Times New Roman"/>
        </w:rPr>
      </w:pPr>
    </w:p>
    <w:p w14:paraId="68416CEF" w14:textId="36FACFF5" w:rsidR="0072440E" w:rsidRPr="001958C4" w:rsidRDefault="0072440E" w:rsidP="001958C4">
      <w:pPr>
        <w:pStyle w:val="ListParagraph"/>
        <w:widowControl w:val="0"/>
        <w:numPr>
          <w:ilvl w:val="0"/>
          <w:numId w:val="4"/>
        </w:numPr>
        <w:autoSpaceDE w:val="0"/>
        <w:autoSpaceDN w:val="0"/>
        <w:adjustRightInd w:val="0"/>
        <w:rPr>
          <w:rFonts w:ascii="Times New Roman" w:hAnsi="Times New Roman" w:cs="Times New Roman"/>
        </w:rPr>
      </w:pPr>
      <w:r w:rsidRPr="001958C4">
        <w:rPr>
          <w:rFonts w:ascii="Times New Roman" w:hAnsi="Times New Roman" w:cs="Times New Roman"/>
        </w:rPr>
        <w:t xml:space="preserve">Who are the Lobbyists? </w:t>
      </w:r>
    </w:p>
    <w:p w14:paraId="4278FFD1" w14:textId="77777777" w:rsidR="001958C4" w:rsidRPr="001958C4" w:rsidRDefault="001958C4" w:rsidP="001958C4">
      <w:pPr>
        <w:widowControl w:val="0"/>
        <w:autoSpaceDE w:val="0"/>
        <w:autoSpaceDN w:val="0"/>
        <w:adjustRightInd w:val="0"/>
        <w:ind w:left="360"/>
        <w:rPr>
          <w:rFonts w:ascii="Times New Roman" w:hAnsi="Times New Roman" w:cs="Times New Roman"/>
        </w:rPr>
      </w:pPr>
    </w:p>
    <w:p w14:paraId="154A742B" w14:textId="400BD0F8" w:rsidR="0072440E" w:rsidRDefault="0072440E" w:rsidP="0072440E">
      <w:pPr>
        <w:widowControl w:val="0"/>
        <w:autoSpaceDE w:val="0"/>
        <w:autoSpaceDN w:val="0"/>
        <w:adjustRightInd w:val="0"/>
        <w:ind w:left="1080" w:hanging="720"/>
        <w:rPr>
          <w:rFonts w:ascii="Times New Roman" w:eastAsia="Times New Roman" w:hAnsi="Times New Roman" w:cs="Times New Roman"/>
          <w:lang w:eastAsia="en-US"/>
        </w:rPr>
      </w:pPr>
      <w:proofErr w:type="spellStart"/>
      <w:r>
        <w:rPr>
          <w:rFonts w:ascii="Times New Roman" w:hAnsi="Times New Roman" w:cs="Times New Roman"/>
        </w:rPr>
        <w:t>LaPira</w:t>
      </w:r>
      <w:proofErr w:type="spellEnd"/>
      <w:r>
        <w:rPr>
          <w:rFonts w:ascii="Times New Roman" w:hAnsi="Times New Roman" w:cs="Times New Roman"/>
        </w:rPr>
        <w:t xml:space="preserve"> and Thomas. 2014. Revolving Door Lobbyists and Interest Representation. </w:t>
      </w:r>
      <w:r w:rsidRPr="0072440E">
        <w:rPr>
          <w:rFonts w:ascii="Times New Roman" w:hAnsi="Times New Roman" w:cs="Times New Roman"/>
          <w:i/>
        </w:rPr>
        <w:t>Interest Groups and Advocacy</w:t>
      </w:r>
      <w:r>
        <w:rPr>
          <w:rFonts w:ascii="Times New Roman" w:hAnsi="Times New Roman" w:cs="Times New Roman"/>
        </w:rPr>
        <w:t xml:space="preserve"> 3:4-29. </w:t>
      </w:r>
      <w:hyperlink r:id="rId6" w:history="1">
        <w:r w:rsidRPr="0072440E">
          <w:rPr>
            <w:rFonts w:ascii="Times New Roman" w:eastAsia="Times New Roman" w:hAnsi="Times New Roman" w:cs="Times New Roman"/>
            <w:color w:val="0000FF"/>
            <w:u w:val="single"/>
            <w:lang w:eastAsia="en-US"/>
          </w:rPr>
          <w:t>https://www.researchgate.net/profile/Timothy_Lapira/publication/263222815_Revolving_door_lobbyists_and_interest_representation/links/545252c30cf2cf5164797e33/Revolving-door-lobbyists-and-interest-representation.pdf</w:t>
        </w:r>
      </w:hyperlink>
    </w:p>
    <w:p w14:paraId="205C7E5B" w14:textId="773C6942" w:rsidR="0072440E" w:rsidRDefault="0072440E" w:rsidP="0072440E">
      <w:pPr>
        <w:widowControl w:val="0"/>
        <w:autoSpaceDE w:val="0"/>
        <w:autoSpaceDN w:val="0"/>
        <w:adjustRightInd w:val="0"/>
        <w:ind w:left="1080" w:hanging="720"/>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McCrain</w:t>
      </w:r>
      <w:proofErr w:type="spellEnd"/>
      <w:r>
        <w:rPr>
          <w:rFonts w:ascii="Times New Roman" w:eastAsia="Times New Roman" w:hAnsi="Times New Roman" w:cs="Times New Roman"/>
          <w:lang w:eastAsia="en-US"/>
        </w:rPr>
        <w:t xml:space="preserve">. 2018. Revolving Door Lobbyists and the Value of Congressional Staff Connections. </w:t>
      </w:r>
      <w:r w:rsidRPr="0072440E">
        <w:rPr>
          <w:rFonts w:ascii="Times New Roman" w:eastAsia="Times New Roman" w:hAnsi="Times New Roman" w:cs="Times New Roman"/>
          <w:i/>
          <w:lang w:eastAsia="en-US"/>
        </w:rPr>
        <w:t>Journal of Politics</w:t>
      </w:r>
      <w:r>
        <w:rPr>
          <w:rFonts w:ascii="Times New Roman" w:eastAsia="Times New Roman" w:hAnsi="Times New Roman" w:cs="Times New Roman"/>
          <w:lang w:eastAsia="en-US"/>
        </w:rPr>
        <w:t xml:space="preserve"> </w:t>
      </w:r>
      <w:proofErr w:type="spellStart"/>
      <w:proofErr w:type="gramStart"/>
      <w:r w:rsidR="00637044">
        <w:rPr>
          <w:rFonts w:ascii="Times New Roman" w:eastAsia="Times New Roman" w:hAnsi="Times New Roman" w:cs="Times New Roman"/>
          <w:lang w:eastAsia="en-US"/>
        </w:rPr>
        <w:t>xx:xx</w:t>
      </w:r>
      <w:proofErr w:type="gramEnd"/>
      <w:r w:rsidR="00637044">
        <w:rPr>
          <w:rFonts w:ascii="Times New Roman" w:eastAsia="Times New Roman" w:hAnsi="Times New Roman" w:cs="Times New Roman"/>
          <w:lang w:eastAsia="en-US"/>
        </w:rPr>
        <w:t>-xx</w:t>
      </w:r>
      <w:proofErr w:type="spellEnd"/>
      <w:r w:rsidR="00637044">
        <w:rPr>
          <w:rFonts w:ascii="Times New Roman" w:eastAsia="Times New Roman" w:hAnsi="Times New Roman" w:cs="Times New Roman"/>
          <w:lang w:eastAsia="en-US"/>
        </w:rPr>
        <w:t>.</w:t>
      </w:r>
    </w:p>
    <w:p w14:paraId="0F970644" w14:textId="77777777" w:rsidR="001958C4" w:rsidRDefault="00637044" w:rsidP="001958C4">
      <w:pPr>
        <w:widowControl w:val="0"/>
        <w:autoSpaceDE w:val="0"/>
        <w:autoSpaceDN w:val="0"/>
        <w:adjustRightInd w:val="0"/>
        <w:ind w:left="1080" w:hanging="720"/>
        <w:rPr>
          <w:rFonts w:ascii="Times New Roman" w:hAnsi="Times New Roman" w:cs="Times New Roman"/>
        </w:rPr>
      </w:pPr>
      <w:r>
        <w:rPr>
          <w:rFonts w:ascii="Times New Roman" w:eastAsia="Times New Roman" w:hAnsi="Times New Roman" w:cs="Times New Roman"/>
          <w:lang w:eastAsia="en-US"/>
        </w:rPr>
        <w:t xml:space="preserve">Ban, Palmer, and </w:t>
      </w:r>
      <w:proofErr w:type="spellStart"/>
      <w:r>
        <w:rPr>
          <w:rFonts w:ascii="Times New Roman" w:eastAsia="Times New Roman" w:hAnsi="Times New Roman" w:cs="Times New Roman"/>
          <w:lang w:eastAsia="en-US"/>
        </w:rPr>
        <w:t>Schneer</w:t>
      </w:r>
      <w:proofErr w:type="spellEnd"/>
      <w:r>
        <w:rPr>
          <w:rFonts w:ascii="Times New Roman" w:eastAsia="Times New Roman" w:hAnsi="Times New Roman" w:cs="Times New Roman"/>
          <w:lang w:eastAsia="en-US"/>
        </w:rPr>
        <w:t xml:space="preserve">. 2019. From the Halls of Congress to K Street. </w:t>
      </w:r>
      <w:r w:rsidRPr="00701A1B">
        <w:rPr>
          <w:rFonts w:ascii="Times New Roman" w:hAnsi="Times New Roman" w:cs="Times New Roman"/>
          <w:i/>
        </w:rPr>
        <w:t>Legislative Studies Quarterly</w:t>
      </w:r>
      <w:r>
        <w:rPr>
          <w:rFonts w:ascii="Times New Roman" w:hAnsi="Times New Roman" w:cs="Times New Roman"/>
        </w:rPr>
        <w:t xml:space="preserve"> 44:713-752.</w:t>
      </w:r>
    </w:p>
    <w:p w14:paraId="0FE21904" w14:textId="20DF4735" w:rsidR="001958C4" w:rsidRDefault="009A2934" w:rsidP="001958C4">
      <w:pPr>
        <w:widowControl w:val="0"/>
        <w:autoSpaceDE w:val="0"/>
        <w:autoSpaceDN w:val="0"/>
        <w:adjustRightInd w:val="0"/>
        <w:ind w:left="1080" w:hanging="720"/>
        <w:rPr>
          <w:rFonts w:ascii="Times New Roman" w:hAnsi="Times New Roman" w:cs="Times New Roman"/>
        </w:rPr>
      </w:pPr>
      <w:r>
        <w:rPr>
          <w:rFonts w:ascii="Times New Roman" w:hAnsi="Times New Roman" w:cs="Times New Roman"/>
        </w:rPr>
        <w:t>Ainsworth, Gallagher, and Moss. 2019. Women at Work: Bias in Lobbying Firms and Issue Area. A pdf will be distributed.</w:t>
      </w:r>
    </w:p>
    <w:p w14:paraId="7381620E" w14:textId="77777777" w:rsidR="001958C4" w:rsidRDefault="001958C4" w:rsidP="001958C4">
      <w:pPr>
        <w:widowControl w:val="0"/>
        <w:autoSpaceDE w:val="0"/>
        <w:autoSpaceDN w:val="0"/>
        <w:adjustRightInd w:val="0"/>
        <w:ind w:left="1080" w:hanging="720"/>
        <w:rPr>
          <w:rFonts w:ascii="Times New Roman" w:hAnsi="Times New Roman" w:cs="Times New Roman"/>
        </w:rPr>
      </w:pPr>
    </w:p>
    <w:p w14:paraId="03F7C343" w14:textId="7E141097" w:rsidR="001E7F14" w:rsidRDefault="009A171C" w:rsidP="001958C4">
      <w:pPr>
        <w:widowControl w:val="0"/>
        <w:autoSpaceDE w:val="0"/>
        <w:autoSpaceDN w:val="0"/>
        <w:adjustRightInd w:val="0"/>
        <w:ind w:left="1080" w:hanging="720"/>
        <w:rPr>
          <w:rFonts w:ascii="Times New Roman" w:hAnsi="Times New Roman" w:cs="Times New Roman"/>
        </w:rPr>
      </w:pPr>
      <w:r w:rsidRPr="00552BA4">
        <w:rPr>
          <w:rFonts w:ascii="Times New Roman" w:hAnsi="Times New Roman" w:cs="Times New Roman"/>
        </w:rPr>
        <w:t>DISCUSSION</w:t>
      </w:r>
      <w:r w:rsidR="000924ED" w:rsidRPr="00552BA4">
        <w:rPr>
          <w:rFonts w:ascii="Times New Roman" w:hAnsi="Times New Roman" w:cs="Times New Roman"/>
        </w:rPr>
        <w:t xml:space="preserve">: </w:t>
      </w:r>
      <w:r w:rsidR="00637044">
        <w:rPr>
          <w:rFonts w:ascii="Times New Roman" w:hAnsi="Times New Roman" w:cs="Times New Roman"/>
        </w:rPr>
        <w:t xml:space="preserve">How does influence </w:t>
      </w:r>
      <w:r w:rsidR="004E604A">
        <w:rPr>
          <w:rFonts w:ascii="Times New Roman" w:hAnsi="Times New Roman" w:cs="Times New Roman"/>
        </w:rPr>
        <w:t>“</w:t>
      </w:r>
      <w:r w:rsidR="00637044">
        <w:rPr>
          <w:rFonts w:ascii="Times New Roman" w:hAnsi="Times New Roman" w:cs="Times New Roman"/>
        </w:rPr>
        <w:t>travel</w:t>
      </w:r>
      <w:r w:rsidR="004E604A">
        <w:rPr>
          <w:rFonts w:ascii="Times New Roman" w:hAnsi="Times New Roman" w:cs="Times New Roman"/>
        </w:rPr>
        <w:t>”</w:t>
      </w:r>
      <w:r w:rsidR="001E7F14" w:rsidRPr="00552BA4">
        <w:rPr>
          <w:rFonts w:ascii="Times New Roman" w:hAnsi="Times New Roman" w:cs="Times New Roman"/>
        </w:rPr>
        <w:t>?</w:t>
      </w:r>
      <w:r w:rsidR="004E604A">
        <w:rPr>
          <w:rFonts w:ascii="Times New Roman" w:hAnsi="Times New Roman" w:cs="Times New Roman"/>
        </w:rPr>
        <w:t xml:space="preserve"> What do lobbyists do to enhance their influence?</w:t>
      </w:r>
    </w:p>
    <w:p w14:paraId="4FA655B5" w14:textId="3B32CDA2" w:rsidR="0072440E" w:rsidRDefault="0072440E" w:rsidP="00185947">
      <w:pPr>
        <w:widowControl w:val="0"/>
        <w:autoSpaceDE w:val="0"/>
        <w:autoSpaceDN w:val="0"/>
        <w:adjustRightInd w:val="0"/>
        <w:ind w:left="720" w:hanging="720"/>
        <w:rPr>
          <w:rFonts w:ascii="Times New Roman" w:hAnsi="Times New Roman" w:cs="Times New Roman"/>
        </w:rPr>
      </w:pPr>
    </w:p>
    <w:p w14:paraId="79170C59" w14:textId="77777777" w:rsidR="00E27E9C" w:rsidRDefault="00E27E9C" w:rsidP="009A171C">
      <w:pPr>
        <w:widowControl w:val="0"/>
        <w:autoSpaceDE w:val="0"/>
        <w:autoSpaceDN w:val="0"/>
        <w:adjustRightInd w:val="0"/>
        <w:rPr>
          <w:rFonts w:ascii="Times New Roman" w:hAnsi="Times New Roman" w:cs="Times New Roman"/>
          <w:b/>
          <w:bCs/>
        </w:rPr>
      </w:pPr>
    </w:p>
    <w:p w14:paraId="3CE8DD66" w14:textId="1F7BA693" w:rsidR="00185947" w:rsidRDefault="00B14EFB" w:rsidP="0063704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Week of April 20</w:t>
      </w:r>
      <w:r w:rsidRPr="00B14EFB">
        <w:rPr>
          <w:rFonts w:ascii="Times New Roman" w:hAnsi="Times New Roman" w:cs="Times New Roman"/>
          <w:b/>
          <w:bCs/>
          <w:vertAlign w:val="superscript"/>
        </w:rPr>
        <w:t>th</w:t>
      </w:r>
    </w:p>
    <w:p w14:paraId="4B79573F" w14:textId="65B210F8" w:rsidR="00B14EFB" w:rsidRDefault="00B14EFB" w:rsidP="009A171C">
      <w:pPr>
        <w:widowControl w:val="0"/>
        <w:autoSpaceDE w:val="0"/>
        <w:autoSpaceDN w:val="0"/>
        <w:adjustRightInd w:val="0"/>
        <w:rPr>
          <w:rFonts w:ascii="Times New Roman" w:hAnsi="Times New Roman" w:cs="Times New Roman"/>
          <w:b/>
          <w:bCs/>
        </w:rPr>
      </w:pPr>
    </w:p>
    <w:p w14:paraId="7B41E371" w14:textId="77777777" w:rsidR="00637044" w:rsidRDefault="00637044" w:rsidP="009A171C">
      <w:pPr>
        <w:widowControl w:val="0"/>
        <w:autoSpaceDE w:val="0"/>
        <w:autoSpaceDN w:val="0"/>
        <w:adjustRightInd w:val="0"/>
        <w:rPr>
          <w:rFonts w:ascii="Times New Roman" w:hAnsi="Times New Roman" w:cs="Times New Roman"/>
          <w:b/>
          <w:bCs/>
        </w:rPr>
      </w:pPr>
    </w:p>
    <w:p w14:paraId="26DF0FB8" w14:textId="7E5BB6AA" w:rsidR="001E7F14" w:rsidRPr="00552BA4" w:rsidRDefault="001E7F14" w:rsidP="009A171C">
      <w:pPr>
        <w:widowControl w:val="0"/>
        <w:autoSpaceDE w:val="0"/>
        <w:autoSpaceDN w:val="0"/>
        <w:adjustRightInd w:val="0"/>
        <w:rPr>
          <w:rFonts w:ascii="Times New Roman" w:hAnsi="Times New Roman" w:cs="Times New Roman"/>
        </w:rPr>
      </w:pPr>
      <w:r w:rsidRPr="00552BA4">
        <w:rPr>
          <w:rFonts w:ascii="Times New Roman" w:hAnsi="Times New Roman" w:cs="Times New Roman"/>
          <w:b/>
          <w:bCs/>
        </w:rPr>
        <w:t>V</w:t>
      </w:r>
      <w:r w:rsidR="00D26715" w:rsidRPr="00552BA4">
        <w:rPr>
          <w:rFonts w:ascii="Times New Roman" w:hAnsi="Times New Roman" w:cs="Times New Roman"/>
          <w:b/>
          <w:bCs/>
        </w:rPr>
        <w:t>I</w:t>
      </w:r>
      <w:r w:rsidRPr="00552BA4">
        <w:rPr>
          <w:rFonts w:ascii="Times New Roman" w:hAnsi="Times New Roman" w:cs="Times New Roman"/>
          <w:b/>
          <w:bCs/>
        </w:rPr>
        <w:t>I. Systemic Impact: Interest Groups and Public Policy Formulation</w:t>
      </w:r>
      <w:r w:rsidRPr="00552BA4">
        <w:rPr>
          <w:rFonts w:ascii="Times New Roman" w:hAnsi="Times New Roman" w:cs="Times New Roman"/>
        </w:rPr>
        <w:t xml:space="preserve"> </w:t>
      </w:r>
    </w:p>
    <w:p w14:paraId="0CBB72C6" w14:textId="77777777" w:rsidR="001E7F14" w:rsidRPr="00552BA4" w:rsidRDefault="001E7F14" w:rsidP="001E7F14">
      <w:pPr>
        <w:rPr>
          <w:rFonts w:ascii="Times New Roman" w:hAnsi="Times New Roman" w:cs="Times New Roman"/>
        </w:rPr>
      </w:pPr>
    </w:p>
    <w:p w14:paraId="5DD1AD6D" w14:textId="58BB1309" w:rsidR="001E7F14" w:rsidRPr="00552BA4" w:rsidRDefault="001E7F14" w:rsidP="001958C4">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Ainsworth, ch</w:t>
      </w:r>
      <w:r w:rsidR="00965064">
        <w:rPr>
          <w:rFonts w:ascii="Times New Roman" w:hAnsi="Times New Roman" w:cs="Times New Roman"/>
        </w:rPr>
        <w:t>apter</w:t>
      </w:r>
      <w:r w:rsidRPr="00552BA4">
        <w:rPr>
          <w:rFonts w:ascii="Times New Roman" w:hAnsi="Times New Roman" w:cs="Times New Roman"/>
        </w:rPr>
        <w:t xml:space="preserve"> 10</w:t>
      </w:r>
    </w:p>
    <w:p w14:paraId="4FF71327" w14:textId="3FCD4426" w:rsidR="001E7F14" w:rsidRDefault="009A171C" w:rsidP="001958C4">
      <w:pPr>
        <w:widowControl w:val="0"/>
        <w:autoSpaceDE w:val="0"/>
        <w:autoSpaceDN w:val="0"/>
        <w:adjustRightInd w:val="0"/>
        <w:ind w:left="432"/>
        <w:rPr>
          <w:rFonts w:ascii="Times New Roman" w:hAnsi="Times New Roman" w:cs="Times New Roman"/>
        </w:rPr>
      </w:pPr>
      <w:r w:rsidRPr="00552BA4">
        <w:rPr>
          <w:rFonts w:ascii="Times New Roman" w:hAnsi="Times New Roman" w:cs="Times New Roman"/>
        </w:rPr>
        <w:t>Madison, Federalist #10</w:t>
      </w:r>
    </w:p>
    <w:p w14:paraId="40BC42DE" w14:textId="45FAEE9D" w:rsidR="006053D6" w:rsidRPr="00552BA4" w:rsidRDefault="006053D6" w:rsidP="001958C4">
      <w:pPr>
        <w:widowControl w:val="0"/>
        <w:autoSpaceDE w:val="0"/>
        <w:autoSpaceDN w:val="0"/>
        <w:adjustRightInd w:val="0"/>
        <w:ind w:left="432"/>
        <w:rPr>
          <w:rFonts w:ascii="Times New Roman" w:hAnsi="Times New Roman" w:cs="Times New Roman"/>
        </w:rPr>
      </w:pPr>
      <w:proofErr w:type="spellStart"/>
      <w:r>
        <w:rPr>
          <w:rFonts w:ascii="Times New Roman" w:hAnsi="Times New Roman" w:cs="Times New Roman"/>
        </w:rPr>
        <w:t>Drutman</w:t>
      </w:r>
      <w:proofErr w:type="spellEnd"/>
      <w:r>
        <w:rPr>
          <w:rFonts w:ascii="Times New Roman" w:hAnsi="Times New Roman" w:cs="Times New Roman"/>
        </w:rPr>
        <w:t>, chapters 8-10</w:t>
      </w:r>
    </w:p>
    <w:p w14:paraId="053271B2" w14:textId="77777777" w:rsidR="009A171C" w:rsidRPr="00552BA4" w:rsidRDefault="009A171C" w:rsidP="001958C4">
      <w:pPr>
        <w:ind w:left="432"/>
        <w:rPr>
          <w:rFonts w:ascii="Times New Roman" w:hAnsi="Times New Roman" w:cs="Times New Roman"/>
        </w:rPr>
      </w:pPr>
    </w:p>
    <w:p w14:paraId="60B43466" w14:textId="77777777" w:rsidR="004E604A" w:rsidRDefault="000924ED" w:rsidP="001958C4">
      <w:pPr>
        <w:ind w:left="432"/>
        <w:rPr>
          <w:rFonts w:ascii="Times New Roman" w:hAnsi="Times New Roman" w:cs="Times New Roman"/>
        </w:rPr>
      </w:pPr>
      <w:r w:rsidRPr="00552BA4">
        <w:rPr>
          <w:rFonts w:ascii="Times New Roman" w:hAnsi="Times New Roman" w:cs="Times New Roman"/>
        </w:rPr>
        <w:t xml:space="preserve">DISCUSSION: </w:t>
      </w:r>
      <w:r w:rsidR="004E604A" w:rsidRPr="00552BA4">
        <w:rPr>
          <w:rFonts w:ascii="Times New Roman" w:hAnsi="Times New Roman" w:cs="Times New Roman"/>
        </w:rPr>
        <w:t xml:space="preserve">Do groups promote democracy or hinder it? Do groups promote </w:t>
      </w:r>
      <w:r w:rsidR="004E604A">
        <w:rPr>
          <w:rFonts w:ascii="Times New Roman" w:hAnsi="Times New Roman" w:cs="Times New Roman"/>
        </w:rPr>
        <w:t>economic efficiency</w:t>
      </w:r>
      <w:r w:rsidR="004E604A" w:rsidRPr="00552BA4">
        <w:rPr>
          <w:rFonts w:ascii="Times New Roman" w:hAnsi="Times New Roman" w:cs="Times New Roman"/>
        </w:rPr>
        <w:t xml:space="preserve"> or hinder it?</w:t>
      </w:r>
      <w:r w:rsidR="004E604A">
        <w:rPr>
          <w:rFonts w:ascii="Times New Roman" w:hAnsi="Times New Roman" w:cs="Times New Roman"/>
        </w:rPr>
        <w:t xml:space="preserve"> Does lobbying </w:t>
      </w:r>
      <w:r w:rsidR="004E604A" w:rsidRPr="00552BA4">
        <w:rPr>
          <w:rFonts w:ascii="Times New Roman" w:hAnsi="Times New Roman" w:cs="Times New Roman"/>
        </w:rPr>
        <w:t>promote democracy or hinder it? Do</w:t>
      </w:r>
      <w:r w:rsidR="004E604A">
        <w:rPr>
          <w:rFonts w:ascii="Times New Roman" w:hAnsi="Times New Roman" w:cs="Times New Roman"/>
        </w:rPr>
        <w:t>e</w:t>
      </w:r>
      <w:r w:rsidR="004E604A" w:rsidRPr="00552BA4">
        <w:rPr>
          <w:rFonts w:ascii="Times New Roman" w:hAnsi="Times New Roman" w:cs="Times New Roman"/>
        </w:rPr>
        <w:t xml:space="preserve">s </w:t>
      </w:r>
      <w:r w:rsidR="004E604A">
        <w:rPr>
          <w:rFonts w:ascii="Times New Roman" w:hAnsi="Times New Roman" w:cs="Times New Roman"/>
        </w:rPr>
        <w:t xml:space="preserve">lobbying </w:t>
      </w:r>
      <w:r w:rsidR="004E604A" w:rsidRPr="00552BA4">
        <w:rPr>
          <w:rFonts w:ascii="Times New Roman" w:hAnsi="Times New Roman" w:cs="Times New Roman"/>
        </w:rPr>
        <w:t xml:space="preserve">promote </w:t>
      </w:r>
      <w:r w:rsidR="004E604A">
        <w:rPr>
          <w:rFonts w:ascii="Times New Roman" w:hAnsi="Times New Roman" w:cs="Times New Roman"/>
        </w:rPr>
        <w:t>economic efficiency</w:t>
      </w:r>
      <w:r w:rsidR="004E604A" w:rsidRPr="00552BA4">
        <w:rPr>
          <w:rFonts w:ascii="Times New Roman" w:hAnsi="Times New Roman" w:cs="Times New Roman"/>
        </w:rPr>
        <w:t xml:space="preserve"> or hinder it?</w:t>
      </w:r>
      <w:r w:rsidR="004E604A">
        <w:rPr>
          <w:rFonts w:ascii="Times New Roman" w:hAnsi="Times New Roman" w:cs="Times New Roman"/>
        </w:rPr>
        <w:t xml:space="preserve"> </w:t>
      </w:r>
      <w:r w:rsidR="004E604A" w:rsidRPr="00552BA4">
        <w:rPr>
          <w:rFonts w:ascii="Times New Roman" w:hAnsi="Times New Roman" w:cs="Times New Roman"/>
        </w:rPr>
        <w:t>What should we expect in the future for new regulations and new group tactics?</w:t>
      </w:r>
      <w:r w:rsidR="004E604A">
        <w:rPr>
          <w:rFonts w:ascii="Times New Roman" w:hAnsi="Times New Roman" w:cs="Times New Roman"/>
        </w:rPr>
        <w:t xml:space="preserve"> </w:t>
      </w:r>
    </w:p>
    <w:p w14:paraId="66C17771" w14:textId="77777777" w:rsidR="004E604A" w:rsidRDefault="004E604A" w:rsidP="001958C4">
      <w:pPr>
        <w:ind w:left="432"/>
        <w:rPr>
          <w:rFonts w:ascii="Times New Roman" w:hAnsi="Times New Roman" w:cs="Times New Roman"/>
        </w:rPr>
      </w:pPr>
    </w:p>
    <w:p w14:paraId="0E2EC86F" w14:textId="7C4B1069" w:rsidR="001E7F14" w:rsidRPr="00552BA4" w:rsidRDefault="001E7F14" w:rsidP="001958C4">
      <w:pPr>
        <w:ind w:left="432"/>
        <w:rPr>
          <w:rFonts w:ascii="Times New Roman" w:hAnsi="Times New Roman" w:cs="Times New Roman"/>
        </w:rPr>
      </w:pPr>
      <w:r w:rsidRPr="00552BA4">
        <w:rPr>
          <w:rFonts w:ascii="Times New Roman" w:hAnsi="Times New Roman" w:cs="Times New Roman"/>
        </w:rPr>
        <w:t>How does it all add up? What do we need to know? What can we bet money on?</w:t>
      </w:r>
    </w:p>
    <w:p w14:paraId="6BC719F9" w14:textId="77777777" w:rsidR="00B75C53" w:rsidRPr="00552BA4" w:rsidRDefault="00B75C53" w:rsidP="00B75C53">
      <w:pPr>
        <w:rPr>
          <w:rFonts w:ascii="Times New Roman" w:hAnsi="Times New Roman" w:cs="Times New Roman"/>
        </w:rPr>
      </w:pPr>
    </w:p>
    <w:p w14:paraId="503C479D" w14:textId="77777777" w:rsidR="00B75C53" w:rsidRPr="00552BA4" w:rsidRDefault="00B75C53" w:rsidP="00B75C53">
      <w:pPr>
        <w:rPr>
          <w:rFonts w:ascii="Times New Roman" w:hAnsi="Times New Roman" w:cs="Times New Roman"/>
        </w:rPr>
      </w:pPr>
    </w:p>
    <w:sectPr w:rsidR="00B75C53" w:rsidRPr="00552BA4" w:rsidSect="007243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208030705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1D7"/>
    <w:multiLevelType w:val="hybridMultilevel"/>
    <w:tmpl w:val="94203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0ECE"/>
    <w:multiLevelType w:val="hybridMultilevel"/>
    <w:tmpl w:val="CE4CF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F3E6C"/>
    <w:multiLevelType w:val="hybridMultilevel"/>
    <w:tmpl w:val="7E1A4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E3945"/>
    <w:multiLevelType w:val="hybridMultilevel"/>
    <w:tmpl w:val="DD4C45BE"/>
    <w:lvl w:ilvl="0" w:tplc="FB1AAFCA">
      <w:start w:val="1"/>
      <w:numFmt w:val="decimal"/>
      <w:lvlText w:val="%1."/>
      <w:lvlJc w:val="left"/>
      <w:pPr>
        <w:ind w:left="45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95762"/>
    <w:multiLevelType w:val="hybridMultilevel"/>
    <w:tmpl w:val="EBBAC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EF"/>
    <w:rsid w:val="00067C91"/>
    <w:rsid w:val="000924ED"/>
    <w:rsid w:val="000F2224"/>
    <w:rsid w:val="00100889"/>
    <w:rsid w:val="001270C8"/>
    <w:rsid w:val="00185947"/>
    <w:rsid w:val="001958C4"/>
    <w:rsid w:val="001B19A9"/>
    <w:rsid w:val="001E7F14"/>
    <w:rsid w:val="00224F5D"/>
    <w:rsid w:val="00241A34"/>
    <w:rsid w:val="00272C87"/>
    <w:rsid w:val="00286D3E"/>
    <w:rsid w:val="002902BF"/>
    <w:rsid w:val="002D5033"/>
    <w:rsid w:val="002E4BEF"/>
    <w:rsid w:val="00304CAF"/>
    <w:rsid w:val="00342D33"/>
    <w:rsid w:val="003815FD"/>
    <w:rsid w:val="00475C34"/>
    <w:rsid w:val="00480F5F"/>
    <w:rsid w:val="00490841"/>
    <w:rsid w:val="004E604A"/>
    <w:rsid w:val="00536FCB"/>
    <w:rsid w:val="005475E3"/>
    <w:rsid w:val="00552BA4"/>
    <w:rsid w:val="00590D31"/>
    <w:rsid w:val="006053D6"/>
    <w:rsid w:val="00637044"/>
    <w:rsid w:val="006746BE"/>
    <w:rsid w:val="006B3A68"/>
    <w:rsid w:val="006E2B06"/>
    <w:rsid w:val="006E6F4B"/>
    <w:rsid w:val="00701A1B"/>
    <w:rsid w:val="00724374"/>
    <w:rsid w:val="0072440E"/>
    <w:rsid w:val="007409A5"/>
    <w:rsid w:val="00743569"/>
    <w:rsid w:val="00762F5B"/>
    <w:rsid w:val="00783F19"/>
    <w:rsid w:val="007A35FE"/>
    <w:rsid w:val="007B571C"/>
    <w:rsid w:val="007D11A8"/>
    <w:rsid w:val="00807574"/>
    <w:rsid w:val="008312BC"/>
    <w:rsid w:val="00836807"/>
    <w:rsid w:val="008430EF"/>
    <w:rsid w:val="00897409"/>
    <w:rsid w:val="008F416A"/>
    <w:rsid w:val="0092720E"/>
    <w:rsid w:val="0096109B"/>
    <w:rsid w:val="00965064"/>
    <w:rsid w:val="0097346F"/>
    <w:rsid w:val="009A171C"/>
    <w:rsid w:val="009A2934"/>
    <w:rsid w:val="00A3597C"/>
    <w:rsid w:val="00AD2258"/>
    <w:rsid w:val="00AE2C03"/>
    <w:rsid w:val="00B125D3"/>
    <w:rsid w:val="00B14EFB"/>
    <w:rsid w:val="00B35275"/>
    <w:rsid w:val="00B50761"/>
    <w:rsid w:val="00B54869"/>
    <w:rsid w:val="00B73BB1"/>
    <w:rsid w:val="00B75C53"/>
    <w:rsid w:val="00BC003A"/>
    <w:rsid w:val="00BC1E2B"/>
    <w:rsid w:val="00BC5A4A"/>
    <w:rsid w:val="00BE0F3A"/>
    <w:rsid w:val="00C527DD"/>
    <w:rsid w:val="00C6027A"/>
    <w:rsid w:val="00D1436F"/>
    <w:rsid w:val="00D26715"/>
    <w:rsid w:val="00D45EF7"/>
    <w:rsid w:val="00D52D59"/>
    <w:rsid w:val="00D805A9"/>
    <w:rsid w:val="00D86B26"/>
    <w:rsid w:val="00D936E1"/>
    <w:rsid w:val="00DA2657"/>
    <w:rsid w:val="00DB5897"/>
    <w:rsid w:val="00DC6199"/>
    <w:rsid w:val="00E1337D"/>
    <w:rsid w:val="00E27E9C"/>
    <w:rsid w:val="00ED34C0"/>
    <w:rsid w:val="00F623A6"/>
    <w:rsid w:val="00F964B6"/>
    <w:rsid w:val="00FF43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BEDFE5"/>
  <w15:docId w15:val="{6E02E428-41AC-F340-AC3F-312D3AB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53"/>
    <w:pPr>
      <w:ind w:left="720"/>
      <w:contextualSpacing/>
    </w:pPr>
  </w:style>
  <w:style w:type="paragraph" w:styleId="BalloonText">
    <w:name w:val="Balloon Text"/>
    <w:basedOn w:val="Normal"/>
    <w:link w:val="BalloonTextChar"/>
    <w:uiPriority w:val="99"/>
    <w:semiHidden/>
    <w:unhideWhenUsed/>
    <w:rsid w:val="00E13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37D"/>
    <w:rPr>
      <w:rFonts w:ascii="Lucida Grande" w:hAnsi="Lucida Grande" w:cs="Lucida Grande"/>
      <w:sz w:val="18"/>
      <w:szCs w:val="18"/>
    </w:rPr>
  </w:style>
  <w:style w:type="character" w:styleId="Hyperlink">
    <w:name w:val="Hyperlink"/>
    <w:basedOn w:val="DefaultParagraphFont"/>
    <w:uiPriority w:val="99"/>
    <w:semiHidden/>
    <w:unhideWhenUsed/>
    <w:rsid w:val="00724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58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Timothy_Lapira/publication/263222815_Revolving_door_lobbyists_and_interest_representation/links/545252c30cf2cf5164797e33/Revolving-door-lobbyists-and-interest-represent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dc:creator>
  <cp:keywords/>
  <dc:description/>
  <cp:lastModifiedBy>Microsoft Office User</cp:lastModifiedBy>
  <cp:revision>29</cp:revision>
  <cp:lastPrinted>2020-01-04T17:40:00Z</cp:lastPrinted>
  <dcterms:created xsi:type="dcterms:W3CDTF">2020-01-04T17:43:00Z</dcterms:created>
  <dcterms:modified xsi:type="dcterms:W3CDTF">2020-01-06T23:09:00Z</dcterms:modified>
</cp:coreProperties>
</file>