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3C771" w14:textId="77777777" w:rsidR="000D7DF6" w:rsidRPr="007954F5" w:rsidRDefault="00282A69" w:rsidP="00F50118">
      <w:pPr>
        <w:outlineLvl w:val="0"/>
        <w:rPr>
          <w:rFonts w:ascii="Arial" w:hAnsi="Arial" w:cs="Arial"/>
          <w:b/>
        </w:rPr>
      </w:pPr>
      <w:r w:rsidRPr="007954F5">
        <w:rPr>
          <w:rFonts w:ascii="Arial" w:hAnsi="Arial" w:cs="Arial"/>
          <w:b/>
        </w:rPr>
        <w:t>POLS 4550 Mass Media and American Government</w:t>
      </w:r>
    </w:p>
    <w:p w14:paraId="157703C8" w14:textId="77777777" w:rsidR="00282A69" w:rsidRPr="007954F5" w:rsidRDefault="00282A69" w:rsidP="00F50118">
      <w:pPr>
        <w:outlineLvl w:val="0"/>
        <w:rPr>
          <w:rFonts w:ascii="Arial" w:hAnsi="Arial" w:cs="Arial"/>
        </w:rPr>
      </w:pPr>
      <w:r w:rsidRPr="007954F5">
        <w:rPr>
          <w:rFonts w:ascii="Arial" w:hAnsi="Arial" w:cs="Arial"/>
        </w:rPr>
        <w:t>Spring 2018</w:t>
      </w:r>
    </w:p>
    <w:p w14:paraId="11D8DF4F" w14:textId="77777777" w:rsidR="006C4C7A" w:rsidRPr="007954F5" w:rsidRDefault="006C4C7A">
      <w:pPr>
        <w:rPr>
          <w:rFonts w:ascii="Arial" w:hAnsi="Arial" w:cs="Arial"/>
        </w:rPr>
      </w:pPr>
      <w:r w:rsidRPr="007954F5">
        <w:rPr>
          <w:rFonts w:ascii="Arial" w:hAnsi="Arial" w:cs="Arial"/>
        </w:rPr>
        <w:t>Dr. Audrey Haynes</w:t>
      </w:r>
    </w:p>
    <w:p w14:paraId="47FB9066" w14:textId="77777777" w:rsidR="00282A69" w:rsidRPr="007954F5" w:rsidRDefault="00282A69">
      <w:pPr>
        <w:rPr>
          <w:rFonts w:ascii="Arial" w:hAnsi="Arial" w:cs="Arial"/>
        </w:rPr>
      </w:pPr>
      <w:r w:rsidRPr="007954F5">
        <w:rPr>
          <w:rFonts w:ascii="Arial" w:hAnsi="Arial" w:cs="Arial"/>
        </w:rPr>
        <w:t xml:space="preserve">MWF </w:t>
      </w:r>
      <w:r w:rsidR="002B4DF8" w:rsidRPr="007954F5">
        <w:rPr>
          <w:rFonts w:ascii="Arial" w:hAnsi="Arial" w:cs="Arial"/>
        </w:rPr>
        <w:t>1:25 pm to 2:15 pm</w:t>
      </w:r>
      <w:r w:rsidR="006C4C7A" w:rsidRPr="007954F5">
        <w:rPr>
          <w:rFonts w:ascii="Arial" w:hAnsi="Arial" w:cs="Arial"/>
        </w:rPr>
        <w:t xml:space="preserve"> </w:t>
      </w:r>
    </w:p>
    <w:p w14:paraId="18DF6376" w14:textId="77777777" w:rsidR="001720C2" w:rsidRPr="007954F5" w:rsidRDefault="001720C2">
      <w:pPr>
        <w:rPr>
          <w:rFonts w:ascii="Arial" w:hAnsi="Arial" w:cs="Arial"/>
        </w:rPr>
      </w:pPr>
      <w:r w:rsidRPr="007954F5">
        <w:rPr>
          <w:rFonts w:ascii="Arial" w:hAnsi="Arial" w:cs="Arial"/>
        </w:rPr>
        <w:t>Baldwin Hall 101D</w:t>
      </w:r>
    </w:p>
    <w:p w14:paraId="4CF76781" w14:textId="77777777" w:rsidR="006C4C7A" w:rsidRPr="007954F5" w:rsidRDefault="006C4C7A" w:rsidP="00F50118">
      <w:pPr>
        <w:outlineLvl w:val="0"/>
        <w:rPr>
          <w:rFonts w:ascii="Arial" w:hAnsi="Arial" w:cs="Arial"/>
        </w:rPr>
      </w:pPr>
      <w:r w:rsidRPr="007954F5">
        <w:rPr>
          <w:rFonts w:ascii="Arial" w:hAnsi="Arial" w:cs="Arial"/>
        </w:rPr>
        <w:t xml:space="preserve">Contact information:  </w:t>
      </w:r>
      <w:hyperlink r:id="rId5" w:history="1">
        <w:r w:rsidRPr="007954F5">
          <w:rPr>
            <w:rStyle w:val="Hyperlink"/>
            <w:rFonts w:ascii="Arial" w:hAnsi="Arial" w:cs="Arial"/>
          </w:rPr>
          <w:t>polaah@uga.edu</w:t>
        </w:r>
      </w:hyperlink>
      <w:r w:rsidRPr="007954F5">
        <w:rPr>
          <w:rFonts w:ascii="Arial" w:hAnsi="Arial" w:cs="Arial"/>
        </w:rPr>
        <w:t xml:space="preserve">  </w:t>
      </w:r>
    </w:p>
    <w:p w14:paraId="4A4A9E33" w14:textId="77777777" w:rsidR="00ED593C" w:rsidRDefault="00ED593C">
      <w:pPr>
        <w:rPr>
          <w:rFonts w:ascii="Arial" w:hAnsi="Arial" w:cs="Arial"/>
        </w:rPr>
      </w:pPr>
      <w:r w:rsidRPr="007954F5">
        <w:rPr>
          <w:rFonts w:ascii="Arial" w:hAnsi="Arial" w:cs="Arial"/>
        </w:rPr>
        <w:t xml:space="preserve">Office hours:  </w:t>
      </w:r>
      <w:r w:rsidR="002E6AC2">
        <w:rPr>
          <w:rFonts w:ascii="Arial" w:hAnsi="Arial" w:cs="Arial"/>
        </w:rPr>
        <w:t>Mondays at 11 am -12 pm, Tuesdays at 1</w:t>
      </w:r>
      <w:r w:rsidR="00A31B0A" w:rsidRPr="007954F5">
        <w:rPr>
          <w:rFonts w:ascii="Arial" w:hAnsi="Arial" w:cs="Arial"/>
        </w:rPr>
        <w:t>-2</w:t>
      </w:r>
      <w:r w:rsidR="002E6AC2">
        <w:rPr>
          <w:rFonts w:ascii="Arial" w:hAnsi="Arial" w:cs="Arial"/>
        </w:rPr>
        <w:t xml:space="preserve"> pm</w:t>
      </w:r>
      <w:r w:rsidR="00A31B0A" w:rsidRPr="007954F5">
        <w:rPr>
          <w:rFonts w:ascii="Arial" w:hAnsi="Arial" w:cs="Arial"/>
        </w:rPr>
        <w:t xml:space="preserve">, and by appointment. Make sure to email prior to coming to office hours to make sure </w:t>
      </w:r>
      <w:r w:rsidR="007954F5" w:rsidRPr="007954F5">
        <w:rPr>
          <w:rFonts w:ascii="Arial" w:hAnsi="Arial" w:cs="Arial"/>
        </w:rPr>
        <w:t>office hours are not already full.</w:t>
      </w:r>
    </w:p>
    <w:p w14:paraId="16A341A9" w14:textId="77777777" w:rsidR="00FA3007" w:rsidRDefault="00FA3007">
      <w:pPr>
        <w:rPr>
          <w:rFonts w:ascii="Arial" w:hAnsi="Arial" w:cs="Arial"/>
        </w:rPr>
      </w:pPr>
    </w:p>
    <w:p w14:paraId="2BA3D84E" w14:textId="2A98B11B" w:rsidR="00A15608" w:rsidRDefault="00FA3007">
      <w:pPr>
        <w:rPr>
          <w:rFonts w:ascii="Arial" w:hAnsi="Arial" w:cs="Arial"/>
        </w:rPr>
      </w:pPr>
      <w:r>
        <w:rPr>
          <w:rFonts w:ascii="Arial" w:hAnsi="Arial" w:cs="Arial"/>
        </w:rPr>
        <w:t>We will not meet in our classroom until January 8</w:t>
      </w:r>
      <w:r w:rsidRPr="00FA3007">
        <w:rPr>
          <w:rFonts w:ascii="Arial" w:hAnsi="Arial" w:cs="Arial"/>
          <w:vertAlign w:val="superscript"/>
        </w:rPr>
        <w:t>th</w:t>
      </w:r>
      <w:r>
        <w:rPr>
          <w:rFonts w:ascii="Arial" w:hAnsi="Arial" w:cs="Arial"/>
        </w:rPr>
        <w:t xml:space="preserve"> (Monday), however, I will have a short assignment for you to complete online for our January 5</w:t>
      </w:r>
      <w:r w:rsidRPr="00FA3007">
        <w:rPr>
          <w:rFonts w:ascii="Arial" w:hAnsi="Arial" w:cs="Arial"/>
          <w:vertAlign w:val="superscript"/>
        </w:rPr>
        <w:t>th</w:t>
      </w:r>
      <w:r>
        <w:rPr>
          <w:rFonts w:ascii="Arial" w:hAnsi="Arial" w:cs="Arial"/>
        </w:rPr>
        <w:t xml:space="preserve"> (Friday session). </w:t>
      </w:r>
    </w:p>
    <w:p w14:paraId="47ADF0A4" w14:textId="77777777" w:rsidR="00A15608" w:rsidRDefault="00A15608">
      <w:pPr>
        <w:rPr>
          <w:rFonts w:ascii="Arial" w:hAnsi="Arial" w:cs="Arial"/>
        </w:rPr>
      </w:pPr>
    </w:p>
    <w:p w14:paraId="76F5A847" w14:textId="77777777" w:rsidR="00A15608" w:rsidRDefault="00A15608" w:rsidP="00F50118">
      <w:pPr>
        <w:outlineLvl w:val="0"/>
        <w:rPr>
          <w:rFonts w:ascii="Arial" w:hAnsi="Arial" w:cs="Arial"/>
          <w:b/>
        </w:rPr>
      </w:pPr>
      <w:r w:rsidRPr="003B54F2">
        <w:rPr>
          <w:rFonts w:ascii="Arial" w:hAnsi="Arial" w:cs="Arial"/>
          <w:b/>
        </w:rPr>
        <w:t>Course Description and Goals</w:t>
      </w:r>
    </w:p>
    <w:p w14:paraId="4945B0CA" w14:textId="77777777" w:rsidR="003B54F2" w:rsidRPr="003B54F2" w:rsidRDefault="003B54F2">
      <w:pPr>
        <w:rPr>
          <w:rFonts w:ascii="Arial" w:hAnsi="Arial" w:cs="Arial"/>
          <w:b/>
        </w:rPr>
      </w:pPr>
    </w:p>
    <w:p w14:paraId="119C1F1C" w14:textId="77777777" w:rsidR="00A15608" w:rsidRDefault="00A15608">
      <w:pPr>
        <w:rPr>
          <w:rFonts w:ascii="Arial" w:hAnsi="Arial" w:cs="Arial"/>
        </w:rPr>
      </w:pPr>
      <w:r>
        <w:rPr>
          <w:rFonts w:ascii="Arial" w:hAnsi="Arial" w:cs="Arial"/>
        </w:rPr>
        <w:t xml:space="preserve">This course examines the way in which our modern mass media, particularly the news media, have influenced the nature and dynamics of democratic politics in the United States.  We will cover the history of media and politics, focusing on the role that government has played on mass media development.  We will examine the important issues </w:t>
      </w:r>
      <w:r w:rsidR="00875A6C">
        <w:rPr>
          <w:rFonts w:ascii="Arial" w:hAnsi="Arial" w:cs="Arial"/>
        </w:rPr>
        <w:t xml:space="preserve">that emerged as the mass media developed with extra attention to the contemporary age and the question </w:t>
      </w:r>
      <w:r w:rsidR="00242D04">
        <w:rPr>
          <w:rFonts w:ascii="Arial" w:hAnsi="Arial" w:cs="Arial"/>
        </w:rPr>
        <w:t>of growth of media power houses,</w:t>
      </w:r>
      <w:r w:rsidR="0030555E">
        <w:rPr>
          <w:rFonts w:ascii="Arial" w:hAnsi="Arial" w:cs="Arial"/>
        </w:rPr>
        <w:t xml:space="preserve"> implications of media monopolies, the</w:t>
      </w:r>
      <w:r w:rsidR="00242D04">
        <w:rPr>
          <w:rFonts w:ascii="Arial" w:hAnsi="Arial" w:cs="Arial"/>
        </w:rPr>
        <w:t xml:space="preserve"> adaptation of media during the technological </w:t>
      </w:r>
      <w:r w:rsidR="00A9559B">
        <w:rPr>
          <w:rFonts w:ascii="Arial" w:hAnsi="Arial" w:cs="Arial"/>
        </w:rPr>
        <w:t>revolutions that have emerged, from th</w:t>
      </w:r>
      <w:r w:rsidR="0030555E">
        <w:rPr>
          <w:rFonts w:ascii="Arial" w:hAnsi="Arial" w:cs="Arial"/>
        </w:rPr>
        <w:t xml:space="preserve">e steam engine to the internet – and all the implications for </w:t>
      </w:r>
      <w:r w:rsidR="00E8149B">
        <w:rPr>
          <w:rFonts w:ascii="Arial" w:hAnsi="Arial" w:cs="Arial"/>
        </w:rPr>
        <w:t xml:space="preserve">society. </w:t>
      </w:r>
    </w:p>
    <w:p w14:paraId="2D6233F7" w14:textId="77777777" w:rsidR="00E8149B" w:rsidRDefault="00E8149B">
      <w:pPr>
        <w:rPr>
          <w:rFonts w:ascii="Arial" w:hAnsi="Arial" w:cs="Arial"/>
        </w:rPr>
      </w:pPr>
    </w:p>
    <w:p w14:paraId="2B704673" w14:textId="77777777" w:rsidR="00E8149B" w:rsidRDefault="00E8149B">
      <w:pPr>
        <w:rPr>
          <w:rFonts w:ascii="Arial" w:hAnsi="Arial" w:cs="Arial"/>
        </w:rPr>
      </w:pPr>
      <w:r>
        <w:rPr>
          <w:rFonts w:ascii="Arial" w:hAnsi="Arial" w:cs="Arial"/>
        </w:rPr>
        <w:t>More generally, we will be concerned with the ways the mass media, particularly, news and political media, influence how we think and act in the political world.  Specific topics will include how news is made – process and problems, the role of the news media in campaigns and elections, how the news influences our political attitudes and behaviors, how media coverage of government influence policy makers and how political actors may influence the news media (can you say, Twitter?).</w:t>
      </w:r>
    </w:p>
    <w:p w14:paraId="0D4B7AB4" w14:textId="77777777" w:rsidR="003B54F2" w:rsidRDefault="003B54F2">
      <w:pPr>
        <w:rPr>
          <w:rFonts w:ascii="Arial" w:hAnsi="Arial" w:cs="Arial"/>
        </w:rPr>
      </w:pPr>
    </w:p>
    <w:p w14:paraId="23AF0576" w14:textId="77777777" w:rsidR="003B54F2" w:rsidRDefault="003B54F2">
      <w:pPr>
        <w:rPr>
          <w:rFonts w:ascii="Arial" w:hAnsi="Arial" w:cs="Arial"/>
        </w:rPr>
      </w:pPr>
      <w:r>
        <w:rPr>
          <w:rFonts w:ascii="Arial" w:hAnsi="Arial" w:cs="Arial"/>
        </w:rPr>
        <w:t>Some questions we will be addressing throughout the course</w:t>
      </w:r>
      <w:r w:rsidR="00955C31">
        <w:rPr>
          <w:rFonts w:ascii="Arial" w:hAnsi="Arial" w:cs="Arial"/>
        </w:rPr>
        <w:t xml:space="preserve"> include</w:t>
      </w:r>
      <w:r>
        <w:rPr>
          <w:rFonts w:ascii="Arial" w:hAnsi="Arial" w:cs="Arial"/>
        </w:rPr>
        <w:t>:</w:t>
      </w:r>
    </w:p>
    <w:p w14:paraId="0C7150F1" w14:textId="77777777" w:rsidR="00955C31" w:rsidRDefault="00955C31" w:rsidP="00955C31">
      <w:pPr>
        <w:pStyle w:val="ListParagraph"/>
        <w:numPr>
          <w:ilvl w:val="0"/>
          <w:numId w:val="1"/>
        </w:numPr>
        <w:rPr>
          <w:rFonts w:ascii="Arial" w:hAnsi="Arial" w:cs="Arial"/>
        </w:rPr>
      </w:pPr>
      <w:r>
        <w:rPr>
          <w:rFonts w:ascii="Arial" w:hAnsi="Arial" w:cs="Arial"/>
        </w:rPr>
        <w:t>What are the “mass” media? How do we define them? What role do they play in American society?  In other countries? Global media trends?</w:t>
      </w:r>
    </w:p>
    <w:p w14:paraId="723AF58E" w14:textId="77777777" w:rsidR="00955C31" w:rsidRDefault="00955C31" w:rsidP="00955C31">
      <w:pPr>
        <w:pStyle w:val="ListParagraph"/>
        <w:numPr>
          <w:ilvl w:val="0"/>
          <w:numId w:val="1"/>
        </w:numPr>
        <w:rPr>
          <w:rFonts w:ascii="Arial" w:hAnsi="Arial" w:cs="Arial"/>
        </w:rPr>
      </w:pPr>
      <w:r>
        <w:rPr>
          <w:rFonts w:ascii="Arial" w:hAnsi="Arial" w:cs="Arial"/>
        </w:rPr>
        <w:t xml:space="preserve">Does media content help the American political process or does it create anxiety or inaccurate portrayals of it? </w:t>
      </w:r>
    </w:p>
    <w:p w14:paraId="5AEB37C7" w14:textId="77777777" w:rsidR="00955C31" w:rsidRDefault="00955C31" w:rsidP="00955C31">
      <w:pPr>
        <w:pStyle w:val="ListParagraph"/>
        <w:numPr>
          <w:ilvl w:val="0"/>
          <w:numId w:val="1"/>
        </w:numPr>
        <w:rPr>
          <w:rFonts w:ascii="Arial" w:hAnsi="Arial" w:cs="Arial"/>
        </w:rPr>
      </w:pPr>
      <w:r>
        <w:rPr>
          <w:rFonts w:ascii="Arial" w:hAnsi="Arial" w:cs="Arial"/>
        </w:rPr>
        <w:t>Are the media actors a part of the political process or do they primarily react to political forces?</w:t>
      </w:r>
    </w:p>
    <w:p w14:paraId="0CC7BC6A" w14:textId="77777777" w:rsidR="00955C31" w:rsidRDefault="00955C31" w:rsidP="00955C31">
      <w:pPr>
        <w:pStyle w:val="ListParagraph"/>
        <w:numPr>
          <w:ilvl w:val="0"/>
          <w:numId w:val="1"/>
        </w:numPr>
        <w:rPr>
          <w:rFonts w:ascii="Arial" w:hAnsi="Arial" w:cs="Arial"/>
        </w:rPr>
      </w:pPr>
      <w:r>
        <w:rPr>
          <w:rFonts w:ascii="Arial" w:hAnsi="Arial" w:cs="Arial"/>
        </w:rPr>
        <w:t xml:space="preserve">Do the owners and controllers of the media messages act in the public interest or do they have other motives? </w:t>
      </w:r>
    </w:p>
    <w:p w14:paraId="6593F04B" w14:textId="77777777" w:rsidR="00955C31" w:rsidRDefault="00955C31" w:rsidP="00955C31">
      <w:pPr>
        <w:pStyle w:val="ListParagraph"/>
        <w:numPr>
          <w:ilvl w:val="0"/>
          <w:numId w:val="1"/>
        </w:numPr>
        <w:rPr>
          <w:rFonts w:ascii="Arial" w:hAnsi="Arial" w:cs="Arial"/>
        </w:rPr>
      </w:pPr>
      <w:r>
        <w:rPr>
          <w:rFonts w:ascii="Arial" w:hAnsi="Arial" w:cs="Arial"/>
        </w:rPr>
        <w:t xml:space="preserve">Are audiences primarily reactive </w:t>
      </w:r>
      <w:r w:rsidR="009C7C87">
        <w:rPr>
          <w:rFonts w:ascii="Arial" w:hAnsi="Arial" w:cs="Arial"/>
        </w:rPr>
        <w:t xml:space="preserve">to media content or do they psychologically work toward integrating media messages with their own experiences? </w:t>
      </w:r>
    </w:p>
    <w:p w14:paraId="77765984" w14:textId="77777777" w:rsidR="009934C6" w:rsidRDefault="009934C6" w:rsidP="00955C31">
      <w:pPr>
        <w:pStyle w:val="ListParagraph"/>
        <w:numPr>
          <w:ilvl w:val="0"/>
          <w:numId w:val="1"/>
        </w:numPr>
        <w:rPr>
          <w:rFonts w:ascii="Arial" w:hAnsi="Arial" w:cs="Arial"/>
        </w:rPr>
      </w:pPr>
      <w:r>
        <w:rPr>
          <w:rFonts w:ascii="Arial" w:hAnsi="Arial" w:cs="Arial"/>
        </w:rPr>
        <w:t xml:space="preserve">What role will the internet and other new media play in the American political process? </w:t>
      </w:r>
    </w:p>
    <w:p w14:paraId="125508DA" w14:textId="77777777" w:rsidR="009934C6" w:rsidRDefault="009934C6" w:rsidP="00955C31">
      <w:pPr>
        <w:pStyle w:val="ListParagraph"/>
        <w:numPr>
          <w:ilvl w:val="0"/>
          <w:numId w:val="1"/>
        </w:numPr>
        <w:rPr>
          <w:rFonts w:ascii="Arial" w:hAnsi="Arial" w:cs="Arial"/>
        </w:rPr>
      </w:pPr>
      <w:r>
        <w:rPr>
          <w:rFonts w:ascii="Arial" w:hAnsi="Arial" w:cs="Arial"/>
        </w:rPr>
        <w:lastRenderedPageBreak/>
        <w:t>Can the news media change the course of a political campaign? Can they change the course of a legislative vote?</w:t>
      </w:r>
    </w:p>
    <w:p w14:paraId="63415C40" w14:textId="77777777" w:rsidR="009934C6" w:rsidRDefault="009934C6" w:rsidP="00955C31">
      <w:pPr>
        <w:pStyle w:val="ListParagraph"/>
        <w:numPr>
          <w:ilvl w:val="0"/>
          <w:numId w:val="1"/>
        </w:numPr>
        <w:rPr>
          <w:rFonts w:ascii="Arial" w:hAnsi="Arial" w:cs="Arial"/>
        </w:rPr>
      </w:pPr>
      <w:r>
        <w:rPr>
          <w:rFonts w:ascii="Arial" w:hAnsi="Arial" w:cs="Arial"/>
        </w:rPr>
        <w:t xml:space="preserve">What is “fake news” and why should we be concerned with it?  </w:t>
      </w:r>
    </w:p>
    <w:p w14:paraId="5D7CE0E9" w14:textId="77777777" w:rsidR="009934C6" w:rsidRDefault="009934C6" w:rsidP="00955C31">
      <w:pPr>
        <w:pStyle w:val="ListParagraph"/>
        <w:numPr>
          <w:ilvl w:val="0"/>
          <w:numId w:val="1"/>
        </w:numPr>
        <w:rPr>
          <w:rFonts w:ascii="Arial" w:hAnsi="Arial" w:cs="Arial"/>
        </w:rPr>
      </w:pPr>
      <w:r>
        <w:rPr>
          <w:rFonts w:ascii="Arial" w:hAnsi="Arial" w:cs="Arial"/>
        </w:rPr>
        <w:t>Why would politicians</w:t>
      </w:r>
      <w:r w:rsidR="009C7974">
        <w:rPr>
          <w:rFonts w:ascii="Arial" w:hAnsi="Arial" w:cs="Arial"/>
        </w:rPr>
        <w:t xml:space="preserve"> or other political players</w:t>
      </w:r>
      <w:r>
        <w:rPr>
          <w:rFonts w:ascii="Arial" w:hAnsi="Arial" w:cs="Arial"/>
        </w:rPr>
        <w:t xml:space="preserve"> </w:t>
      </w:r>
      <w:r w:rsidR="006F5303">
        <w:rPr>
          <w:rFonts w:ascii="Arial" w:hAnsi="Arial" w:cs="Arial"/>
        </w:rPr>
        <w:t>want to delegitimize</w:t>
      </w:r>
      <w:r w:rsidR="009C7974">
        <w:rPr>
          <w:rFonts w:ascii="Arial" w:hAnsi="Arial" w:cs="Arial"/>
        </w:rPr>
        <w:t xml:space="preserve"> news organizations? </w:t>
      </w:r>
    </w:p>
    <w:p w14:paraId="1ACD266F" w14:textId="77777777" w:rsidR="00C76AC0" w:rsidRDefault="00C76AC0" w:rsidP="00955C31">
      <w:pPr>
        <w:pStyle w:val="ListParagraph"/>
        <w:numPr>
          <w:ilvl w:val="0"/>
          <w:numId w:val="1"/>
        </w:numPr>
        <w:rPr>
          <w:rFonts w:ascii="Arial" w:hAnsi="Arial" w:cs="Arial"/>
        </w:rPr>
      </w:pPr>
      <w:r>
        <w:rPr>
          <w:rFonts w:ascii="Arial" w:hAnsi="Arial" w:cs="Arial"/>
        </w:rPr>
        <w:t xml:space="preserve">Can political media, such as political ads or documentaries, change or reinforce powerfully, the way you think about a political phenomenon? </w:t>
      </w:r>
    </w:p>
    <w:p w14:paraId="17CB1B5C" w14:textId="77777777" w:rsidR="00FB5CAD" w:rsidRDefault="00FB5CAD" w:rsidP="00FB5CAD">
      <w:pPr>
        <w:rPr>
          <w:rFonts w:ascii="Arial" w:hAnsi="Arial" w:cs="Arial"/>
        </w:rPr>
      </w:pPr>
    </w:p>
    <w:p w14:paraId="3824F76E" w14:textId="7D34FF1D" w:rsidR="00FB5CAD" w:rsidRPr="00B33DE4" w:rsidRDefault="00FB5CAD" w:rsidP="00F50118">
      <w:pPr>
        <w:outlineLvl w:val="0"/>
        <w:rPr>
          <w:rFonts w:ascii="Arial" w:hAnsi="Arial" w:cs="Arial"/>
          <w:b/>
        </w:rPr>
      </w:pPr>
      <w:r w:rsidRPr="00B33DE4">
        <w:rPr>
          <w:rFonts w:ascii="Arial" w:hAnsi="Arial" w:cs="Arial"/>
          <w:b/>
        </w:rPr>
        <w:t>Course Objectives</w:t>
      </w:r>
    </w:p>
    <w:p w14:paraId="6EC26B2A" w14:textId="77777777" w:rsidR="00F92AD2" w:rsidRDefault="00F92AD2" w:rsidP="00FB5CAD">
      <w:pPr>
        <w:rPr>
          <w:rFonts w:ascii="Arial" w:hAnsi="Arial" w:cs="Arial"/>
        </w:rPr>
      </w:pPr>
    </w:p>
    <w:p w14:paraId="5CC7722A" w14:textId="0AA5AB0E" w:rsidR="000E4814" w:rsidRDefault="0098103B" w:rsidP="001053D0">
      <w:pPr>
        <w:pStyle w:val="ListParagraph"/>
        <w:numPr>
          <w:ilvl w:val="0"/>
          <w:numId w:val="2"/>
        </w:numPr>
        <w:rPr>
          <w:rFonts w:ascii="Arial" w:hAnsi="Arial" w:cs="Arial"/>
        </w:rPr>
      </w:pPr>
      <w:r>
        <w:rPr>
          <w:rFonts w:ascii="Arial" w:hAnsi="Arial" w:cs="Arial"/>
        </w:rPr>
        <w:t>To facilitate the development of a working body of knowledge on the mass media and Ame</w:t>
      </w:r>
      <w:r w:rsidR="005A41E3">
        <w:rPr>
          <w:rFonts w:ascii="Arial" w:hAnsi="Arial" w:cs="Arial"/>
        </w:rPr>
        <w:t xml:space="preserve">rican politics for each student including terminology and specific details and elements. </w:t>
      </w:r>
      <w:r>
        <w:rPr>
          <w:rFonts w:ascii="Arial" w:hAnsi="Arial" w:cs="Arial"/>
        </w:rPr>
        <w:t xml:space="preserve"> </w:t>
      </w:r>
    </w:p>
    <w:p w14:paraId="55369D4A" w14:textId="369EF948" w:rsidR="001053D0" w:rsidRDefault="00B33DE4" w:rsidP="001053D0">
      <w:pPr>
        <w:pStyle w:val="ListParagraph"/>
        <w:numPr>
          <w:ilvl w:val="0"/>
          <w:numId w:val="2"/>
        </w:numPr>
        <w:rPr>
          <w:rFonts w:ascii="Arial" w:hAnsi="Arial" w:cs="Arial"/>
        </w:rPr>
      </w:pPr>
      <w:r>
        <w:rPr>
          <w:rFonts w:ascii="Arial" w:hAnsi="Arial" w:cs="Arial"/>
        </w:rPr>
        <w:t xml:space="preserve">To generate </w:t>
      </w:r>
      <w:r w:rsidR="0098103B" w:rsidRPr="001053D0">
        <w:rPr>
          <w:rFonts w:ascii="Arial" w:hAnsi="Arial" w:cs="Arial"/>
        </w:rPr>
        <w:t>critical thinking on the topic of the m</w:t>
      </w:r>
      <w:r w:rsidR="00446B2E">
        <w:rPr>
          <w:rFonts w:ascii="Arial" w:hAnsi="Arial" w:cs="Arial"/>
        </w:rPr>
        <w:t>ass media and American politics, particularly the relationships between political elements</w:t>
      </w:r>
      <w:r w:rsidR="00082D3D">
        <w:rPr>
          <w:rFonts w:ascii="Arial" w:hAnsi="Arial" w:cs="Arial"/>
        </w:rPr>
        <w:t xml:space="preserve"> and their dynamics.</w:t>
      </w:r>
    </w:p>
    <w:p w14:paraId="38AB1BC2" w14:textId="3B17163A" w:rsidR="00082D3D" w:rsidRDefault="00082D3D" w:rsidP="001053D0">
      <w:pPr>
        <w:pStyle w:val="ListParagraph"/>
        <w:numPr>
          <w:ilvl w:val="0"/>
          <w:numId w:val="2"/>
        </w:numPr>
        <w:rPr>
          <w:rFonts w:ascii="Arial" w:hAnsi="Arial" w:cs="Arial"/>
        </w:rPr>
      </w:pPr>
      <w:r>
        <w:rPr>
          <w:rFonts w:ascii="Arial" w:hAnsi="Arial" w:cs="Arial"/>
        </w:rPr>
        <w:t xml:space="preserve">To develop skills in the identification of propaganda, framing techniques, ideological bias, and other important elements of media, to enhance student recognition of media message manipulation techniques. </w:t>
      </w:r>
    </w:p>
    <w:p w14:paraId="6F30B831" w14:textId="009D9025" w:rsidR="00082D3D" w:rsidRDefault="00082D3D" w:rsidP="001053D0">
      <w:pPr>
        <w:pStyle w:val="ListParagraph"/>
        <w:numPr>
          <w:ilvl w:val="0"/>
          <w:numId w:val="2"/>
        </w:numPr>
        <w:rPr>
          <w:rFonts w:ascii="Arial" w:hAnsi="Arial" w:cs="Arial"/>
        </w:rPr>
      </w:pPr>
      <w:r>
        <w:rPr>
          <w:rFonts w:ascii="Arial" w:hAnsi="Arial" w:cs="Arial"/>
        </w:rPr>
        <w:t xml:space="preserve">To encourage students to objectively identify good journalism versus poor journalism as it relates to political process and outcome. </w:t>
      </w:r>
    </w:p>
    <w:p w14:paraId="7FBC9498" w14:textId="4EC947E8" w:rsidR="00082D3D" w:rsidRDefault="006833AF" w:rsidP="001053D0">
      <w:pPr>
        <w:pStyle w:val="ListParagraph"/>
        <w:numPr>
          <w:ilvl w:val="0"/>
          <w:numId w:val="2"/>
        </w:numPr>
        <w:rPr>
          <w:rFonts w:ascii="Arial" w:hAnsi="Arial" w:cs="Arial"/>
        </w:rPr>
      </w:pPr>
      <w:r>
        <w:rPr>
          <w:rFonts w:ascii="Arial" w:hAnsi="Arial" w:cs="Arial"/>
        </w:rPr>
        <w:t>To understand and evaluate the interaction of media with campaigns, the presidency, Congress, the Courts, interest groups, and political parties.</w:t>
      </w:r>
    </w:p>
    <w:p w14:paraId="5C23DC6D" w14:textId="77777777" w:rsidR="00A37C1B" w:rsidRDefault="00A37C1B" w:rsidP="00A37C1B">
      <w:pPr>
        <w:rPr>
          <w:rFonts w:ascii="Arial" w:hAnsi="Arial" w:cs="Arial"/>
        </w:rPr>
      </w:pPr>
    </w:p>
    <w:p w14:paraId="673660B4" w14:textId="33C0A9F5" w:rsidR="00A37C1B" w:rsidRPr="00A37C1B" w:rsidRDefault="00A37C1B" w:rsidP="00F50118">
      <w:pPr>
        <w:outlineLvl w:val="0"/>
        <w:rPr>
          <w:rFonts w:ascii="Arial" w:hAnsi="Arial" w:cs="Arial"/>
          <w:b/>
        </w:rPr>
      </w:pPr>
      <w:r w:rsidRPr="00A37C1B">
        <w:rPr>
          <w:rFonts w:ascii="Arial" w:hAnsi="Arial" w:cs="Arial"/>
          <w:b/>
        </w:rPr>
        <w:t>Required text:</w:t>
      </w:r>
    </w:p>
    <w:p w14:paraId="49903F91" w14:textId="77777777" w:rsidR="00A37C1B" w:rsidRDefault="00A37C1B" w:rsidP="00A37C1B">
      <w:pPr>
        <w:rPr>
          <w:rFonts w:ascii="Arial" w:hAnsi="Arial" w:cs="Arial"/>
        </w:rPr>
      </w:pPr>
    </w:p>
    <w:p w14:paraId="2C28C956" w14:textId="0144DAF3" w:rsidR="00A37C1B" w:rsidRDefault="00A37C1B" w:rsidP="00A37C1B">
      <w:pPr>
        <w:rPr>
          <w:rFonts w:ascii="Arial" w:hAnsi="Arial" w:cs="Arial"/>
        </w:rPr>
      </w:pPr>
      <w:r>
        <w:rPr>
          <w:rFonts w:ascii="Arial" w:hAnsi="Arial" w:cs="Arial"/>
        </w:rPr>
        <w:tab/>
        <w:t xml:space="preserve">Doris A. Graber and Johanna Dunaway:  Mass Media and American Politics. Tenth Edition.  Sage/CQ Press. The paperback version of this book is completely neon orange and quite recognizable. </w:t>
      </w:r>
    </w:p>
    <w:p w14:paraId="0B0901EB" w14:textId="77777777" w:rsidR="00B4003B" w:rsidRDefault="00B4003B" w:rsidP="00A37C1B">
      <w:pPr>
        <w:rPr>
          <w:rFonts w:ascii="Arial" w:hAnsi="Arial" w:cs="Arial"/>
        </w:rPr>
      </w:pPr>
    </w:p>
    <w:p w14:paraId="739B382F" w14:textId="115D4357" w:rsidR="00B4003B" w:rsidRDefault="00B4003B" w:rsidP="00F50118">
      <w:pPr>
        <w:outlineLvl w:val="0"/>
        <w:rPr>
          <w:rFonts w:ascii="Arial" w:hAnsi="Arial" w:cs="Arial"/>
        </w:rPr>
      </w:pPr>
      <w:r>
        <w:rPr>
          <w:rFonts w:ascii="Arial" w:hAnsi="Arial" w:cs="Arial"/>
        </w:rPr>
        <w:t>Rental:  $25 and up</w:t>
      </w:r>
    </w:p>
    <w:p w14:paraId="24C76AE9" w14:textId="401110D3" w:rsidR="00B4003B" w:rsidRDefault="00B4003B" w:rsidP="00A37C1B">
      <w:pPr>
        <w:rPr>
          <w:rFonts w:ascii="Arial" w:hAnsi="Arial" w:cs="Arial"/>
        </w:rPr>
      </w:pPr>
      <w:r>
        <w:rPr>
          <w:rFonts w:ascii="Arial" w:hAnsi="Arial" w:cs="Arial"/>
        </w:rPr>
        <w:t>Used:    $60 and up</w:t>
      </w:r>
    </w:p>
    <w:p w14:paraId="41ED1A27" w14:textId="69BF5381" w:rsidR="00B4003B" w:rsidRDefault="00B4003B" w:rsidP="00A37C1B">
      <w:pPr>
        <w:rPr>
          <w:rFonts w:ascii="Arial" w:hAnsi="Arial" w:cs="Arial"/>
        </w:rPr>
      </w:pPr>
      <w:r>
        <w:rPr>
          <w:rFonts w:ascii="Arial" w:hAnsi="Arial" w:cs="Arial"/>
        </w:rPr>
        <w:t>New:     $67 at Amazon</w:t>
      </w:r>
    </w:p>
    <w:p w14:paraId="130DE4C6" w14:textId="77777777" w:rsidR="003758C4" w:rsidRDefault="003758C4" w:rsidP="00A37C1B">
      <w:pPr>
        <w:rPr>
          <w:rFonts w:ascii="Arial" w:hAnsi="Arial" w:cs="Arial"/>
        </w:rPr>
      </w:pPr>
    </w:p>
    <w:p w14:paraId="170E3D26" w14:textId="4E487751" w:rsidR="003758C4" w:rsidRDefault="003758C4" w:rsidP="00A37C1B">
      <w:pPr>
        <w:rPr>
          <w:rFonts w:ascii="Arial" w:hAnsi="Arial" w:cs="Arial"/>
        </w:rPr>
      </w:pPr>
      <w:r>
        <w:rPr>
          <w:rFonts w:ascii="Arial" w:hAnsi="Arial" w:cs="Arial"/>
        </w:rPr>
        <w:t>At the UGA Bookstore:</w:t>
      </w:r>
    </w:p>
    <w:p w14:paraId="184C9DA5" w14:textId="68487C92" w:rsidR="003758C4" w:rsidRPr="00A37C1B" w:rsidRDefault="003758C4" w:rsidP="00A37C1B">
      <w:pPr>
        <w:rPr>
          <w:rFonts w:ascii="Arial" w:hAnsi="Arial" w:cs="Arial"/>
        </w:rPr>
      </w:pPr>
      <w:r>
        <w:rPr>
          <w:rFonts w:ascii="Arial" w:hAnsi="Arial" w:cs="Arial"/>
          <w:noProof/>
        </w:rPr>
        <w:drawing>
          <wp:inline distT="0" distB="0" distL="0" distR="0" wp14:anchorId="3FDFE620" wp14:editId="3FAD8A8C">
            <wp:extent cx="5943600" cy="150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2-24 at 12.33.01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508125"/>
                    </a:xfrm>
                    <a:prstGeom prst="rect">
                      <a:avLst/>
                    </a:prstGeom>
                  </pic:spPr>
                </pic:pic>
              </a:graphicData>
            </a:graphic>
          </wp:inline>
        </w:drawing>
      </w:r>
    </w:p>
    <w:p w14:paraId="58A3F74B" w14:textId="77777777" w:rsidR="007954F5" w:rsidRDefault="007954F5">
      <w:pPr>
        <w:rPr>
          <w:rFonts w:ascii="Arial" w:hAnsi="Arial" w:cs="Arial"/>
        </w:rPr>
      </w:pPr>
    </w:p>
    <w:p w14:paraId="66B72B8D" w14:textId="55F644B3" w:rsidR="00F05582" w:rsidRDefault="003758C4">
      <w:pPr>
        <w:rPr>
          <w:rFonts w:ascii="Arial" w:hAnsi="Arial" w:cs="Arial"/>
        </w:rPr>
      </w:pPr>
      <w:r>
        <w:rPr>
          <w:rFonts w:ascii="Arial" w:hAnsi="Arial" w:cs="Arial"/>
        </w:rPr>
        <w:tab/>
        <w:t>There will be additional digital readings at time provided in pdf form or as a link to the reading on the internet.  There are no additional book costs for this course.</w:t>
      </w:r>
    </w:p>
    <w:p w14:paraId="12154B4B" w14:textId="77777777" w:rsidR="003758C4" w:rsidRDefault="003758C4">
      <w:pPr>
        <w:rPr>
          <w:rFonts w:ascii="Arial" w:hAnsi="Arial" w:cs="Arial"/>
        </w:rPr>
      </w:pPr>
    </w:p>
    <w:p w14:paraId="63B679AA" w14:textId="77777777" w:rsidR="003758C4" w:rsidRDefault="003758C4">
      <w:pPr>
        <w:rPr>
          <w:rFonts w:ascii="Arial" w:hAnsi="Arial" w:cs="Arial"/>
        </w:rPr>
      </w:pPr>
    </w:p>
    <w:p w14:paraId="6A666B83" w14:textId="77777777" w:rsidR="003758C4" w:rsidRDefault="003758C4">
      <w:pPr>
        <w:rPr>
          <w:rFonts w:ascii="Arial" w:hAnsi="Arial" w:cs="Arial"/>
        </w:rPr>
      </w:pPr>
    </w:p>
    <w:p w14:paraId="7FA90442" w14:textId="77777777" w:rsidR="003758C4" w:rsidRDefault="003758C4">
      <w:pPr>
        <w:rPr>
          <w:rFonts w:ascii="Arial" w:hAnsi="Arial" w:cs="Arial"/>
        </w:rPr>
      </w:pPr>
    </w:p>
    <w:p w14:paraId="1C0EBA95" w14:textId="5A58D7FC" w:rsidR="00F05582" w:rsidRPr="00AC6E57" w:rsidRDefault="00F05582" w:rsidP="00F50118">
      <w:pPr>
        <w:outlineLvl w:val="0"/>
        <w:rPr>
          <w:rFonts w:ascii="Arial" w:hAnsi="Arial" w:cs="Arial"/>
          <w:b/>
        </w:rPr>
      </w:pPr>
      <w:r w:rsidRPr="00AC6E57">
        <w:rPr>
          <w:rFonts w:ascii="Arial" w:hAnsi="Arial" w:cs="Arial"/>
          <w:b/>
        </w:rPr>
        <w:t>Student Requirements</w:t>
      </w:r>
    </w:p>
    <w:p w14:paraId="13DD3D79" w14:textId="77777777" w:rsidR="00F05582" w:rsidRDefault="00F05582">
      <w:pPr>
        <w:rPr>
          <w:rFonts w:ascii="Arial" w:hAnsi="Arial" w:cs="Arial"/>
        </w:rPr>
      </w:pPr>
    </w:p>
    <w:p w14:paraId="7C18B15B" w14:textId="7491918A" w:rsidR="00F05582" w:rsidRDefault="00AC6E57">
      <w:pPr>
        <w:rPr>
          <w:rFonts w:ascii="Arial" w:hAnsi="Arial" w:cs="Arial"/>
        </w:rPr>
      </w:pPr>
      <w:r w:rsidRPr="00AC6E57">
        <w:rPr>
          <w:rFonts w:ascii="Arial" w:hAnsi="Arial" w:cs="Arial"/>
          <w:b/>
        </w:rPr>
        <w:t>Preparation</w:t>
      </w:r>
      <w:r>
        <w:rPr>
          <w:rFonts w:ascii="Arial" w:hAnsi="Arial" w:cs="Arial"/>
        </w:rPr>
        <w:t xml:space="preserve">:  </w:t>
      </w:r>
      <w:r w:rsidR="00F05582">
        <w:rPr>
          <w:rFonts w:ascii="Arial" w:hAnsi="Arial" w:cs="Arial"/>
        </w:rPr>
        <w:t xml:space="preserve">Students are expected to have read and considered the assigned course materials in preparation for each class meeting.  Students are also expected to participate in class discussion and to be ready to contribute on the day’s topic.  </w:t>
      </w:r>
      <w:r w:rsidR="00F50118">
        <w:rPr>
          <w:rFonts w:ascii="Arial" w:hAnsi="Arial" w:cs="Arial"/>
        </w:rPr>
        <w:t xml:space="preserve">I will learn your names and use them:  to call your name and ask you a question every now and then.  </w:t>
      </w:r>
      <w:r w:rsidR="00F05582">
        <w:rPr>
          <w:rFonts w:ascii="Arial" w:hAnsi="Arial" w:cs="Arial"/>
        </w:rPr>
        <w:t xml:space="preserve">Our class time will be a mixture of lecture, discussion, group work/activities, in class quizzes, exams and media content viewing.  </w:t>
      </w:r>
    </w:p>
    <w:p w14:paraId="298C10CB" w14:textId="77777777" w:rsidR="00F05582" w:rsidRDefault="00F05582">
      <w:pPr>
        <w:rPr>
          <w:rFonts w:ascii="Arial" w:hAnsi="Arial" w:cs="Arial"/>
        </w:rPr>
      </w:pPr>
    </w:p>
    <w:p w14:paraId="7D6CFA4F" w14:textId="3D03F5C1" w:rsidR="00F05582" w:rsidRDefault="00AC6E57">
      <w:pPr>
        <w:rPr>
          <w:rFonts w:ascii="Arial" w:hAnsi="Arial" w:cs="Arial"/>
        </w:rPr>
      </w:pPr>
      <w:r w:rsidRPr="00AC6E57">
        <w:rPr>
          <w:rFonts w:ascii="Arial" w:hAnsi="Arial" w:cs="Arial"/>
          <w:b/>
        </w:rPr>
        <w:t xml:space="preserve">Attendance:  </w:t>
      </w:r>
      <w:r w:rsidR="00F05582">
        <w:rPr>
          <w:rFonts w:ascii="Arial" w:hAnsi="Arial" w:cs="Arial"/>
        </w:rPr>
        <w:t>Attendance is required and thus will be taken on many da</w:t>
      </w:r>
      <w:r>
        <w:rPr>
          <w:rFonts w:ascii="Arial" w:hAnsi="Arial" w:cs="Arial"/>
        </w:rPr>
        <w:t>ys, generally through</w:t>
      </w:r>
      <w:r w:rsidR="00F05582">
        <w:rPr>
          <w:rFonts w:ascii="Arial" w:hAnsi="Arial" w:cs="Arial"/>
        </w:rPr>
        <w:t xml:space="preserve"> a graded quiz or activity.</w:t>
      </w:r>
    </w:p>
    <w:p w14:paraId="76376AFC" w14:textId="77777777" w:rsidR="003758C4" w:rsidRDefault="003758C4">
      <w:pPr>
        <w:rPr>
          <w:rFonts w:ascii="Arial" w:hAnsi="Arial" w:cs="Arial"/>
        </w:rPr>
      </w:pPr>
    </w:p>
    <w:p w14:paraId="4710430D" w14:textId="77777777" w:rsidR="003758C4" w:rsidRDefault="003758C4">
      <w:pPr>
        <w:rPr>
          <w:rFonts w:ascii="Arial" w:hAnsi="Arial" w:cs="Arial"/>
        </w:rPr>
      </w:pPr>
    </w:p>
    <w:p w14:paraId="5421C42E" w14:textId="77777777" w:rsidR="009916C9" w:rsidRPr="009916C9" w:rsidRDefault="009916C9" w:rsidP="00F50118">
      <w:pPr>
        <w:outlineLvl w:val="0"/>
        <w:rPr>
          <w:rFonts w:ascii="Arial" w:eastAsia="Times New Roman" w:hAnsi="Arial" w:cs="Arial"/>
          <w:b/>
        </w:rPr>
      </w:pPr>
      <w:r w:rsidRPr="009916C9">
        <w:rPr>
          <w:rFonts w:ascii="Arial" w:eastAsia="Times New Roman" w:hAnsi="Arial" w:cs="Arial"/>
          <w:b/>
        </w:rPr>
        <w:t xml:space="preserve">Course Requirements and Evaluation </w:t>
      </w:r>
    </w:p>
    <w:p w14:paraId="18375735" w14:textId="77777777" w:rsidR="009916C9" w:rsidRDefault="009916C9" w:rsidP="009916C9">
      <w:pPr>
        <w:rPr>
          <w:rFonts w:ascii="Times New Roman" w:eastAsia="Times New Roman" w:hAnsi="Times New Roman" w:cs="Times New Roman"/>
        </w:rPr>
      </w:pPr>
    </w:p>
    <w:p w14:paraId="1E1949C6" w14:textId="77777777" w:rsidR="009916C9" w:rsidRDefault="009916C9" w:rsidP="009916C9">
      <w:pPr>
        <w:rPr>
          <w:rFonts w:ascii="Arial" w:eastAsia="Times New Roman" w:hAnsi="Arial" w:cs="Arial"/>
        </w:rPr>
      </w:pPr>
      <w:r w:rsidRPr="009916C9">
        <w:rPr>
          <w:rFonts w:ascii="Arial" w:eastAsia="Times New Roman" w:hAnsi="Arial" w:cs="Arial"/>
        </w:rPr>
        <w:t xml:space="preserve">Your final grade will be based on the sum of points earned from each of the following assignments: </w:t>
      </w:r>
    </w:p>
    <w:p w14:paraId="0815130D" w14:textId="77777777" w:rsidR="009916C9" w:rsidRDefault="009916C9" w:rsidP="009916C9">
      <w:pPr>
        <w:rPr>
          <w:rFonts w:ascii="Arial" w:eastAsia="Times New Roman" w:hAnsi="Arial" w:cs="Arial"/>
        </w:rPr>
      </w:pPr>
    </w:p>
    <w:p w14:paraId="40FDFED5" w14:textId="75EDAF43" w:rsidR="009916C9" w:rsidRDefault="007E50D0" w:rsidP="009916C9">
      <w:pPr>
        <w:rPr>
          <w:rFonts w:ascii="Arial" w:eastAsia="Times New Roman" w:hAnsi="Arial" w:cs="Arial"/>
        </w:rPr>
      </w:pPr>
      <w:r>
        <w:rPr>
          <w:rFonts w:ascii="Arial" w:eastAsia="Times New Roman" w:hAnsi="Arial" w:cs="Arial"/>
        </w:rPr>
        <w:t>Quizzes</w:t>
      </w:r>
      <w:r w:rsidR="00E3487C">
        <w:rPr>
          <w:rFonts w:ascii="Arial" w:eastAsia="Times New Roman" w:hAnsi="Arial" w:cs="Arial"/>
        </w:rPr>
        <w:t>/homework</w:t>
      </w:r>
      <w:r>
        <w:rPr>
          <w:rFonts w:ascii="Arial" w:eastAsia="Times New Roman" w:hAnsi="Arial" w:cs="Arial"/>
        </w:rPr>
        <w:tab/>
      </w:r>
      <w:r w:rsidR="00E3487C">
        <w:rPr>
          <w:rFonts w:ascii="Arial" w:eastAsia="Times New Roman" w:hAnsi="Arial" w:cs="Arial"/>
        </w:rPr>
        <w:tab/>
      </w:r>
      <w:r>
        <w:rPr>
          <w:rFonts w:ascii="Arial" w:eastAsia="Times New Roman" w:hAnsi="Arial" w:cs="Arial"/>
        </w:rPr>
        <w:t>2</w:t>
      </w:r>
      <w:r w:rsidR="009916C9">
        <w:rPr>
          <w:rFonts w:ascii="Arial" w:eastAsia="Times New Roman" w:hAnsi="Arial" w:cs="Arial"/>
        </w:rPr>
        <w:t>5 points</w:t>
      </w:r>
    </w:p>
    <w:p w14:paraId="3757C9CF" w14:textId="3A6999DF" w:rsidR="009916C9" w:rsidRDefault="007E50D0" w:rsidP="009916C9">
      <w:pPr>
        <w:rPr>
          <w:rFonts w:ascii="Arial" w:eastAsia="Times New Roman" w:hAnsi="Arial" w:cs="Arial"/>
        </w:rPr>
      </w:pPr>
      <w:r>
        <w:rPr>
          <w:rFonts w:ascii="Arial" w:eastAsia="Times New Roman" w:hAnsi="Arial" w:cs="Arial"/>
        </w:rPr>
        <w:t>Exams</w:t>
      </w:r>
      <w:r>
        <w:rPr>
          <w:rFonts w:ascii="Arial" w:eastAsia="Times New Roman" w:hAnsi="Arial" w:cs="Arial"/>
        </w:rPr>
        <w:tab/>
      </w:r>
      <w:r w:rsidR="00E3487C">
        <w:rPr>
          <w:rFonts w:ascii="Arial" w:eastAsia="Times New Roman" w:hAnsi="Arial" w:cs="Arial"/>
        </w:rPr>
        <w:tab/>
      </w:r>
      <w:r w:rsidR="00E3487C">
        <w:rPr>
          <w:rFonts w:ascii="Arial" w:eastAsia="Times New Roman" w:hAnsi="Arial" w:cs="Arial"/>
        </w:rPr>
        <w:tab/>
      </w:r>
      <w:r>
        <w:rPr>
          <w:rFonts w:ascii="Arial" w:eastAsia="Times New Roman" w:hAnsi="Arial" w:cs="Arial"/>
        </w:rPr>
        <w:t>30</w:t>
      </w:r>
      <w:r w:rsidR="009916C9">
        <w:rPr>
          <w:rFonts w:ascii="Arial" w:eastAsia="Times New Roman" w:hAnsi="Arial" w:cs="Arial"/>
        </w:rPr>
        <w:t xml:space="preserve"> points</w:t>
      </w:r>
    </w:p>
    <w:p w14:paraId="7833D381" w14:textId="0040D5A9" w:rsidR="009916C9" w:rsidRDefault="009916C9" w:rsidP="009916C9">
      <w:pPr>
        <w:rPr>
          <w:rFonts w:ascii="Arial" w:eastAsia="Times New Roman" w:hAnsi="Arial" w:cs="Arial"/>
        </w:rPr>
      </w:pPr>
      <w:r>
        <w:rPr>
          <w:rFonts w:ascii="Arial" w:eastAsia="Times New Roman" w:hAnsi="Arial" w:cs="Arial"/>
        </w:rPr>
        <w:t>Project</w:t>
      </w:r>
      <w:r>
        <w:rPr>
          <w:rFonts w:ascii="Arial" w:eastAsia="Times New Roman" w:hAnsi="Arial" w:cs="Arial"/>
        </w:rPr>
        <w:tab/>
      </w:r>
      <w:r w:rsidR="00E3487C">
        <w:rPr>
          <w:rFonts w:ascii="Arial" w:eastAsia="Times New Roman" w:hAnsi="Arial" w:cs="Arial"/>
        </w:rPr>
        <w:tab/>
      </w:r>
      <w:r w:rsidR="00E3487C">
        <w:rPr>
          <w:rFonts w:ascii="Arial" w:eastAsia="Times New Roman" w:hAnsi="Arial" w:cs="Arial"/>
        </w:rPr>
        <w:tab/>
      </w:r>
      <w:r>
        <w:rPr>
          <w:rFonts w:ascii="Arial" w:eastAsia="Times New Roman" w:hAnsi="Arial" w:cs="Arial"/>
        </w:rPr>
        <w:t>20 points</w:t>
      </w:r>
    </w:p>
    <w:p w14:paraId="774606DA" w14:textId="5251591C" w:rsidR="009916C9" w:rsidRDefault="007E50D0" w:rsidP="009916C9">
      <w:pPr>
        <w:rPr>
          <w:rFonts w:ascii="Arial" w:eastAsia="Times New Roman" w:hAnsi="Arial" w:cs="Arial"/>
        </w:rPr>
      </w:pPr>
      <w:r>
        <w:rPr>
          <w:rFonts w:ascii="Arial" w:eastAsia="Times New Roman" w:hAnsi="Arial" w:cs="Arial"/>
        </w:rPr>
        <w:t>Final</w:t>
      </w:r>
      <w:r>
        <w:rPr>
          <w:rFonts w:ascii="Arial" w:eastAsia="Times New Roman" w:hAnsi="Arial" w:cs="Arial"/>
        </w:rPr>
        <w:tab/>
      </w:r>
      <w:r>
        <w:rPr>
          <w:rFonts w:ascii="Arial" w:eastAsia="Times New Roman" w:hAnsi="Arial" w:cs="Arial"/>
        </w:rPr>
        <w:tab/>
      </w:r>
      <w:r w:rsidR="00E3487C">
        <w:rPr>
          <w:rFonts w:ascii="Arial" w:eastAsia="Times New Roman" w:hAnsi="Arial" w:cs="Arial"/>
        </w:rPr>
        <w:tab/>
      </w:r>
      <w:r w:rsidR="00E3487C">
        <w:rPr>
          <w:rFonts w:ascii="Arial" w:eastAsia="Times New Roman" w:hAnsi="Arial" w:cs="Arial"/>
        </w:rPr>
        <w:tab/>
      </w:r>
      <w:r>
        <w:rPr>
          <w:rFonts w:ascii="Arial" w:eastAsia="Times New Roman" w:hAnsi="Arial" w:cs="Arial"/>
        </w:rPr>
        <w:t>2</w:t>
      </w:r>
      <w:r w:rsidR="009916C9">
        <w:rPr>
          <w:rFonts w:ascii="Arial" w:eastAsia="Times New Roman" w:hAnsi="Arial" w:cs="Arial"/>
        </w:rPr>
        <w:t>5 points</w:t>
      </w:r>
    </w:p>
    <w:p w14:paraId="15D4612A" w14:textId="77777777" w:rsidR="00E3487C" w:rsidRPr="00E3487C" w:rsidRDefault="00E3487C" w:rsidP="009916C9">
      <w:pPr>
        <w:rPr>
          <w:rFonts w:ascii="Arial" w:eastAsia="Times New Roman" w:hAnsi="Arial" w:cs="Arial"/>
          <w:b/>
        </w:rPr>
      </w:pPr>
    </w:p>
    <w:p w14:paraId="6DFCCC24" w14:textId="77777777" w:rsidR="00E3487C" w:rsidRPr="00E3487C" w:rsidRDefault="00E3487C" w:rsidP="00F50118">
      <w:pPr>
        <w:outlineLvl w:val="0"/>
        <w:rPr>
          <w:rFonts w:ascii="Arial" w:eastAsia="Times New Roman" w:hAnsi="Arial" w:cs="Arial"/>
          <w:b/>
        </w:rPr>
      </w:pPr>
      <w:r w:rsidRPr="00E3487C">
        <w:rPr>
          <w:rFonts w:ascii="Arial" w:eastAsia="Times New Roman" w:hAnsi="Arial" w:cs="Arial"/>
          <w:b/>
        </w:rPr>
        <w:t xml:space="preserve">Overall Grades: </w:t>
      </w:r>
    </w:p>
    <w:p w14:paraId="5ADCFB5B" w14:textId="77777777" w:rsidR="00E3487C" w:rsidRPr="00E3487C" w:rsidRDefault="00E3487C" w:rsidP="00E3487C">
      <w:pPr>
        <w:rPr>
          <w:rFonts w:ascii="Arial" w:eastAsia="Times New Roman" w:hAnsi="Arial" w:cs="Arial"/>
        </w:rPr>
      </w:pPr>
      <w:r w:rsidRPr="00E3487C">
        <w:rPr>
          <w:rFonts w:ascii="Arial" w:eastAsia="Times New Roman" w:hAnsi="Arial" w:cs="Arial"/>
        </w:rPr>
        <w:t xml:space="preserve">Grades are constructed to reflect the university standards posted at http://bulletin.uga.edu/Bulletin_Files/acad/Grades.html, which are summarized below. </w:t>
      </w:r>
    </w:p>
    <w:p w14:paraId="27E05BDF" w14:textId="77777777" w:rsidR="00E3487C" w:rsidRPr="00E3487C" w:rsidRDefault="00E3487C" w:rsidP="00E3487C">
      <w:pPr>
        <w:rPr>
          <w:rFonts w:ascii="Arial" w:eastAsia="Times New Roman" w:hAnsi="Arial" w:cs="Arial"/>
        </w:rPr>
      </w:pPr>
    </w:p>
    <w:p w14:paraId="653132F5" w14:textId="77777777" w:rsidR="00E3487C" w:rsidRPr="00E3487C" w:rsidRDefault="00E3487C" w:rsidP="00E3487C">
      <w:pPr>
        <w:rPr>
          <w:rFonts w:ascii="Arial" w:eastAsia="Times New Roman" w:hAnsi="Arial" w:cs="Arial"/>
        </w:rPr>
      </w:pPr>
      <w:r w:rsidRPr="00E3487C">
        <w:rPr>
          <w:rFonts w:ascii="Arial" w:eastAsia="Times New Roman" w:hAnsi="Arial" w:cs="Arial"/>
        </w:rPr>
        <w:t xml:space="preserve">Grades will be based on how many points you earn according to the following distribution: </w:t>
      </w:r>
    </w:p>
    <w:p w14:paraId="10C526C3" w14:textId="4ED19111" w:rsidR="00E3487C" w:rsidRPr="00E3487C" w:rsidRDefault="00E3487C" w:rsidP="00E3487C">
      <w:pPr>
        <w:rPr>
          <w:rFonts w:ascii="Arial" w:eastAsia="Times New Roman" w:hAnsi="Arial" w:cs="Arial"/>
        </w:rPr>
      </w:pPr>
      <w:r w:rsidRPr="00E3487C">
        <w:rPr>
          <w:rFonts w:ascii="Arial" w:eastAsia="Times New Roman" w:hAnsi="Arial" w:cs="Arial"/>
        </w:rPr>
        <w:t xml:space="preserve">“Excellent” </w:t>
      </w:r>
      <w:r>
        <w:rPr>
          <w:rFonts w:ascii="Arial" w:eastAsia="Times New Roman" w:hAnsi="Arial" w:cs="Arial"/>
        </w:rPr>
        <w:tab/>
      </w:r>
      <w:r>
        <w:rPr>
          <w:rFonts w:ascii="Arial" w:eastAsia="Times New Roman" w:hAnsi="Arial" w:cs="Arial"/>
        </w:rPr>
        <w:tab/>
      </w:r>
      <w:r w:rsidRPr="00E3487C">
        <w:rPr>
          <w:rFonts w:ascii="Arial" w:eastAsia="Times New Roman" w:hAnsi="Arial" w:cs="Arial"/>
        </w:rPr>
        <w:t xml:space="preserve">A-=90-92 pts. A=93-100 pts. </w:t>
      </w:r>
    </w:p>
    <w:p w14:paraId="47B83E9E" w14:textId="58B72080" w:rsidR="00E3487C" w:rsidRPr="00E3487C" w:rsidRDefault="00E3487C" w:rsidP="00E3487C">
      <w:pPr>
        <w:rPr>
          <w:rFonts w:ascii="Arial" w:eastAsia="Times New Roman" w:hAnsi="Arial" w:cs="Arial"/>
        </w:rPr>
      </w:pPr>
      <w:r w:rsidRPr="00E3487C">
        <w:rPr>
          <w:rFonts w:ascii="Arial" w:eastAsia="Times New Roman" w:hAnsi="Arial" w:cs="Arial"/>
        </w:rPr>
        <w:t xml:space="preserve">“Good” </w:t>
      </w:r>
      <w:r>
        <w:rPr>
          <w:rFonts w:ascii="Arial" w:eastAsia="Times New Roman" w:hAnsi="Arial" w:cs="Arial"/>
        </w:rPr>
        <w:tab/>
      </w:r>
      <w:r>
        <w:rPr>
          <w:rFonts w:ascii="Arial" w:eastAsia="Times New Roman" w:hAnsi="Arial" w:cs="Arial"/>
        </w:rPr>
        <w:tab/>
      </w:r>
      <w:r w:rsidRPr="00E3487C">
        <w:rPr>
          <w:rFonts w:ascii="Arial" w:eastAsia="Times New Roman" w:hAnsi="Arial" w:cs="Arial"/>
        </w:rPr>
        <w:t xml:space="preserve">B-=80-82 pts. B=83-86 pts. B+=87-89 pts. </w:t>
      </w:r>
    </w:p>
    <w:p w14:paraId="7CF01684" w14:textId="0466BADA" w:rsidR="00E3487C" w:rsidRPr="00E3487C" w:rsidRDefault="00E3487C" w:rsidP="00E3487C">
      <w:pPr>
        <w:rPr>
          <w:rFonts w:ascii="Arial" w:eastAsia="Times New Roman" w:hAnsi="Arial" w:cs="Arial"/>
        </w:rPr>
      </w:pPr>
      <w:r w:rsidRPr="00E3487C">
        <w:rPr>
          <w:rFonts w:ascii="Arial" w:eastAsia="Times New Roman" w:hAnsi="Arial" w:cs="Arial"/>
        </w:rPr>
        <w:t xml:space="preserve">“Satisfactory” </w:t>
      </w:r>
      <w:r>
        <w:rPr>
          <w:rFonts w:ascii="Arial" w:eastAsia="Times New Roman" w:hAnsi="Arial" w:cs="Arial"/>
        </w:rPr>
        <w:tab/>
      </w:r>
      <w:r w:rsidRPr="00E3487C">
        <w:rPr>
          <w:rFonts w:ascii="Arial" w:eastAsia="Times New Roman" w:hAnsi="Arial" w:cs="Arial"/>
        </w:rPr>
        <w:t xml:space="preserve">C-=70-72 pts. C=73-76 pts. C+=77-79 pts. </w:t>
      </w:r>
    </w:p>
    <w:p w14:paraId="153A22EB" w14:textId="741AE355" w:rsidR="00E3487C" w:rsidRPr="00E3487C" w:rsidRDefault="00E3487C" w:rsidP="00E3487C">
      <w:pPr>
        <w:rPr>
          <w:rFonts w:ascii="Arial" w:eastAsia="Times New Roman" w:hAnsi="Arial" w:cs="Arial"/>
        </w:rPr>
      </w:pPr>
      <w:r w:rsidRPr="00E3487C">
        <w:rPr>
          <w:rFonts w:ascii="Arial" w:eastAsia="Times New Roman" w:hAnsi="Arial" w:cs="Arial"/>
        </w:rPr>
        <w:t>“Passing”</w:t>
      </w:r>
      <w:r>
        <w:rPr>
          <w:rFonts w:ascii="Arial" w:eastAsia="Times New Roman" w:hAnsi="Arial" w:cs="Arial"/>
        </w:rPr>
        <w:tab/>
      </w:r>
      <w:r w:rsidRPr="00E3487C">
        <w:rPr>
          <w:rFonts w:ascii="Arial" w:eastAsia="Times New Roman" w:hAnsi="Arial" w:cs="Arial"/>
        </w:rPr>
        <w:t xml:space="preserve"> </w:t>
      </w:r>
      <w:r>
        <w:rPr>
          <w:rFonts w:ascii="Arial" w:eastAsia="Times New Roman" w:hAnsi="Arial" w:cs="Arial"/>
        </w:rPr>
        <w:tab/>
      </w:r>
      <w:r w:rsidRPr="00E3487C">
        <w:rPr>
          <w:rFonts w:ascii="Arial" w:eastAsia="Times New Roman" w:hAnsi="Arial" w:cs="Arial"/>
        </w:rPr>
        <w:t xml:space="preserve">D =60-69 pts. </w:t>
      </w:r>
    </w:p>
    <w:p w14:paraId="107B8728" w14:textId="46901F2D" w:rsidR="00E3487C" w:rsidRDefault="00E3487C" w:rsidP="00E3487C">
      <w:pPr>
        <w:rPr>
          <w:rFonts w:ascii="Arial" w:eastAsia="Times New Roman" w:hAnsi="Arial" w:cs="Arial"/>
        </w:rPr>
      </w:pPr>
      <w:r w:rsidRPr="00E3487C">
        <w:rPr>
          <w:rFonts w:ascii="Arial" w:eastAsia="Times New Roman" w:hAnsi="Arial" w:cs="Arial"/>
        </w:rPr>
        <w:t>“Failure”</w:t>
      </w:r>
      <w:r>
        <w:rPr>
          <w:rFonts w:ascii="Arial" w:eastAsia="Times New Roman" w:hAnsi="Arial" w:cs="Arial"/>
        </w:rPr>
        <w:tab/>
      </w:r>
      <w:r w:rsidRPr="00E3487C">
        <w:rPr>
          <w:rFonts w:ascii="Arial" w:eastAsia="Times New Roman" w:hAnsi="Arial" w:cs="Arial"/>
        </w:rPr>
        <w:t xml:space="preserve"> </w:t>
      </w:r>
      <w:r>
        <w:rPr>
          <w:rFonts w:ascii="Arial" w:eastAsia="Times New Roman" w:hAnsi="Arial" w:cs="Arial"/>
        </w:rPr>
        <w:tab/>
      </w:r>
      <w:r w:rsidRPr="00E3487C">
        <w:rPr>
          <w:rFonts w:ascii="Arial" w:eastAsia="Times New Roman" w:hAnsi="Arial" w:cs="Arial"/>
        </w:rPr>
        <w:t>F =fewer than 60 pts.</w:t>
      </w:r>
    </w:p>
    <w:p w14:paraId="0CDC2153" w14:textId="77777777" w:rsidR="00E3487C" w:rsidRDefault="00E3487C" w:rsidP="00E3487C">
      <w:pPr>
        <w:rPr>
          <w:rFonts w:ascii="Arial" w:eastAsia="Times New Roman" w:hAnsi="Arial" w:cs="Arial"/>
        </w:rPr>
      </w:pPr>
    </w:p>
    <w:p w14:paraId="73F72E90" w14:textId="2208DF63" w:rsidR="00E3487C" w:rsidRDefault="00E3487C" w:rsidP="00E3487C">
      <w:pPr>
        <w:rPr>
          <w:rFonts w:ascii="Arial" w:eastAsia="Times New Roman" w:hAnsi="Arial" w:cs="Arial"/>
        </w:rPr>
      </w:pPr>
      <w:r>
        <w:rPr>
          <w:rFonts w:ascii="Arial" w:eastAsia="Times New Roman" w:hAnsi="Arial" w:cs="Arial"/>
        </w:rPr>
        <w:t>NOTE</w:t>
      </w:r>
      <w:r w:rsidRPr="00D86AED">
        <w:rPr>
          <w:rFonts w:ascii="Arial" w:eastAsia="Times New Roman" w:hAnsi="Arial" w:cs="Arial"/>
          <w:b/>
          <w:i/>
        </w:rPr>
        <w:t xml:space="preserve">:  </w:t>
      </w:r>
      <w:r w:rsidRPr="00D86AED">
        <w:rPr>
          <w:rFonts w:ascii="Arial" w:eastAsia="Times New Roman" w:hAnsi="Arial" w:cs="Arial"/>
          <w:b/>
          <w:i/>
          <w:u w:val="single"/>
        </w:rPr>
        <w:t>I do not round</w:t>
      </w:r>
      <w:r>
        <w:rPr>
          <w:rFonts w:ascii="Arial" w:eastAsia="Times New Roman" w:hAnsi="Arial" w:cs="Arial"/>
        </w:rPr>
        <w:t>.  If your final grade is a 92.9999, it will translate to an A-.  Do not ask about rounding at the end of the class.  Do work hard prior to the end of the semester so you will not even have to contemplate the need for rounding.</w:t>
      </w:r>
    </w:p>
    <w:p w14:paraId="6184C333" w14:textId="77777777" w:rsidR="00D86AED" w:rsidRDefault="00D86AED" w:rsidP="00E3487C">
      <w:pPr>
        <w:rPr>
          <w:rFonts w:ascii="Arial" w:eastAsia="Times New Roman" w:hAnsi="Arial" w:cs="Arial"/>
        </w:rPr>
      </w:pPr>
    </w:p>
    <w:p w14:paraId="13C18BC8" w14:textId="30E32F88" w:rsidR="00D86AED" w:rsidRPr="00E3487C" w:rsidRDefault="00D86AED" w:rsidP="00E3487C">
      <w:pPr>
        <w:rPr>
          <w:rFonts w:ascii="Arial" w:eastAsia="Times New Roman" w:hAnsi="Arial" w:cs="Arial"/>
        </w:rPr>
      </w:pPr>
      <w:r>
        <w:rPr>
          <w:rFonts w:ascii="Arial" w:eastAsia="Times New Roman" w:hAnsi="Arial" w:cs="Arial"/>
        </w:rPr>
        <w:t>Quizzes</w:t>
      </w:r>
      <w:r w:rsidR="00FA3007">
        <w:rPr>
          <w:rFonts w:ascii="Arial" w:eastAsia="Times New Roman" w:hAnsi="Arial" w:cs="Arial"/>
        </w:rPr>
        <w:t>/homework</w:t>
      </w:r>
      <w:r>
        <w:rPr>
          <w:rFonts w:ascii="Arial" w:eastAsia="Times New Roman" w:hAnsi="Arial" w:cs="Arial"/>
        </w:rPr>
        <w:t xml:space="preserve"> may be announced or unannounced. Exam dates can be found on the calendar on our </w:t>
      </w:r>
      <w:proofErr w:type="spellStart"/>
      <w:r>
        <w:rPr>
          <w:rFonts w:ascii="Arial" w:eastAsia="Times New Roman" w:hAnsi="Arial" w:cs="Arial"/>
        </w:rPr>
        <w:t>eLC</w:t>
      </w:r>
      <w:proofErr w:type="spellEnd"/>
      <w:r>
        <w:rPr>
          <w:rFonts w:ascii="Arial" w:eastAsia="Times New Roman" w:hAnsi="Arial" w:cs="Arial"/>
        </w:rPr>
        <w:t xml:space="preserve"> course page.  All exam dates are tentative and are subje</w:t>
      </w:r>
      <w:r w:rsidR="00FA3007">
        <w:rPr>
          <w:rFonts w:ascii="Arial" w:eastAsia="Times New Roman" w:hAnsi="Arial" w:cs="Arial"/>
        </w:rPr>
        <w:t xml:space="preserve">ct to some change if necessary. </w:t>
      </w:r>
      <w:r>
        <w:rPr>
          <w:rFonts w:ascii="Arial" w:eastAsia="Times New Roman" w:hAnsi="Arial" w:cs="Arial"/>
        </w:rPr>
        <w:t xml:space="preserve">Exams will cover a </w:t>
      </w:r>
      <w:proofErr w:type="gramStart"/>
      <w:r>
        <w:rPr>
          <w:rFonts w:ascii="Arial" w:eastAsia="Times New Roman" w:hAnsi="Arial" w:cs="Arial"/>
        </w:rPr>
        <w:t>particular set</w:t>
      </w:r>
      <w:proofErr w:type="gramEnd"/>
      <w:r>
        <w:rPr>
          <w:rFonts w:ascii="Arial" w:eastAsia="Times New Roman" w:hAnsi="Arial" w:cs="Arial"/>
        </w:rPr>
        <w:t xml:space="preserve"> of modules and the readings and lectures connected to them.  Exams will include a wide variety of question formats. The project is detailed in the Project Module found in the Table of Contents on our course page.  The final exam will be partially cumulative. </w:t>
      </w:r>
      <w:r w:rsidR="00FA3007">
        <w:rPr>
          <w:rFonts w:ascii="Arial" w:eastAsia="Times New Roman" w:hAnsi="Arial" w:cs="Arial"/>
        </w:rPr>
        <w:t xml:space="preserve">Specific content will come from a given set of modules, however, there will be several “applied” and/or critical thinking/synthesis/evaluative short essay questions that require the use of material learned during the entirety of the course. </w:t>
      </w:r>
    </w:p>
    <w:p w14:paraId="22EC43A8" w14:textId="77777777" w:rsidR="0022718B" w:rsidRDefault="0022718B">
      <w:pPr>
        <w:rPr>
          <w:rFonts w:ascii="Arial" w:hAnsi="Arial" w:cs="Arial"/>
        </w:rPr>
      </w:pPr>
    </w:p>
    <w:p w14:paraId="33CC1EE9" w14:textId="77777777" w:rsidR="00F05582" w:rsidRPr="00F05582" w:rsidRDefault="0022718B" w:rsidP="00F50118">
      <w:pPr>
        <w:outlineLvl w:val="0"/>
        <w:rPr>
          <w:rFonts w:ascii="Arial" w:eastAsia="Times New Roman" w:hAnsi="Arial" w:cs="Arial"/>
          <w:b/>
        </w:rPr>
      </w:pPr>
      <w:r w:rsidRPr="0022718B">
        <w:rPr>
          <w:rFonts w:ascii="Arial" w:eastAsia="Times New Roman" w:hAnsi="Arial" w:cs="Arial"/>
          <w:b/>
        </w:rPr>
        <w:t xml:space="preserve">Students with Disabilities </w:t>
      </w:r>
    </w:p>
    <w:p w14:paraId="5B765C13" w14:textId="77777777" w:rsidR="00F05582" w:rsidRPr="00F05582" w:rsidRDefault="00F05582" w:rsidP="0022718B">
      <w:pPr>
        <w:rPr>
          <w:rFonts w:ascii="Arial" w:eastAsia="Times New Roman" w:hAnsi="Arial" w:cs="Arial"/>
        </w:rPr>
      </w:pPr>
    </w:p>
    <w:p w14:paraId="4F3BEAB5" w14:textId="38CAAF21" w:rsidR="0022718B" w:rsidRPr="00F05582" w:rsidRDefault="0022718B" w:rsidP="0022718B">
      <w:pPr>
        <w:rPr>
          <w:rFonts w:ascii="Arial" w:eastAsia="Times New Roman" w:hAnsi="Arial" w:cs="Arial"/>
        </w:rPr>
      </w:pPr>
      <w:r w:rsidRPr="0022718B">
        <w:rPr>
          <w:rFonts w:ascii="Arial" w:eastAsia="Times New Roman" w:hAnsi="Arial" w:cs="Arial"/>
        </w:rPr>
        <w:t>Students with disabilities that have been certified by the UGA Disabilities Services office will be accommodated according to university policy. If you have documentation for accommodations from Disabilities Services, please present it to your teaching assistant as soon as possible, and please notify the lead instructor if you need additional assistance. For more information, contact Disabilities Services at 706-542-8719. If you cannot reach your classroom—or my office on the fourth floor of Baldwin Hall by stairs—please notify me or your teaching assistant as soon as possible so I can work to make new arrangements.</w:t>
      </w:r>
    </w:p>
    <w:p w14:paraId="52AD60B3" w14:textId="77777777" w:rsidR="00F05582" w:rsidRPr="00F05582" w:rsidRDefault="00F05582" w:rsidP="0022718B">
      <w:pPr>
        <w:rPr>
          <w:rFonts w:ascii="Arial" w:eastAsia="Times New Roman" w:hAnsi="Arial" w:cs="Arial"/>
        </w:rPr>
      </w:pPr>
    </w:p>
    <w:p w14:paraId="73B134EC" w14:textId="77777777" w:rsidR="00F05582" w:rsidRPr="00F05582" w:rsidRDefault="00F05582" w:rsidP="00F50118">
      <w:pPr>
        <w:outlineLvl w:val="0"/>
        <w:rPr>
          <w:rFonts w:ascii="Arial" w:eastAsia="Times New Roman" w:hAnsi="Arial" w:cs="Arial"/>
          <w:b/>
        </w:rPr>
      </w:pPr>
      <w:r w:rsidRPr="00F05582">
        <w:rPr>
          <w:rFonts w:ascii="Arial" w:eastAsia="Times New Roman" w:hAnsi="Arial" w:cs="Arial"/>
          <w:b/>
        </w:rPr>
        <w:t xml:space="preserve">Academic Integrity </w:t>
      </w:r>
    </w:p>
    <w:p w14:paraId="1B02F4CF" w14:textId="77777777" w:rsidR="00F05582" w:rsidRDefault="00F05582" w:rsidP="00F05582">
      <w:pPr>
        <w:rPr>
          <w:rFonts w:ascii="Arial" w:eastAsia="Times New Roman" w:hAnsi="Arial" w:cs="Arial"/>
        </w:rPr>
      </w:pPr>
    </w:p>
    <w:p w14:paraId="60639974" w14:textId="4D1E9F70" w:rsidR="00F05582" w:rsidRDefault="00F05582" w:rsidP="0022718B">
      <w:pPr>
        <w:rPr>
          <w:rFonts w:eastAsia="Times New Roman" w:cs="Times New Roman"/>
        </w:rPr>
      </w:pPr>
      <w:r w:rsidRPr="00F05582">
        <w:rPr>
          <w:rFonts w:ascii="Arial" w:eastAsia="Times New Roman" w:hAnsi="Arial" w:cs="Arial"/>
        </w:rPr>
        <w:t xml:space="preserve">Academic integrity is a core value of institutions of higher learning. All students, upon enrolling, must pledge: “I will be academically honest in all of my academic work and will not tolerate academic dishonesty of others.” It is your responsibility to avoid plagiarism, cheating, and dishonesty. The university policy on academic integrity is posted at: http://ovpi.uga.edu/academic-honesty. To qualify the application of the policy in this course: tests and written assignments (including critical thinking exercises) should be your own work, while studying and class preparation can (and should) </w:t>
      </w:r>
      <w:r w:rsidRPr="00F05582">
        <w:rPr>
          <w:rFonts w:eastAsia="Times New Roman" w:cs="Times New Roman"/>
        </w:rPr>
        <w:t xml:space="preserve">be done with others. </w:t>
      </w:r>
    </w:p>
    <w:p w14:paraId="2AD75DA9" w14:textId="77777777" w:rsidR="00CE6A6B" w:rsidRDefault="00CE6A6B" w:rsidP="0022718B">
      <w:pPr>
        <w:rPr>
          <w:rFonts w:eastAsia="Times New Roman" w:cs="Times New Roman"/>
        </w:rPr>
      </w:pPr>
    </w:p>
    <w:p w14:paraId="2330EB4C" w14:textId="4400458E" w:rsidR="00CE6A6B" w:rsidRPr="002434F9" w:rsidRDefault="00CE6A6B" w:rsidP="0022718B">
      <w:pPr>
        <w:rPr>
          <w:rFonts w:eastAsia="Times New Roman" w:cs="Times New Roman"/>
          <w:b/>
        </w:rPr>
      </w:pPr>
      <w:r w:rsidRPr="002434F9">
        <w:rPr>
          <w:rFonts w:eastAsia="Times New Roman" w:cs="Times New Roman"/>
          <w:b/>
        </w:rPr>
        <w:t xml:space="preserve">Tentative </w:t>
      </w:r>
      <w:r w:rsidR="002434F9" w:rsidRPr="002434F9">
        <w:rPr>
          <w:rFonts w:eastAsia="Times New Roman" w:cs="Times New Roman"/>
          <w:b/>
        </w:rPr>
        <w:t>schedule</w:t>
      </w:r>
    </w:p>
    <w:p w14:paraId="4BA0C3FA" w14:textId="1C33042D" w:rsidR="002434F9" w:rsidRDefault="002434F9" w:rsidP="0022718B">
      <w:pPr>
        <w:rPr>
          <w:rFonts w:eastAsia="Times New Roman" w:cs="Times New Roman"/>
        </w:rPr>
      </w:pPr>
      <w:r>
        <w:rPr>
          <w:rFonts w:eastAsia="Times New Roman" w:cs="Times New Roman"/>
        </w:rPr>
        <w:t>Make sure the week’s reading is done PRIOR to Monday’s class.</w:t>
      </w:r>
    </w:p>
    <w:p w14:paraId="79543B53" w14:textId="2B95257E" w:rsidR="00515E8F" w:rsidRDefault="00515E8F" w:rsidP="0022718B">
      <w:pPr>
        <w:rPr>
          <w:rFonts w:eastAsia="Times New Roman" w:cs="Times New Roman"/>
        </w:rPr>
      </w:pPr>
      <w:r>
        <w:rPr>
          <w:rFonts w:eastAsia="Times New Roman" w:cs="Times New Roman"/>
        </w:rPr>
        <w:t>We will not be meeting January 5</w:t>
      </w:r>
      <w:r w:rsidRPr="00515E8F">
        <w:rPr>
          <w:rFonts w:eastAsia="Times New Roman" w:cs="Times New Roman"/>
          <w:vertAlign w:val="superscript"/>
        </w:rPr>
        <w:t>th</w:t>
      </w:r>
      <w:r>
        <w:rPr>
          <w:rFonts w:eastAsia="Times New Roman" w:cs="Times New Roman"/>
        </w:rPr>
        <w:t xml:space="preserve">. </w:t>
      </w:r>
      <w:r w:rsidR="00C71B88">
        <w:rPr>
          <w:rFonts w:eastAsia="Times New Roman" w:cs="Times New Roman"/>
        </w:rPr>
        <w:t xml:space="preserve"> You will have a discussion assignment and some other logistical things to do prior to our meeting on Monday the 8</w:t>
      </w:r>
      <w:r w:rsidR="00C71B88" w:rsidRPr="00C71B88">
        <w:rPr>
          <w:rFonts w:eastAsia="Times New Roman" w:cs="Times New Roman"/>
          <w:vertAlign w:val="superscript"/>
        </w:rPr>
        <w:t>th</w:t>
      </w:r>
      <w:r w:rsidR="00C71B88">
        <w:rPr>
          <w:rFonts w:eastAsia="Times New Roman" w:cs="Times New Roman"/>
        </w:rPr>
        <w:t>.</w:t>
      </w:r>
    </w:p>
    <w:p w14:paraId="55C4EFA6" w14:textId="77777777" w:rsidR="00C71B88" w:rsidRDefault="00C71B88" w:rsidP="0022718B">
      <w:pPr>
        <w:rPr>
          <w:rFonts w:eastAsia="Times New Roman" w:cs="Times New Roman"/>
        </w:rPr>
      </w:pPr>
    </w:p>
    <w:p w14:paraId="6F023D8D" w14:textId="77777777" w:rsidR="002434F9" w:rsidRDefault="002434F9" w:rsidP="0022718B">
      <w:pPr>
        <w:rPr>
          <w:rFonts w:eastAsia="Times New Roman" w:cs="Times New Roman"/>
        </w:rPr>
      </w:pPr>
    </w:p>
    <w:p w14:paraId="6B7A9632" w14:textId="4082E9E8" w:rsidR="00515E8F" w:rsidRDefault="002434F9" w:rsidP="0022718B">
      <w:pPr>
        <w:rPr>
          <w:rFonts w:eastAsia="Times New Roman" w:cs="Times New Roman"/>
        </w:rPr>
      </w:pPr>
      <w:r>
        <w:rPr>
          <w:rFonts w:eastAsia="Times New Roman" w:cs="Times New Roman"/>
        </w:rPr>
        <w:t>Week 1</w:t>
      </w:r>
      <w:r w:rsidR="00515E8F">
        <w:rPr>
          <w:rFonts w:eastAsia="Times New Roman" w:cs="Times New Roman"/>
        </w:rPr>
        <w:t xml:space="preserve"> –January 8 </w:t>
      </w:r>
    </w:p>
    <w:p w14:paraId="597931D3" w14:textId="496DB181" w:rsidR="002434F9" w:rsidRDefault="00F573D8" w:rsidP="0022718B">
      <w:pPr>
        <w:rPr>
          <w:rFonts w:eastAsia="Times New Roman" w:cs="Times New Roman"/>
        </w:rPr>
      </w:pPr>
      <w:r>
        <w:rPr>
          <w:rFonts w:eastAsia="Times New Roman" w:cs="Times New Roman"/>
        </w:rPr>
        <w:t xml:space="preserve">Module 1: </w:t>
      </w:r>
      <w:r w:rsidR="00515E8F">
        <w:rPr>
          <w:rFonts w:eastAsia="Times New Roman" w:cs="Times New Roman"/>
        </w:rPr>
        <w:t>Media Power and Government Control Read Ch. 1 in Graber and Dunaway</w:t>
      </w:r>
    </w:p>
    <w:p w14:paraId="5C814716" w14:textId="77777777" w:rsidR="00F573D8" w:rsidRDefault="00F573D8" w:rsidP="00F573D8">
      <w:pPr>
        <w:rPr>
          <w:rFonts w:eastAsia="Times New Roman" w:cs="Times New Roman"/>
        </w:rPr>
      </w:pPr>
      <w:r>
        <w:rPr>
          <w:rFonts w:eastAsia="Times New Roman" w:cs="Times New Roman"/>
        </w:rPr>
        <w:t xml:space="preserve">Assorted readings and resources available within the course module. </w:t>
      </w:r>
    </w:p>
    <w:p w14:paraId="5945445E" w14:textId="515CA749" w:rsidR="009D29AC" w:rsidRDefault="009D29AC" w:rsidP="00F573D8">
      <w:pPr>
        <w:rPr>
          <w:rFonts w:eastAsia="Times New Roman" w:cs="Times New Roman"/>
        </w:rPr>
      </w:pPr>
      <w:r>
        <w:rPr>
          <w:rFonts w:eastAsia="Times New Roman" w:cs="Times New Roman"/>
        </w:rPr>
        <w:t>Discussion of course project outlined in our course page under Project Module.</w:t>
      </w:r>
    </w:p>
    <w:p w14:paraId="40043289" w14:textId="77777777" w:rsidR="007E2300" w:rsidRDefault="007E2300" w:rsidP="0022718B">
      <w:pPr>
        <w:rPr>
          <w:rFonts w:eastAsia="Times New Roman" w:cs="Times New Roman"/>
        </w:rPr>
      </w:pPr>
    </w:p>
    <w:p w14:paraId="78216EBC" w14:textId="54B18734" w:rsidR="00C71B88" w:rsidRDefault="00C71B88" w:rsidP="0022718B">
      <w:pPr>
        <w:rPr>
          <w:rFonts w:eastAsia="Times New Roman" w:cs="Times New Roman"/>
        </w:rPr>
      </w:pPr>
      <w:r>
        <w:rPr>
          <w:rFonts w:eastAsia="Times New Roman" w:cs="Times New Roman"/>
        </w:rPr>
        <w:t>January 15</w:t>
      </w:r>
      <w:r w:rsidRPr="00C71B88">
        <w:rPr>
          <w:rFonts w:eastAsia="Times New Roman" w:cs="Times New Roman"/>
          <w:vertAlign w:val="superscript"/>
        </w:rPr>
        <w:t>th</w:t>
      </w:r>
      <w:r w:rsidR="007E2300">
        <w:rPr>
          <w:rFonts w:eastAsia="Times New Roman" w:cs="Times New Roman"/>
        </w:rPr>
        <w:t xml:space="preserve"> is Martin Luther King Day</w:t>
      </w:r>
    </w:p>
    <w:p w14:paraId="1604E428" w14:textId="77777777" w:rsidR="007E2300" w:rsidRDefault="007E2300" w:rsidP="0022718B">
      <w:pPr>
        <w:rPr>
          <w:rFonts w:eastAsia="Times New Roman" w:cs="Times New Roman"/>
        </w:rPr>
      </w:pPr>
    </w:p>
    <w:p w14:paraId="7F2A9874" w14:textId="19C00F8E" w:rsidR="00C71B88" w:rsidRDefault="002434F9" w:rsidP="0022718B">
      <w:pPr>
        <w:rPr>
          <w:rFonts w:eastAsia="Times New Roman" w:cs="Times New Roman"/>
        </w:rPr>
      </w:pPr>
      <w:r>
        <w:rPr>
          <w:rFonts w:eastAsia="Times New Roman" w:cs="Times New Roman"/>
        </w:rPr>
        <w:t>Week 2</w:t>
      </w:r>
      <w:r w:rsidR="00515E8F">
        <w:rPr>
          <w:rFonts w:eastAsia="Times New Roman" w:cs="Times New Roman"/>
        </w:rPr>
        <w:t xml:space="preserve"> </w:t>
      </w:r>
      <w:r w:rsidR="00C71B88">
        <w:rPr>
          <w:rFonts w:eastAsia="Times New Roman" w:cs="Times New Roman"/>
        </w:rPr>
        <w:t>– January 17</w:t>
      </w:r>
    </w:p>
    <w:p w14:paraId="1979524F" w14:textId="103F7AE2" w:rsidR="002434F9" w:rsidRDefault="00F573D8" w:rsidP="0022718B">
      <w:pPr>
        <w:rPr>
          <w:rFonts w:eastAsia="Times New Roman" w:cs="Times New Roman"/>
        </w:rPr>
      </w:pPr>
      <w:r>
        <w:rPr>
          <w:rFonts w:eastAsia="Times New Roman" w:cs="Times New Roman"/>
        </w:rPr>
        <w:t xml:space="preserve">Module 2: </w:t>
      </w:r>
      <w:r w:rsidR="00515E8F">
        <w:rPr>
          <w:rFonts w:eastAsia="Times New Roman" w:cs="Times New Roman"/>
        </w:rPr>
        <w:t>History of Mass Media</w:t>
      </w:r>
      <w:r w:rsidR="00E7592E">
        <w:rPr>
          <w:rFonts w:eastAsia="Times New Roman" w:cs="Times New Roman"/>
        </w:rPr>
        <w:t xml:space="preserve"> – lecture only. No text reading.</w:t>
      </w:r>
    </w:p>
    <w:p w14:paraId="1D5282A1" w14:textId="77777777" w:rsidR="00F573D8" w:rsidRDefault="00F573D8" w:rsidP="00F573D8">
      <w:pPr>
        <w:rPr>
          <w:rFonts w:eastAsia="Times New Roman" w:cs="Times New Roman"/>
        </w:rPr>
      </w:pPr>
      <w:r>
        <w:rPr>
          <w:rFonts w:eastAsia="Times New Roman" w:cs="Times New Roman"/>
        </w:rPr>
        <w:t xml:space="preserve">Assorted readings and resources available within the course module. </w:t>
      </w:r>
    </w:p>
    <w:p w14:paraId="399CCA54" w14:textId="77777777" w:rsidR="007E2300" w:rsidRDefault="007E2300" w:rsidP="0022718B">
      <w:pPr>
        <w:rPr>
          <w:rFonts w:eastAsia="Times New Roman" w:cs="Times New Roman"/>
        </w:rPr>
      </w:pPr>
    </w:p>
    <w:p w14:paraId="5664DE1B" w14:textId="74C43ECA" w:rsidR="002434F9" w:rsidRDefault="002434F9" w:rsidP="0022718B">
      <w:pPr>
        <w:rPr>
          <w:rFonts w:eastAsia="Times New Roman" w:cs="Times New Roman"/>
        </w:rPr>
      </w:pPr>
      <w:r>
        <w:rPr>
          <w:rFonts w:eastAsia="Times New Roman" w:cs="Times New Roman"/>
        </w:rPr>
        <w:t>Week 3</w:t>
      </w:r>
      <w:r w:rsidR="00FB1C76">
        <w:rPr>
          <w:rFonts w:eastAsia="Times New Roman" w:cs="Times New Roman"/>
        </w:rPr>
        <w:t xml:space="preserve"> – January 22</w:t>
      </w:r>
    </w:p>
    <w:p w14:paraId="2B2CE7C5" w14:textId="6E59DB7C" w:rsidR="00FB1C76" w:rsidRDefault="00F573D8" w:rsidP="0022718B">
      <w:pPr>
        <w:rPr>
          <w:rFonts w:eastAsia="Times New Roman" w:cs="Times New Roman"/>
        </w:rPr>
      </w:pPr>
      <w:r>
        <w:rPr>
          <w:rFonts w:eastAsia="Times New Roman" w:cs="Times New Roman"/>
        </w:rPr>
        <w:t xml:space="preserve">Module 3: </w:t>
      </w:r>
      <w:r w:rsidR="007E2300">
        <w:rPr>
          <w:rFonts w:eastAsia="Times New Roman" w:cs="Times New Roman"/>
        </w:rPr>
        <w:t>O</w:t>
      </w:r>
      <w:r w:rsidR="00FB1C76">
        <w:rPr>
          <w:rFonts w:eastAsia="Times New Roman" w:cs="Times New Roman"/>
        </w:rPr>
        <w:t>wnership, Regulation</w:t>
      </w:r>
      <w:r w:rsidR="007E2300">
        <w:rPr>
          <w:rFonts w:eastAsia="Times New Roman" w:cs="Times New Roman"/>
        </w:rPr>
        <w:t>,</w:t>
      </w:r>
      <w:r w:rsidR="00FB1C76">
        <w:rPr>
          <w:rFonts w:eastAsia="Times New Roman" w:cs="Times New Roman"/>
        </w:rPr>
        <w:t xml:space="preserve"> and Guidance of Media –</w:t>
      </w:r>
      <w:r w:rsidR="007E2300">
        <w:rPr>
          <w:rFonts w:eastAsia="Times New Roman" w:cs="Times New Roman"/>
        </w:rPr>
        <w:t xml:space="preserve"> Ch. 2</w:t>
      </w:r>
      <w:r w:rsidR="00FB1C76">
        <w:rPr>
          <w:rFonts w:eastAsia="Times New Roman" w:cs="Times New Roman"/>
        </w:rPr>
        <w:t xml:space="preserve"> in Graber and Dunaway</w:t>
      </w:r>
    </w:p>
    <w:p w14:paraId="25CE9F56" w14:textId="77777777" w:rsidR="00F573D8" w:rsidRDefault="00F573D8" w:rsidP="00F573D8">
      <w:pPr>
        <w:rPr>
          <w:rFonts w:eastAsia="Times New Roman" w:cs="Times New Roman"/>
        </w:rPr>
      </w:pPr>
      <w:r>
        <w:rPr>
          <w:rFonts w:eastAsia="Times New Roman" w:cs="Times New Roman"/>
        </w:rPr>
        <w:t xml:space="preserve">Assorted readings and resources available within the course module. </w:t>
      </w:r>
    </w:p>
    <w:p w14:paraId="071C023C" w14:textId="77777777" w:rsidR="007E2300" w:rsidRDefault="007E2300" w:rsidP="0022718B">
      <w:pPr>
        <w:rPr>
          <w:rFonts w:eastAsia="Times New Roman" w:cs="Times New Roman"/>
        </w:rPr>
      </w:pPr>
    </w:p>
    <w:p w14:paraId="637B98A9" w14:textId="7F338355" w:rsidR="002434F9" w:rsidRDefault="002434F9" w:rsidP="0022718B">
      <w:pPr>
        <w:rPr>
          <w:rFonts w:eastAsia="Times New Roman" w:cs="Times New Roman"/>
        </w:rPr>
      </w:pPr>
      <w:r>
        <w:rPr>
          <w:rFonts w:eastAsia="Times New Roman" w:cs="Times New Roman"/>
        </w:rPr>
        <w:t>Week 4</w:t>
      </w:r>
      <w:r w:rsidR="00FB1C76">
        <w:rPr>
          <w:rFonts w:eastAsia="Times New Roman" w:cs="Times New Roman"/>
        </w:rPr>
        <w:t xml:space="preserve"> – January 29</w:t>
      </w:r>
      <w:r w:rsidR="00FB1C76" w:rsidRPr="007E2300">
        <w:rPr>
          <w:rFonts w:eastAsia="Times New Roman" w:cs="Times New Roman"/>
          <w:vertAlign w:val="superscript"/>
        </w:rPr>
        <w:t>th</w:t>
      </w:r>
    </w:p>
    <w:p w14:paraId="610F507C" w14:textId="08460469" w:rsidR="007E2300" w:rsidRDefault="00F573D8" w:rsidP="0022718B">
      <w:pPr>
        <w:rPr>
          <w:rFonts w:eastAsia="Times New Roman" w:cs="Times New Roman"/>
        </w:rPr>
      </w:pPr>
      <w:r>
        <w:rPr>
          <w:rFonts w:eastAsia="Times New Roman" w:cs="Times New Roman"/>
        </w:rPr>
        <w:t xml:space="preserve">Module 4: </w:t>
      </w:r>
      <w:r w:rsidR="007E2300">
        <w:rPr>
          <w:rFonts w:eastAsia="Times New Roman" w:cs="Times New Roman"/>
        </w:rPr>
        <w:t>Press Freedom and the Law</w:t>
      </w:r>
      <w:r w:rsidR="00462F07">
        <w:rPr>
          <w:rFonts w:eastAsia="Times New Roman" w:cs="Times New Roman"/>
        </w:rPr>
        <w:t xml:space="preserve"> – Ch. 3 Graber and Dunaway</w:t>
      </w:r>
    </w:p>
    <w:p w14:paraId="4A340AA3" w14:textId="77777777" w:rsidR="00F573D8" w:rsidRDefault="00F573D8" w:rsidP="00F573D8">
      <w:pPr>
        <w:rPr>
          <w:rFonts w:eastAsia="Times New Roman" w:cs="Times New Roman"/>
        </w:rPr>
      </w:pPr>
      <w:r>
        <w:rPr>
          <w:rFonts w:eastAsia="Times New Roman" w:cs="Times New Roman"/>
        </w:rPr>
        <w:t xml:space="preserve">Assorted readings and resources available within the course module. </w:t>
      </w:r>
    </w:p>
    <w:p w14:paraId="588E68A6" w14:textId="77777777" w:rsidR="007E2300" w:rsidRDefault="007E2300" w:rsidP="0022718B">
      <w:pPr>
        <w:rPr>
          <w:rFonts w:eastAsia="Times New Roman" w:cs="Times New Roman"/>
        </w:rPr>
      </w:pPr>
    </w:p>
    <w:p w14:paraId="6A794BB4" w14:textId="78C857F8" w:rsidR="002434F9" w:rsidRDefault="002434F9" w:rsidP="0022718B">
      <w:pPr>
        <w:rPr>
          <w:rFonts w:eastAsia="Times New Roman" w:cs="Times New Roman"/>
        </w:rPr>
      </w:pPr>
      <w:r>
        <w:rPr>
          <w:rFonts w:eastAsia="Times New Roman" w:cs="Times New Roman"/>
        </w:rPr>
        <w:t>Week 5</w:t>
      </w:r>
      <w:r w:rsidR="007E2300">
        <w:rPr>
          <w:rFonts w:eastAsia="Times New Roman" w:cs="Times New Roman"/>
        </w:rPr>
        <w:t xml:space="preserve"> – February 5</w:t>
      </w:r>
      <w:r w:rsidR="007E2300" w:rsidRPr="007E2300">
        <w:rPr>
          <w:rFonts w:eastAsia="Times New Roman" w:cs="Times New Roman"/>
          <w:vertAlign w:val="superscript"/>
        </w:rPr>
        <w:t>th</w:t>
      </w:r>
    </w:p>
    <w:p w14:paraId="7519C5DB" w14:textId="0123D40A" w:rsidR="007E2300" w:rsidRDefault="00F573D8" w:rsidP="0022718B">
      <w:pPr>
        <w:rPr>
          <w:rFonts w:eastAsia="Times New Roman" w:cs="Times New Roman"/>
        </w:rPr>
      </w:pPr>
      <w:r>
        <w:rPr>
          <w:rFonts w:eastAsia="Times New Roman" w:cs="Times New Roman"/>
        </w:rPr>
        <w:t xml:space="preserve">Module 5: </w:t>
      </w:r>
      <w:r w:rsidR="007E2300">
        <w:rPr>
          <w:rFonts w:eastAsia="Times New Roman" w:cs="Times New Roman"/>
        </w:rPr>
        <w:t>Media and Politics in the Changing Media Landscape</w:t>
      </w:r>
      <w:r w:rsidR="00462F07">
        <w:rPr>
          <w:rFonts w:eastAsia="Times New Roman" w:cs="Times New Roman"/>
        </w:rPr>
        <w:t>- Ch. 4 Graber and Dunaway</w:t>
      </w:r>
    </w:p>
    <w:p w14:paraId="307B09DD" w14:textId="6690F686" w:rsidR="00F573D8" w:rsidRDefault="00F573D8" w:rsidP="0022718B">
      <w:pPr>
        <w:rPr>
          <w:rFonts w:eastAsia="Times New Roman" w:cs="Times New Roman"/>
        </w:rPr>
      </w:pPr>
      <w:r>
        <w:rPr>
          <w:rFonts w:eastAsia="Times New Roman" w:cs="Times New Roman"/>
        </w:rPr>
        <w:t xml:space="preserve">Assorted readings and resources available within the course module. </w:t>
      </w:r>
    </w:p>
    <w:p w14:paraId="12F85EAC" w14:textId="77777777" w:rsidR="007E2300" w:rsidRDefault="007E2300" w:rsidP="0022718B">
      <w:pPr>
        <w:rPr>
          <w:rFonts w:eastAsia="Times New Roman" w:cs="Times New Roman"/>
        </w:rPr>
      </w:pPr>
    </w:p>
    <w:p w14:paraId="5D54ADF8" w14:textId="346AD8C6" w:rsidR="007E2300" w:rsidRPr="00462F07" w:rsidRDefault="00DB6710" w:rsidP="0022718B">
      <w:pPr>
        <w:rPr>
          <w:rFonts w:eastAsia="Times New Roman" w:cs="Times New Roman"/>
          <w:b/>
        </w:rPr>
      </w:pPr>
      <w:r w:rsidRPr="007677D7">
        <w:rPr>
          <w:rFonts w:eastAsia="Times New Roman" w:cs="Times New Roman"/>
        </w:rPr>
        <w:t>Week 6</w:t>
      </w:r>
      <w:r w:rsidRPr="00462F07">
        <w:rPr>
          <w:rFonts w:eastAsia="Times New Roman" w:cs="Times New Roman"/>
          <w:b/>
        </w:rPr>
        <w:t xml:space="preserve"> - Monday, </w:t>
      </w:r>
      <w:r w:rsidR="00190C6C" w:rsidRPr="00462F07">
        <w:rPr>
          <w:rFonts w:eastAsia="Times New Roman" w:cs="Times New Roman"/>
          <w:b/>
        </w:rPr>
        <w:t>February 12</w:t>
      </w:r>
      <w:r w:rsidR="00190C6C" w:rsidRPr="00462F07">
        <w:rPr>
          <w:rFonts w:eastAsia="Times New Roman" w:cs="Times New Roman"/>
          <w:b/>
          <w:vertAlign w:val="superscript"/>
        </w:rPr>
        <w:t>t</w:t>
      </w:r>
      <w:r w:rsidR="007E2300" w:rsidRPr="00462F07">
        <w:rPr>
          <w:rFonts w:eastAsia="Times New Roman" w:cs="Times New Roman"/>
          <w:b/>
          <w:vertAlign w:val="superscript"/>
        </w:rPr>
        <w:t>h</w:t>
      </w:r>
      <w:r w:rsidR="007E2300" w:rsidRPr="00462F07">
        <w:rPr>
          <w:rFonts w:eastAsia="Times New Roman" w:cs="Times New Roman"/>
          <w:b/>
        </w:rPr>
        <w:t xml:space="preserve"> </w:t>
      </w:r>
      <w:r w:rsidR="007677D7" w:rsidRPr="007F34D2">
        <w:rPr>
          <w:rFonts w:eastAsia="Times New Roman" w:cs="Times New Roman"/>
          <w:b/>
          <w:sz w:val="28"/>
          <w:szCs w:val="28"/>
        </w:rPr>
        <w:t>EXAM DAY</w:t>
      </w:r>
      <w:r w:rsidR="007677D7">
        <w:rPr>
          <w:rFonts w:eastAsia="Times New Roman" w:cs="Times New Roman"/>
          <w:b/>
        </w:rPr>
        <w:t>!!!  Exam covers Modules 1-5</w:t>
      </w:r>
    </w:p>
    <w:p w14:paraId="7D65E87F" w14:textId="3173949D" w:rsidR="002434F9" w:rsidRDefault="007E2300" w:rsidP="0022718B">
      <w:pPr>
        <w:rPr>
          <w:rFonts w:eastAsia="Times New Roman" w:cs="Times New Roman"/>
        </w:rPr>
      </w:pPr>
      <w:r>
        <w:rPr>
          <w:rFonts w:eastAsia="Times New Roman" w:cs="Times New Roman"/>
        </w:rPr>
        <w:t>February 14 and 16</w:t>
      </w:r>
      <w:r w:rsidRPr="007E2300">
        <w:rPr>
          <w:rFonts w:eastAsia="Times New Roman" w:cs="Times New Roman"/>
          <w:vertAlign w:val="superscript"/>
        </w:rPr>
        <w:t>th</w:t>
      </w:r>
      <w:r>
        <w:rPr>
          <w:rFonts w:eastAsia="Times New Roman" w:cs="Times New Roman"/>
        </w:rPr>
        <w:t xml:space="preserve"> My Valentine to you is a </w:t>
      </w:r>
      <w:r w:rsidR="000B0819">
        <w:rPr>
          <w:rFonts w:eastAsia="Times New Roman" w:cs="Times New Roman"/>
        </w:rPr>
        <w:t xml:space="preserve">set of </w:t>
      </w:r>
      <w:r>
        <w:rPr>
          <w:rFonts w:eastAsia="Times New Roman" w:cs="Times New Roman"/>
        </w:rPr>
        <w:t>class period</w:t>
      </w:r>
      <w:r w:rsidR="000B0819">
        <w:rPr>
          <w:rFonts w:eastAsia="Times New Roman" w:cs="Times New Roman"/>
        </w:rPr>
        <w:t>s</w:t>
      </w:r>
      <w:r>
        <w:rPr>
          <w:rFonts w:eastAsia="Times New Roman" w:cs="Times New Roman"/>
        </w:rPr>
        <w:t xml:space="preserve"> to work on your project</w:t>
      </w:r>
      <w:r w:rsidR="000B0819">
        <w:rPr>
          <w:rFonts w:eastAsia="Times New Roman" w:cs="Times New Roman"/>
        </w:rPr>
        <w:t xml:space="preserve"> as your first draft (introduction and review of your news outlets’ history, mission, audience base, structure, etc. will be due on Monday, February 19</w:t>
      </w:r>
      <w:r w:rsidR="000B0819" w:rsidRPr="000B0819">
        <w:rPr>
          <w:rFonts w:eastAsia="Times New Roman" w:cs="Times New Roman"/>
          <w:vertAlign w:val="superscript"/>
        </w:rPr>
        <w:t>th</w:t>
      </w:r>
      <w:r w:rsidR="006D5843">
        <w:rPr>
          <w:rFonts w:eastAsia="Times New Roman" w:cs="Times New Roman"/>
          <w:vertAlign w:val="superscript"/>
        </w:rPr>
        <w:t>)</w:t>
      </w:r>
      <w:r w:rsidR="000B0819">
        <w:rPr>
          <w:rFonts w:eastAsia="Times New Roman" w:cs="Times New Roman"/>
        </w:rPr>
        <w:t>.  You may use this time to work on code sheets as well.</w:t>
      </w:r>
      <w:r w:rsidR="006D5843">
        <w:rPr>
          <w:rFonts w:eastAsia="Times New Roman" w:cs="Times New Roman"/>
        </w:rPr>
        <w:t xml:space="preserve"> I will be in my office and available to speak to groups about their project. Please </w:t>
      </w:r>
      <w:r w:rsidR="00E867BF">
        <w:rPr>
          <w:rFonts w:eastAsia="Times New Roman" w:cs="Times New Roman"/>
        </w:rPr>
        <w:t>set</w:t>
      </w:r>
      <w:r w:rsidR="006D5843">
        <w:rPr>
          <w:rFonts w:eastAsia="Times New Roman" w:cs="Times New Roman"/>
        </w:rPr>
        <w:t xml:space="preserve"> an appointment</w:t>
      </w:r>
      <w:r w:rsidR="00E867BF">
        <w:rPr>
          <w:rFonts w:eastAsia="Times New Roman" w:cs="Times New Roman"/>
        </w:rPr>
        <w:t xml:space="preserve"> time</w:t>
      </w:r>
      <w:r w:rsidR="006D5843">
        <w:rPr>
          <w:rFonts w:eastAsia="Times New Roman" w:cs="Times New Roman"/>
        </w:rPr>
        <w:t xml:space="preserve"> if you</w:t>
      </w:r>
      <w:r w:rsidR="00E867BF">
        <w:rPr>
          <w:rFonts w:eastAsia="Times New Roman" w:cs="Times New Roman"/>
        </w:rPr>
        <w:t xml:space="preserve"> wish to meet so we can do so efficiently. </w:t>
      </w:r>
    </w:p>
    <w:p w14:paraId="3EC162FE" w14:textId="77777777" w:rsidR="00190C6C" w:rsidRDefault="00190C6C" w:rsidP="0022718B">
      <w:pPr>
        <w:rPr>
          <w:rFonts w:eastAsia="Times New Roman" w:cs="Times New Roman"/>
        </w:rPr>
      </w:pPr>
    </w:p>
    <w:p w14:paraId="01405F75" w14:textId="399AA09C" w:rsidR="002434F9" w:rsidRDefault="002434F9" w:rsidP="0022718B">
      <w:pPr>
        <w:rPr>
          <w:rFonts w:eastAsia="Times New Roman" w:cs="Times New Roman"/>
        </w:rPr>
      </w:pPr>
      <w:r>
        <w:rPr>
          <w:rFonts w:eastAsia="Times New Roman" w:cs="Times New Roman"/>
        </w:rPr>
        <w:t>Week 7</w:t>
      </w:r>
      <w:r w:rsidR="00190C6C">
        <w:rPr>
          <w:rFonts w:eastAsia="Times New Roman" w:cs="Times New Roman"/>
        </w:rPr>
        <w:t xml:space="preserve"> – February 19</w:t>
      </w:r>
      <w:r w:rsidR="00190C6C" w:rsidRPr="00DB6710">
        <w:rPr>
          <w:rFonts w:eastAsia="Times New Roman" w:cs="Times New Roman"/>
          <w:vertAlign w:val="superscript"/>
        </w:rPr>
        <w:t>th</w:t>
      </w:r>
    </w:p>
    <w:p w14:paraId="58C90063" w14:textId="568A3755" w:rsidR="00DB6710" w:rsidRDefault="00F573D8" w:rsidP="0022718B">
      <w:pPr>
        <w:rPr>
          <w:rFonts w:eastAsia="Times New Roman" w:cs="Times New Roman"/>
        </w:rPr>
      </w:pPr>
      <w:r>
        <w:rPr>
          <w:rFonts w:eastAsia="Times New Roman" w:cs="Times New Roman"/>
        </w:rPr>
        <w:t xml:space="preserve">Module 6: </w:t>
      </w:r>
      <w:r w:rsidR="00DB6710">
        <w:rPr>
          <w:rFonts w:eastAsia="Times New Roman" w:cs="Times New Roman"/>
        </w:rPr>
        <w:t>Journalists, News Making, and News Reporting</w:t>
      </w:r>
      <w:r w:rsidR="00462F07">
        <w:rPr>
          <w:rFonts w:eastAsia="Times New Roman" w:cs="Times New Roman"/>
        </w:rPr>
        <w:t xml:space="preserve"> – </w:t>
      </w:r>
      <w:proofErr w:type="spellStart"/>
      <w:r w:rsidR="00462F07">
        <w:rPr>
          <w:rFonts w:eastAsia="Times New Roman" w:cs="Times New Roman"/>
        </w:rPr>
        <w:t>Ch</w:t>
      </w:r>
      <w:proofErr w:type="spellEnd"/>
      <w:r w:rsidR="00462F07">
        <w:rPr>
          <w:rFonts w:eastAsia="Times New Roman" w:cs="Times New Roman"/>
        </w:rPr>
        <w:t>, 5 and Ch. 6 Graber and Dunaway</w:t>
      </w:r>
    </w:p>
    <w:p w14:paraId="04E3D128" w14:textId="624E6EAF" w:rsidR="00F573D8" w:rsidRDefault="00F573D8" w:rsidP="0022718B">
      <w:pPr>
        <w:rPr>
          <w:rFonts w:eastAsia="Times New Roman" w:cs="Times New Roman"/>
        </w:rPr>
      </w:pPr>
      <w:r>
        <w:rPr>
          <w:rFonts w:eastAsia="Times New Roman" w:cs="Times New Roman"/>
        </w:rPr>
        <w:t xml:space="preserve">Assorted readings and resources available within the course module. </w:t>
      </w:r>
    </w:p>
    <w:p w14:paraId="187A2FB0" w14:textId="77777777" w:rsidR="00462F07" w:rsidRDefault="00462F07" w:rsidP="0022718B">
      <w:pPr>
        <w:rPr>
          <w:rFonts w:eastAsia="Times New Roman" w:cs="Times New Roman"/>
        </w:rPr>
      </w:pPr>
    </w:p>
    <w:p w14:paraId="564401D8" w14:textId="30327DEA" w:rsidR="002434F9" w:rsidRDefault="002434F9" w:rsidP="0022718B">
      <w:pPr>
        <w:rPr>
          <w:rFonts w:eastAsia="Times New Roman" w:cs="Times New Roman"/>
        </w:rPr>
      </w:pPr>
      <w:r>
        <w:rPr>
          <w:rFonts w:eastAsia="Times New Roman" w:cs="Times New Roman"/>
        </w:rPr>
        <w:t>Week 8</w:t>
      </w:r>
      <w:r w:rsidR="00462F07">
        <w:rPr>
          <w:rFonts w:eastAsia="Times New Roman" w:cs="Times New Roman"/>
        </w:rPr>
        <w:t xml:space="preserve"> – February 26</w:t>
      </w:r>
      <w:r w:rsidR="00462F07" w:rsidRPr="00462F07">
        <w:rPr>
          <w:rFonts w:eastAsia="Times New Roman" w:cs="Times New Roman"/>
          <w:vertAlign w:val="superscript"/>
        </w:rPr>
        <w:t>th</w:t>
      </w:r>
    </w:p>
    <w:p w14:paraId="6B156E39" w14:textId="0F799E76" w:rsidR="00462F07" w:rsidRDefault="00F573D8" w:rsidP="0022718B">
      <w:pPr>
        <w:rPr>
          <w:rFonts w:eastAsia="Times New Roman" w:cs="Times New Roman"/>
        </w:rPr>
      </w:pPr>
      <w:r>
        <w:rPr>
          <w:rFonts w:eastAsia="Times New Roman" w:cs="Times New Roman"/>
        </w:rPr>
        <w:t xml:space="preserve">Module 7: </w:t>
      </w:r>
      <w:r w:rsidR="00462F07">
        <w:rPr>
          <w:rFonts w:eastAsia="Times New Roman" w:cs="Times New Roman"/>
        </w:rPr>
        <w:t>The Presidency and Mass Media – Ch. 7 Graber and Dunaway</w:t>
      </w:r>
    </w:p>
    <w:p w14:paraId="24379F37" w14:textId="77777777" w:rsidR="00F573D8" w:rsidRDefault="00F573D8" w:rsidP="00F573D8">
      <w:pPr>
        <w:rPr>
          <w:rFonts w:eastAsia="Times New Roman" w:cs="Times New Roman"/>
        </w:rPr>
      </w:pPr>
      <w:r>
        <w:rPr>
          <w:rFonts w:eastAsia="Times New Roman" w:cs="Times New Roman"/>
        </w:rPr>
        <w:t xml:space="preserve">Assorted readings and resources available within the course module. </w:t>
      </w:r>
    </w:p>
    <w:p w14:paraId="10CFABB2" w14:textId="77777777" w:rsidR="00462F07" w:rsidRDefault="00462F07" w:rsidP="0022718B">
      <w:pPr>
        <w:rPr>
          <w:rFonts w:eastAsia="Times New Roman" w:cs="Times New Roman"/>
        </w:rPr>
      </w:pPr>
    </w:p>
    <w:p w14:paraId="62D3586B" w14:textId="6436EB27" w:rsidR="002434F9" w:rsidRDefault="002434F9" w:rsidP="0022718B">
      <w:pPr>
        <w:rPr>
          <w:rFonts w:eastAsia="Times New Roman" w:cs="Times New Roman"/>
        </w:rPr>
      </w:pPr>
      <w:r>
        <w:rPr>
          <w:rFonts w:eastAsia="Times New Roman" w:cs="Times New Roman"/>
        </w:rPr>
        <w:t>Week 9</w:t>
      </w:r>
      <w:r w:rsidR="00462F07">
        <w:rPr>
          <w:rFonts w:eastAsia="Times New Roman" w:cs="Times New Roman"/>
        </w:rPr>
        <w:t xml:space="preserve"> – March 5</w:t>
      </w:r>
      <w:r w:rsidR="00462F07" w:rsidRPr="00462F07">
        <w:rPr>
          <w:rFonts w:eastAsia="Times New Roman" w:cs="Times New Roman"/>
          <w:vertAlign w:val="superscript"/>
        </w:rPr>
        <w:t>th</w:t>
      </w:r>
      <w:r w:rsidR="00462F07">
        <w:rPr>
          <w:rFonts w:eastAsia="Times New Roman" w:cs="Times New Roman"/>
        </w:rPr>
        <w:t xml:space="preserve"> </w:t>
      </w:r>
    </w:p>
    <w:p w14:paraId="29E8314E" w14:textId="47C0C6FE" w:rsidR="00462F07" w:rsidRDefault="00F573D8" w:rsidP="0022718B">
      <w:pPr>
        <w:rPr>
          <w:rFonts w:eastAsia="Times New Roman" w:cs="Times New Roman"/>
        </w:rPr>
      </w:pPr>
      <w:r>
        <w:rPr>
          <w:rFonts w:eastAsia="Times New Roman" w:cs="Times New Roman"/>
        </w:rPr>
        <w:t xml:space="preserve">Module 8: </w:t>
      </w:r>
      <w:r w:rsidR="00462F07">
        <w:rPr>
          <w:rFonts w:eastAsia="Times New Roman" w:cs="Times New Roman"/>
        </w:rPr>
        <w:t>Congress and the Courts – Ch. 8 Graber and Dunaway</w:t>
      </w:r>
    </w:p>
    <w:p w14:paraId="2F548CE7" w14:textId="75F92103" w:rsidR="00F573D8" w:rsidRDefault="00F573D8" w:rsidP="0022718B">
      <w:pPr>
        <w:rPr>
          <w:rFonts w:eastAsia="Times New Roman" w:cs="Times New Roman"/>
        </w:rPr>
      </w:pPr>
      <w:r>
        <w:rPr>
          <w:rFonts w:eastAsia="Times New Roman" w:cs="Times New Roman"/>
        </w:rPr>
        <w:t xml:space="preserve">Assorted readings and resources available within the course module. </w:t>
      </w:r>
    </w:p>
    <w:p w14:paraId="1CF5E445" w14:textId="77777777" w:rsidR="00AB0BE0" w:rsidRDefault="00AB0BE0" w:rsidP="0022718B">
      <w:pPr>
        <w:rPr>
          <w:rFonts w:eastAsia="Times New Roman" w:cs="Times New Roman"/>
        </w:rPr>
      </w:pPr>
    </w:p>
    <w:p w14:paraId="2042DCF9" w14:textId="37AD9A55" w:rsidR="00AB0BE0" w:rsidRPr="00AB0BE0" w:rsidRDefault="007F34D2" w:rsidP="0022718B">
      <w:pPr>
        <w:rPr>
          <w:rFonts w:eastAsia="Times New Roman" w:cs="Times New Roman"/>
          <w:b/>
        </w:rPr>
      </w:pPr>
      <w:r>
        <w:rPr>
          <w:rFonts w:eastAsia="Times New Roman" w:cs="Times New Roman"/>
          <w:b/>
        </w:rPr>
        <w:t xml:space="preserve">Week 10 - </w:t>
      </w:r>
      <w:r w:rsidR="00AB0BE0" w:rsidRPr="00AB0BE0">
        <w:rPr>
          <w:rFonts w:eastAsia="Times New Roman" w:cs="Times New Roman"/>
          <w:b/>
        </w:rPr>
        <w:t>March 12-16 Spring Break</w:t>
      </w:r>
    </w:p>
    <w:p w14:paraId="2FAC9772" w14:textId="77777777" w:rsidR="00462F07" w:rsidRDefault="00462F07" w:rsidP="0022718B">
      <w:pPr>
        <w:rPr>
          <w:rFonts w:eastAsia="Times New Roman" w:cs="Times New Roman"/>
        </w:rPr>
      </w:pPr>
    </w:p>
    <w:p w14:paraId="095064CE" w14:textId="05A12493" w:rsidR="002434F9" w:rsidRDefault="007F34D2" w:rsidP="0022718B">
      <w:pPr>
        <w:rPr>
          <w:rFonts w:eastAsia="Times New Roman" w:cs="Times New Roman"/>
        </w:rPr>
      </w:pPr>
      <w:r>
        <w:rPr>
          <w:rFonts w:eastAsia="Times New Roman" w:cs="Times New Roman"/>
        </w:rPr>
        <w:t>Week 11</w:t>
      </w:r>
      <w:r w:rsidR="00462F07">
        <w:rPr>
          <w:rFonts w:eastAsia="Times New Roman" w:cs="Times New Roman"/>
        </w:rPr>
        <w:t xml:space="preserve"> – March </w:t>
      </w:r>
      <w:r w:rsidR="00AB0BE0">
        <w:rPr>
          <w:rFonts w:eastAsia="Times New Roman" w:cs="Times New Roman"/>
        </w:rPr>
        <w:t>19</w:t>
      </w:r>
      <w:r w:rsidR="00462F07" w:rsidRPr="00462F07">
        <w:rPr>
          <w:rFonts w:eastAsia="Times New Roman" w:cs="Times New Roman"/>
          <w:vertAlign w:val="superscript"/>
        </w:rPr>
        <w:t>th</w:t>
      </w:r>
      <w:r w:rsidR="00462F07">
        <w:rPr>
          <w:rFonts w:eastAsia="Times New Roman" w:cs="Times New Roman"/>
        </w:rPr>
        <w:t xml:space="preserve"> </w:t>
      </w:r>
    </w:p>
    <w:p w14:paraId="68E054C5" w14:textId="499EEBF8" w:rsidR="003642F5" w:rsidRDefault="00F573D8" w:rsidP="0022718B">
      <w:pPr>
        <w:rPr>
          <w:rFonts w:eastAsia="Times New Roman" w:cs="Times New Roman"/>
        </w:rPr>
      </w:pPr>
      <w:r>
        <w:rPr>
          <w:rFonts w:eastAsia="Times New Roman" w:cs="Times New Roman"/>
        </w:rPr>
        <w:t xml:space="preserve">Module 9: </w:t>
      </w:r>
      <w:r w:rsidR="003642F5">
        <w:rPr>
          <w:rFonts w:eastAsia="Times New Roman" w:cs="Times New Roman"/>
        </w:rPr>
        <w:t>State and Local News –Ch. 9 Graber and Dunaway</w:t>
      </w:r>
    </w:p>
    <w:p w14:paraId="5CA48A25" w14:textId="77777777" w:rsidR="00F573D8" w:rsidRDefault="00F573D8" w:rsidP="00F573D8">
      <w:pPr>
        <w:rPr>
          <w:rFonts w:eastAsia="Times New Roman" w:cs="Times New Roman"/>
        </w:rPr>
      </w:pPr>
      <w:r>
        <w:rPr>
          <w:rFonts w:eastAsia="Times New Roman" w:cs="Times New Roman"/>
        </w:rPr>
        <w:t xml:space="preserve">Assorted readings and resources available within the course module. </w:t>
      </w:r>
    </w:p>
    <w:p w14:paraId="7F20FF73" w14:textId="77777777" w:rsidR="0011193D" w:rsidRDefault="0011193D" w:rsidP="0022718B">
      <w:pPr>
        <w:rPr>
          <w:rFonts w:eastAsia="Times New Roman" w:cs="Times New Roman"/>
        </w:rPr>
      </w:pPr>
    </w:p>
    <w:p w14:paraId="2FF4DB29" w14:textId="78D6B429" w:rsidR="0011193D" w:rsidRDefault="0011193D" w:rsidP="0022718B">
      <w:pPr>
        <w:rPr>
          <w:rFonts w:eastAsia="Times New Roman" w:cs="Times New Roman"/>
        </w:rPr>
      </w:pPr>
      <w:r>
        <w:rPr>
          <w:rFonts w:eastAsia="Times New Roman" w:cs="Times New Roman"/>
        </w:rPr>
        <w:t>Withdrawal Deadline - March 19</w:t>
      </w:r>
      <w:r w:rsidRPr="0011193D">
        <w:rPr>
          <w:rFonts w:eastAsia="Times New Roman" w:cs="Times New Roman"/>
          <w:vertAlign w:val="superscript"/>
        </w:rPr>
        <w:t>th</w:t>
      </w:r>
    </w:p>
    <w:p w14:paraId="5FCA6ECC" w14:textId="77777777" w:rsidR="0011193D" w:rsidRDefault="0011193D" w:rsidP="0022718B">
      <w:pPr>
        <w:rPr>
          <w:rFonts w:eastAsia="Times New Roman" w:cs="Times New Roman"/>
        </w:rPr>
      </w:pPr>
    </w:p>
    <w:p w14:paraId="39124B26" w14:textId="5D53617A" w:rsidR="002434F9" w:rsidRDefault="007F34D2" w:rsidP="0022718B">
      <w:pPr>
        <w:rPr>
          <w:rFonts w:eastAsia="Times New Roman" w:cs="Times New Roman"/>
        </w:rPr>
      </w:pPr>
      <w:r>
        <w:rPr>
          <w:rFonts w:eastAsia="Times New Roman" w:cs="Times New Roman"/>
        </w:rPr>
        <w:t>Week 12</w:t>
      </w:r>
      <w:r w:rsidR="003642F5">
        <w:rPr>
          <w:rFonts w:eastAsia="Times New Roman" w:cs="Times New Roman"/>
        </w:rPr>
        <w:t xml:space="preserve"> </w:t>
      </w:r>
      <w:r w:rsidR="00F573D8">
        <w:rPr>
          <w:rFonts w:eastAsia="Times New Roman" w:cs="Times New Roman"/>
        </w:rPr>
        <w:t>–</w:t>
      </w:r>
      <w:r w:rsidR="003642F5">
        <w:rPr>
          <w:rFonts w:eastAsia="Times New Roman" w:cs="Times New Roman"/>
        </w:rPr>
        <w:t xml:space="preserve"> </w:t>
      </w:r>
      <w:r w:rsidR="00F573D8">
        <w:rPr>
          <w:rFonts w:eastAsia="Times New Roman" w:cs="Times New Roman"/>
        </w:rPr>
        <w:t xml:space="preserve">March </w:t>
      </w:r>
      <w:r w:rsidR="00AB0BE0">
        <w:rPr>
          <w:rFonts w:eastAsia="Times New Roman" w:cs="Times New Roman"/>
        </w:rPr>
        <w:t>26</w:t>
      </w:r>
      <w:r w:rsidR="00F573D8" w:rsidRPr="00F573D8">
        <w:rPr>
          <w:rFonts w:eastAsia="Times New Roman" w:cs="Times New Roman"/>
          <w:vertAlign w:val="superscript"/>
        </w:rPr>
        <w:t>th</w:t>
      </w:r>
    </w:p>
    <w:p w14:paraId="31B22FD1" w14:textId="70CF5FEF" w:rsidR="00F573D8" w:rsidRDefault="00F573D8" w:rsidP="0022718B">
      <w:pPr>
        <w:rPr>
          <w:rFonts w:eastAsia="Times New Roman" w:cs="Times New Roman"/>
        </w:rPr>
      </w:pPr>
      <w:r>
        <w:rPr>
          <w:rFonts w:eastAsia="Times New Roman" w:cs="Times New Roman"/>
        </w:rPr>
        <w:t>Module 10: Foreign Affairs Coverage Ch. 10 Graber and Dunaway</w:t>
      </w:r>
    </w:p>
    <w:p w14:paraId="2A2F0284" w14:textId="1D54632F" w:rsidR="00F573D8" w:rsidRDefault="00F573D8" w:rsidP="0022718B">
      <w:pPr>
        <w:rPr>
          <w:rFonts w:eastAsia="Times New Roman" w:cs="Times New Roman"/>
        </w:rPr>
      </w:pPr>
      <w:r>
        <w:rPr>
          <w:rFonts w:eastAsia="Times New Roman" w:cs="Times New Roman"/>
        </w:rPr>
        <w:t xml:space="preserve">Assorted readings and resources available within the course module. </w:t>
      </w:r>
    </w:p>
    <w:p w14:paraId="446D31CB" w14:textId="77777777" w:rsidR="00087CFD" w:rsidRDefault="00087CFD" w:rsidP="0022718B">
      <w:pPr>
        <w:rPr>
          <w:rFonts w:eastAsia="Times New Roman" w:cs="Times New Roman"/>
        </w:rPr>
      </w:pPr>
    </w:p>
    <w:p w14:paraId="2C1C0D1E" w14:textId="68DED4DE" w:rsidR="00087CFD" w:rsidRDefault="00087CFD" w:rsidP="0022718B">
      <w:pPr>
        <w:rPr>
          <w:rFonts w:eastAsia="Times New Roman" w:cs="Times New Roman"/>
        </w:rPr>
      </w:pPr>
      <w:r>
        <w:rPr>
          <w:rFonts w:eastAsia="Times New Roman" w:cs="Times New Roman"/>
        </w:rPr>
        <w:t>March 30</w:t>
      </w:r>
      <w:r w:rsidRPr="00087CFD">
        <w:rPr>
          <w:rFonts w:eastAsia="Times New Roman" w:cs="Times New Roman"/>
          <w:vertAlign w:val="superscript"/>
        </w:rPr>
        <w:t>th</w:t>
      </w:r>
      <w:r>
        <w:rPr>
          <w:rFonts w:eastAsia="Times New Roman" w:cs="Times New Roman"/>
        </w:rPr>
        <w:t xml:space="preserve"> – completed code</w:t>
      </w:r>
      <w:r w:rsidR="00202F36">
        <w:rPr>
          <w:rFonts w:eastAsia="Times New Roman" w:cs="Times New Roman"/>
        </w:rPr>
        <w:t xml:space="preserve"> </w:t>
      </w:r>
      <w:r>
        <w:rPr>
          <w:rFonts w:eastAsia="Times New Roman" w:cs="Times New Roman"/>
        </w:rPr>
        <w:t>sheets due</w:t>
      </w:r>
    </w:p>
    <w:p w14:paraId="0DEC3A81" w14:textId="77777777" w:rsidR="00382466" w:rsidRDefault="00382466" w:rsidP="0022718B">
      <w:pPr>
        <w:rPr>
          <w:rFonts w:eastAsia="Times New Roman" w:cs="Times New Roman"/>
        </w:rPr>
      </w:pPr>
    </w:p>
    <w:p w14:paraId="5A3A4015" w14:textId="2DE43EF7" w:rsidR="00515E8F" w:rsidRDefault="00515E8F" w:rsidP="0022718B">
      <w:pPr>
        <w:rPr>
          <w:rFonts w:eastAsia="Times New Roman" w:cs="Times New Roman"/>
          <w:vertAlign w:val="superscript"/>
        </w:rPr>
      </w:pPr>
      <w:r>
        <w:rPr>
          <w:rFonts w:eastAsia="Times New Roman" w:cs="Times New Roman"/>
        </w:rPr>
        <w:t>Week 12</w:t>
      </w:r>
      <w:r w:rsidR="00C770AE">
        <w:rPr>
          <w:rFonts w:eastAsia="Times New Roman" w:cs="Times New Roman"/>
        </w:rPr>
        <w:t xml:space="preserve"> – April 2</w:t>
      </w:r>
      <w:r w:rsidR="00C770AE" w:rsidRPr="00C770AE">
        <w:rPr>
          <w:rFonts w:eastAsia="Times New Roman" w:cs="Times New Roman"/>
          <w:vertAlign w:val="superscript"/>
        </w:rPr>
        <w:t>nd</w:t>
      </w:r>
      <w:r w:rsidR="00C770AE">
        <w:rPr>
          <w:rFonts w:eastAsia="Times New Roman" w:cs="Times New Roman"/>
          <w:vertAlign w:val="superscript"/>
        </w:rPr>
        <w:t xml:space="preserve">  </w:t>
      </w:r>
    </w:p>
    <w:p w14:paraId="68AC1D13" w14:textId="212586B5" w:rsidR="00C770AE" w:rsidRDefault="00C770AE" w:rsidP="0022718B">
      <w:pPr>
        <w:rPr>
          <w:rFonts w:eastAsia="Times New Roman" w:cs="Times New Roman"/>
        </w:rPr>
      </w:pPr>
      <w:r>
        <w:rPr>
          <w:rFonts w:eastAsia="Times New Roman" w:cs="Times New Roman"/>
        </w:rPr>
        <w:t xml:space="preserve">Exam Day: Covers Modules </w:t>
      </w:r>
      <w:r w:rsidR="007F34D2">
        <w:rPr>
          <w:rFonts w:eastAsia="Times New Roman" w:cs="Times New Roman"/>
        </w:rPr>
        <w:t>6-10</w:t>
      </w:r>
    </w:p>
    <w:p w14:paraId="6BFB09BF" w14:textId="3CFB28EF" w:rsidR="000F4B45" w:rsidRDefault="000F4B45" w:rsidP="0022718B">
      <w:pPr>
        <w:rPr>
          <w:rFonts w:eastAsia="Times New Roman" w:cs="Times New Roman"/>
        </w:rPr>
      </w:pPr>
      <w:r>
        <w:rPr>
          <w:rFonts w:eastAsia="Times New Roman" w:cs="Times New Roman"/>
        </w:rPr>
        <w:t>April 4</w:t>
      </w:r>
      <w:r w:rsidRPr="000F4B45">
        <w:rPr>
          <w:rFonts w:eastAsia="Times New Roman" w:cs="Times New Roman"/>
          <w:vertAlign w:val="superscript"/>
        </w:rPr>
        <w:t>th</w:t>
      </w:r>
      <w:r>
        <w:rPr>
          <w:rFonts w:eastAsia="Times New Roman" w:cs="Times New Roman"/>
        </w:rPr>
        <w:t xml:space="preserve"> and 6</w:t>
      </w:r>
      <w:r w:rsidRPr="000F4B45">
        <w:rPr>
          <w:rFonts w:eastAsia="Times New Roman" w:cs="Times New Roman"/>
          <w:vertAlign w:val="superscript"/>
        </w:rPr>
        <w:t>th</w:t>
      </w:r>
      <w:r>
        <w:rPr>
          <w:rFonts w:eastAsia="Times New Roman" w:cs="Times New Roman"/>
        </w:rPr>
        <w:t xml:space="preserve"> </w:t>
      </w:r>
    </w:p>
    <w:p w14:paraId="0A5E282D" w14:textId="2EB6197F" w:rsidR="000F4B45" w:rsidRDefault="000F4B45" w:rsidP="0022718B">
      <w:pPr>
        <w:rPr>
          <w:rFonts w:eastAsia="Times New Roman" w:cs="Times New Roman"/>
        </w:rPr>
      </w:pPr>
      <w:r>
        <w:rPr>
          <w:rFonts w:eastAsia="Times New Roman" w:cs="Times New Roman"/>
        </w:rPr>
        <w:t>Module 11: Media Influences, Attitudes and Behavior</w:t>
      </w:r>
      <w:r w:rsidR="00CF4B24">
        <w:rPr>
          <w:rFonts w:eastAsia="Times New Roman" w:cs="Times New Roman"/>
        </w:rPr>
        <w:t xml:space="preserve"> Ch. 11 Graber and Dunaway</w:t>
      </w:r>
    </w:p>
    <w:p w14:paraId="44512630" w14:textId="77777777" w:rsidR="000F4B45" w:rsidRDefault="000F4B45" w:rsidP="000F4B45">
      <w:pPr>
        <w:rPr>
          <w:rFonts w:eastAsia="Times New Roman" w:cs="Times New Roman"/>
        </w:rPr>
      </w:pPr>
      <w:r>
        <w:rPr>
          <w:rFonts w:eastAsia="Times New Roman" w:cs="Times New Roman"/>
        </w:rPr>
        <w:t xml:space="preserve">Assorted readings and resources available within the course module. </w:t>
      </w:r>
    </w:p>
    <w:p w14:paraId="18B1C619" w14:textId="77777777" w:rsidR="000F4B45" w:rsidRDefault="000F4B45" w:rsidP="0022718B">
      <w:pPr>
        <w:rPr>
          <w:rFonts w:eastAsia="Times New Roman" w:cs="Times New Roman"/>
        </w:rPr>
      </w:pPr>
    </w:p>
    <w:p w14:paraId="07B95114" w14:textId="2AE1396D" w:rsidR="00515E8F" w:rsidRDefault="00515E8F" w:rsidP="0022718B">
      <w:pPr>
        <w:rPr>
          <w:rFonts w:eastAsia="Times New Roman" w:cs="Times New Roman"/>
        </w:rPr>
      </w:pPr>
      <w:r>
        <w:rPr>
          <w:rFonts w:eastAsia="Times New Roman" w:cs="Times New Roman"/>
        </w:rPr>
        <w:t>Week 13</w:t>
      </w:r>
      <w:r w:rsidR="000F4B45">
        <w:rPr>
          <w:rFonts w:eastAsia="Times New Roman" w:cs="Times New Roman"/>
        </w:rPr>
        <w:t xml:space="preserve"> – April 9</w:t>
      </w:r>
      <w:r w:rsidR="000F4B45" w:rsidRPr="000F4B45">
        <w:rPr>
          <w:rFonts w:eastAsia="Times New Roman" w:cs="Times New Roman"/>
          <w:vertAlign w:val="superscript"/>
        </w:rPr>
        <w:t>th</w:t>
      </w:r>
    </w:p>
    <w:p w14:paraId="47BFF9DC" w14:textId="75FB8CEF" w:rsidR="000F4B45" w:rsidRDefault="00CF4B24" w:rsidP="0022718B">
      <w:pPr>
        <w:rPr>
          <w:rFonts w:eastAsia="Times New Roman" w:cs="Times New Roman"/>
        </w:rPr>
      </w:pPr>
      <w:r>
        <w:rPr>
          <w:rFonts w:eastAsia="Times New Roman" w:cs="Times New Roman"/>
        </w:rPr>
        <w:t xml:space="preserve">Module 12:  </w:t>
      </w:r>
      <w:r w:rsidR="000F4B45">
        <w:rPr>
          <w:rFonts w:eastAsia="Times New Roman" w:cs="Times New Roman"/>
        </w:rPr>
        <w:t>Elections and Mass Media</w:t>
      </w:r>
      <w:r w:rsidR="00087CFD">
        <w:rPr>
          <w:rFonts w:eastAsia="Times New Roman" w:cs="Times New Roman"/>
        </w:rPr>
        <w:t xml:space="preserve"> Ch. 12 Graber and Dunaway</w:t>
      </w:r>
    </w:p>
    <w:p w14:paraId="57853151" w14:textId="77777777" w:rsidR="000F4B45" w:rsidRDefault="000F4B45" w:rsidP="000F4B45">
      <w:pPr>
        <w:rPr>
          <w:rFonts w:eastAsia="Times New Roman" w:cs="Times New Roman"/>
        </w:rPr>
      </w:pPr>
      <w:r>
        <w:rPr>
          <w:rFonts w:eastAsia="Times New Roman" w:cs="Times New Roman"/>
        </w:rPr>
        <w:t xml:space="preserve">Assorted readings and resources available within the course module. </w:t>
      </w:r>
    </w:p>
    <w:p w14:paraId="1D64CF89" w14:textId="77777777" w:rsidR="000F4B45" w:rsidRDefault="000F4B45" w:rsidP="0022718B">
      <w:pPr>
        <w:rPr>
          <w:rFonts w:eastAsia="Times New Roman" w:cs="Times New Roman"/>
        </w:rPr>
      </w:pPr>
    </w:p>
    <w:p w14:paraId="174E2E67" w14:textId="23C7E206" w:rsidR="00515E8F" w:rsidRDefault="00515E8F" w:rsidP="0022718B">
      <w:pPr>
        <w:rPr>
          <w:rFonts w:eastAsia="Times New Roman" w:cs="Times New Roman"/>
        </w:rPr>
      </w:pPr>
      <w:r>
        <w:rPr>
          <w:rFonts w:eastAsia="Times New Roman" w:cs="Times New Roman"/>
        </w:rPr>
        <w:t>Week 14</w:t>
      </w:r>
      <w:r w:rsidR="00CF4B24">
        <w:rPr>
          <w:rFonts w:eastAsia="Times New Roman" w:cs="Times New Roman"/>
        </w:rPr>
        <w:t xml:space="preserve"> – April 16</w:t>
      </w:r>
      <w:r w:rsidR="00CF4B24" w:rsidRPr="00CF4B24">
        <w:rPr>
          <w:rFonts w:eastAsia="Times New Roman" w:cs="Times New Roman"/>
          <w:vertAlign w:val="superscript"/>
        </w:rPr>
        <w:t>th</w:t>
      </w:r>
      <w:r w:rsidR="00CF4B24">
        <w:rPr>
          <w:rFonts w:eastAsia="Times New Roman" w:cs="Times New Roman"/>
        </w:rPr>
        <w:t xml:space="preserve"> </w:t>
      </w:r>
    </w:p>
    <w:p w14:paraId="3EE41FAF" w14:textId="749C0513" w:rsidR="00CF4B24" w:rsidRDefault="00CF4B24" w:rsidP="0022718B">
      <w:pPr>
        <w:rPr>
          <w:rFonts w:eastAsia="Times New Roman" w:cs="Times New Roman"/>
        </w:rPr>
      </w:pPr>
      <w:r>
        <w:rPr>
          <w:rFonts w:eastAsia="Times New Roman" w:cs="Times New Roman"/>
        </w:rPr>
        <w:t xml:space="preserve">Module 13:  New Sources of News: Fake, Partisan, and </w:t>
      </w:r>
      <w:proofErr w:type="gramStart"/>
      <w:r>
        <w:rPr>
          <w:rFonts w:eastAsia="Times New Roman" w:cs="Times New Roman"/>
        </w:rPr>
        <w:t>Otherwise</w:t>
      </w:r>
      <w:r w:rsidR="00087CFD">
        <w:rPr>
          <w:rFonts w:eastAsia="Times New Roman" w:cs="Times New Roman"/>
        </w:rPr>
        <w:t xml:space="preserve">  Ch.</w:t>
      </w:r>
      <w:proofErr w:type="gramEnd"/>
      <w:r w:rsidR="00087CFD">
        <w:rPr>
          <w:rFonts w:eastAsia="Times New Roman" w:cs="Times New Roman"/>
        </w:rPr>
        <w:t xml:space="preserve"> 13 and 14.</w:t>
      </w:r>
    </w:p>
    <w:p w14:paraId="77684B7F" w14:textId="77777777" w:rsidR="00226C6A" w:rsidRDefault="00226C6A" w:rsidP="00226C6A">
      <w:pPr>
        <w:rPr>
          <w:rFonts w:eastAsia="Times New Roman" w:cs="Times New Roman"/>
        </w:rPr>
      </w:pPr>
      <w:r>
        <w:rPr>
          <w:rFonts w:eastAsia="Times New Roman" w:cs="Times New Roman"/>
        </w:rPr>
        <w:t xml:space="preserve">Assorted readings and resources available within the course module. </w:t>
      </w:r>
    </w:p>
    <w:p w14:paraId="61A5BA7E" w14:textId="77777777" w:rsidR="00226C6A" w:rsidRDefault="00226C6A" w:rsidP="0022718B">
      <w:pPr>
        <w:rPr>
          <w:rFonts w:eastAsia="Times New Roman" w:cs="Times New Roman"/>
        </w:rPr>
      </w:pPr>
    </w:p>
    <w:p w14:paraId="77C01B61" w14:textId="4BF5AA72" w:rsidR="00515E8F" w:rsidRDefault="00515E8F" w:rsidP="0022718B">
      <w:pPr>
        <w:rPr>
          <w:rFonts w:eastAsia="Times New Roman" w:cs="Times New Roman"/>
        </w:rPr>
      </w:pPr>
      <w:r>
        <w:rPr>
          <w:rFonts w:eastAsia="Times New Roman" w:cs="Times New Roman"/>
        </w:rPr>
        <w:t>Week 15</w:t>
      </w:r>
      <w:r w:rsidR="00087CFD">
        <w:rPr>
          <w:rFonts w:eastAsia="Times New Roman" w:cs="Times New Roman"/>
        </w:rPr>
        <w:t xml:space="preserve">- </w:t>
      </w:r>
      <w:r w:rsidR="00260500">
        <w:rPr>
          <w:rFonts w:eastAsia="Times New Roman" w:cs="Times New Roman"/>
        </w:rPr>
        <w:t>April 23</w:t>
      </w:r>
      <w:r w:rsidR="00260500" w:rsidRPr="00260500">
        <w:rPr>
          <w:rFonts w:eastAsia="Times New Roman" w:cs="Times New Roman"/>
          <w:vertAlign w:val="superscript"/>
        </w:rPr>
        <w:t>rd</w:t>
      </w:r>
      <w:r w:rsidR="00260500">
        <w:rPr>
          <w:rFonts w:eastAsia="Times New Roman" w:cs="Times New Roman"/>
        </w:rPr>
        <w:t xml:space="preserve"> </w:t>
      </w:r>
      <w:r w:rsidR="00087CFD">
        <w:rPr>
          <w:rFonts w:eastAsia="Times New Roman" w:cs="Times New Roman"/>
        </w:rPr>
        <w:t>Wrap up and Evaluations</w:t>
      </w:r>
    </w:p>
    <w:p w14:paraId="0012FE28" w14:textId="5F53F6DE" w:rsidR="00260500" w:rsidRPr="00CE6A6B" w:rsidRDefault="00260500" w:rsidP="0022718B">
      <w:pPr>
        <w:rPr>
          <w:rFonts w:eastAsia="Times New Roman" w:cs="Times New Roman"/>
        </w:rPr>
      </w:pPr>
      <w:r>
        <w:rPr>
          <w:rFonts w:eastAsia="Times New Roman" w:cs="Times New Roman"/>
        </w:rPr>
        <w:t>Final</w:t>
      </w:r>
      <w:r w:rsidR="00E05116">
        <w:rPr>
          <w:rFonts w:eastAsia="Times New Roman" w:cs="Times New Roman"/>
        </w:rPr>
        <w:t xml:space="preserve"> project analytical papers due on April 23</w:t>
      </w:r>
      <w:r w:rsidR="00E05116" w:rsidRPr="00E05116">
        <w:rPr>
          <w:rFonts w:eastAsia="Times New Roman" w:cs="Times New Roman"/>
          <w:vertAlign w:val="superscript"/>
        </w:rPr>
        <w:t>rd</w:t>
      </w:r>
      <w:r w:rsidR="00E05116">
        <w:rPr>
          <w:rFonts w:eastAsia="Times New Roman" w:cs="Times New Roman"/>
        </w:rPr>
        <w:t>. Please make sure that team names are on the paper</w:t>
      </w:r>
      <w:bookmarkStart w:id="0" w:name="_GoBack"/>
      <w:bookmarkEnd w:id="0"/>
    </w:p>
    <w:p w14:paraId="5CEC3AA7" w14:textId="77777777" w:rsidR="0022718B" w:rsidRDefault="0022718B">
      <w:pPr>
        <w:rPr>
          <w:rFonts w:ascii="Arial" w:hAnsi="Arial" w:cs="Arial"/>
        </w:rPr>
      </w:pPr>
    </w:p>
    <w:p w14:paraId="7832C5CB" w14:textId="3FA00533" w:rsidR="000F4B45" w:rsidRDefault="000F4B45">
      <w:pPr>
        <w:rPr>
          <w:rFonts w:ascii="Arial" w:hAnsi="Arial" w:cs="Arial"/>
        </w:rPr>
      </w:pPr>
      <w:r>
        <w:rPr>
          <w:rFonts w:ascii="Arial" w:hAnsi="Arial" w:cs="Arial"/>
        </w:rPr>
        <w:t>Reading Day April 26</w:t>
      </w:r>
      <w:r w:rsidRPr="000F4B45">
        <w:rPr>
          <w:rFonts w:ascii="Arial" w:hAnsi="Arial" w:cs="Arial"/>
          <w:vertAlign w:val="superscript"/>
        </w:rPr>
        <w:t>th</w:t>
      </w:r>
    </w:p>
    <w:p w14:paraId="4EDAEC17" w14:textId="77777777" w:rsidR="000F4B45" w:rsidRDefault="000F4B45">
      <w:pPr>
        <w:rPr>
          <w:rFonts w:ascii="Arial" w:hAnsi="Arial" w:cs="Arial"/>
        </w:rPr>
      </w:pPr>
    </w:p>
    <w:p w14:paraId="79DB0917" w14:textId="62F8AABE" w:rsidR="00E05116" w:rsidRDefault="000F4B45">
      <w:pPr>
        <w:rPr>
          <w:rFonts w:ascii="Arial" w:hAnsi="Arial" w:cs="Arial"/>
        </w:rPr>
      </w:pPr>
      <w:r>
        <w:rPr>
          <w:rFonts w:ascii="Arial" w:hAnsi="Arial" w:cs="Arial"/>
        </w:rPr>
        <w:t xml:space="preserve">Final Exam: </w:t>
      </w:r>
      <w:r w:rsidR="0054010C">
        <w:rPr>
          <w:rFonts w:ascii="Arial" w:hAnsi="Arial" w:cs="Arial"/>
        </w:rPr>
        <w:t>May 2</w:t>
      </w:r>
      <w:r w:rsidR="0054010C" w:rsidRPr="0054010C">
        <w:rPr>
          <w:rFonts w:ascii="Arial" w:hAnsi="Arial" w:cs="Arial"/>
          <w:vertAlign w:val="superscript"/>
        </w:rPr>
        <w:t>nd</w:t>
      </w:r>
      <w:r w:rsidR="0054010C">
        <w:rPr>
          <w:rFonts w:ascii="Arial" w:hAnsi="Arial" w:cs="Arial"/>
        </w:rPr>
        <w:t xml:space="preserve"> 12-3pm</w:t>
      </w:r>
    </w:p>
    <w:p w14:paraId="591EA2BF" w14:textId="215700E1" w:rsidR="00BE2CB5" w:rsidRDefault="00BE2CB5">
      <w:pPr>
        <w:rPr>
          <w:rFonts w:ascii="Arial" w:hAnsi="Arial" w:cs="Arial"/>
        </w:rPr>
      </w:pPr>
      <w:r>
        <w:rPr>
          <w:rFonts w:ascii="Arial" w:hAnsi="Arial" w:cs="Arial"/>
        </w:rPr>
        <w:t>Covers Modules 11-13 (60% of exam) and Modules 1-10 (40% of exam).</w:t>
      </w:r>
    </w:p>
    <w:p w14:paraId="0CF5EF67" w14:textId="77777777" w:rsidR="0054010C" w:rsidRDefault="0054010C">
      <w:pPr>
        <w:rPr>
          <w:rFonts w:ascii="Arial" w:hAnsi="Arial" w:cs="Arial"/>
        </w:rPr>
      </w:pPr>
    </w:p>
    <w:p w14:paraId="30BD06D7" w14:textId="77777777" w:rsidR="0054010C" w:rsidRDefault="0054010C">
      <w:pPr>
        <w:rPr>
          <w:rFonts w:ascii="Arial" w:hAnsi="Arial" w:cs="Arial"/>
        </w:rPr>
      </w:pPr>
    </w:p>
    <w:p w14:paraId="30F5D80F" w14:textId="77777777" w:rsidR="00353CB2" w:rsidRPr="007954F5" w:rsidRDefault="00353CB2">
      <w:pPr>
        <w:rPr>
          <w:rFonts w:ascii="Arial" w:hAnsi="Arial" w:cs="Arial"/>
        </w:rPr>
      </w:pPr>
    </w:p>
    <w:sectPr w:rsidR="00353CB2" w:rsidRPr="007954F5" w:rsidSect="006B3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6789"/>
    <w:multiLevelType w:val="multilevel"/>
    <w:tmpl w:val="7534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2B030F"/>
    <w:multiLevelType w:val="multilevel"/>
    <w:tmpl w:val="1E52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F43958"/>
    <w:multiLevelType w:val="hybridMultilevel"/>
    <w:tmpl w:val="2BA6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B2A8F"/>
    <w:multiLevelType w:val="multilevel"/>
    <w:tmpl w:val="C0AC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FB607A"/>
    <w:multiLevelType w:val="multilevel"/>
    <w:tmpl w:val="0C98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D6621E"/>
    <w:multiLevelType w:val="multilevel"/>
    <w:tmpl w:val="E97C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237384"/>
    <w:multiLevelType w:val="hybridMultilevel"/>
    <w:tmpl w:val="E086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C7977"/>
    <w:multiLevelType w:val="multilevel"/>
    <w:tmpl w:val="3FB6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69"/>
    <w:rsid w:val="00070631"/>
    <w:rsid w:val="0007194B"/>
    <w:rsid w:val="00082D3D"/>
    <w:rsid w:val="00087CFD"/>
    <w:rsid w:val="00095E4D"/>
    <w:rsid w:val="000B0819"/>
    <w:rsid w:val="000E4814"/>
    <w:rsid w:val="000F4B45"/>
    <w:rsid w:val="001053D0"/>
    <w:rsid w:val="0011193D"/>
    <w:rsid w:val="00111D79"/>
    <w:rsid w:val="001720C2"/>
    <w:rsid w:val="00190C6C"/>
    <w:rsid w:val="00202F36"/>
    <w:rsid w:val="00226C6A"/>
    <w:rsid w:val="0022718B"/>
    <w:rsid w:val="00242D04"/>
    <w:rsid w:val="002434F9"/>
    <w:rsid w:val="00260500"/>
    <w:rsid w:val="00282A69"/>
    <w:rsid w:val="002B4DF8"/>
    <w:rsid w:val="002E6AC2"/>
    <w:rsid w:val="0030555E"/>
    <w:rsid w:val="00353CB2"/>
    <w:rsid w:val="003642F5"/>
    <w:rsid w:val="003758C4"/>
    <w:rsid w:val="00382466"/>
    <w:rsid w:val="003B54F2"/>
    <w:rsid w:val="00440428"/>
    <w:rsid w:val="00446B2E"/>
    <w:rsid w:val="00450CDE"/>
    <w:rsid w:val="00462F07"/>
    <w:rsid w:val="00485144"/>
    <w:rsid w:val="00515E8F"/>
    <w:rsid w:val="0054010C"/>
    <w:rsid w:val="005A41E3"/>
    <w:rsid w:val="006833AF"/>
    <w:rsid w:val="006B3850"/>
    <w:rsid w:val="006C4C7A"/>
    <w:rsid w:val="006D5843"/>
    <w:rsid w:val="006F5303"/>
    <w:rsid w:val="00740628"/>
    <w:rsid w:val="007677D7"/>
    <w:rsid w:val="007954F5"/>
    <w:rsid w:val="007E2300"/>
    <w:rsid w:val="007E50D0"/>
    <w:rsid w:val="007F34D2"/>
    <w:rsid w:val="007F5A97"/>
    <w:rsid w:val="00857170"/>
    <w:rsid w:val="00875A6C"/>
    <w:rsid w:val="00875C2A"/>
    <w:rsid w:val="008D4A40"/>
    <w:rsid w:val="00955C31"/>
    <w:rsid w:val="0098103B"/>
    <w:rsid w:val="009916C9"/>
    <w:rsid w:val="009934C6"/>
    <w:rsid w:val="009C7974"/>
    <w:rsid w:val="009C7C87"/>
    <w:rsid w:val="009D29AC"/>
    <w:rsid w:val="00A15608"/>
    <w:rsid w:val="00A31B0A"/>
    <w:rsid w:val="00A37C1B"/>
    <w:rsid w:val="00A9559B"/>
    <w:rsid w:val="00AB0BE0"/>
    <w:rsid w:val="00AC6E57"/>
    <w:rsid w:val="00B33DE4"/>
    <w:rsid w:val="00B4003B"/>
    <w:rsid w:val="00B41ED7"/>
    <w:rsid w:val="00BE2CB5"/>
    <w:rsid w:val="00C71B88"/>
    <w:rsid w:val="00C76AC0"/>
    <w:rsid w:val="00C770AE"/>
    <w:rsid w:val="00CE6A6B"/>
    <w:rsid w:val="00CF4B24"/>
    <w:rsid w:val="00D86AED"/>
    <w:rsid w:val="00DB6710"/>
    <w:rsid w:val="00E05116"/>
    <w:rsid w:val="00E3487C"/>
    <w:rsid w:val="00E7592E"/>
    <w:rsid w:val="00E8149B"/>
    <w:rsid w:val="00E867BF"/>
    <w:rsid w:val="00ED593C"/>
    <w:rsid w:val="00F05582"/>
    <w:rsid w:val="00F50118"/>
    <w:rsid w:val="00F573D8"/>
    <w:rsid w:val="00F648F6"/>
    <w:rsid w:val="00F92AD2"/>
    <w:rsid w:val="00FA3007"/>
    <w:rsid w:val="00FB1C76"/>
    <w:rsid w:val="00FB5C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4082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C7A"/>
    <w:rPr>
      <w:color w:val="0563C1" w:themeColor="hyperlink"/>
      <w:u w:val="single"/>
    </w:rPr>
  </w:style>
  <w:style w:type="paragraph" w:styleId="ListParagraph">
    <w:name w:val="List Paragraph"/>
    <w:basedOn w:val="Normal"/>
    <w:uiPriority w:val="34"/>
    <w:qFormat/>
    <w:rsid w:val="00955C31"/>
    <w:pPr>
      <w:ind w:left="720"/>
      <w:contextualSpacing/>
    </w:pPr>
  </w:style>
  <w:style w:type="character" w:styleId="Strong">
    <w:name w:val="Strong"/>
    <w:basedOn w:val="DefaultParagraphFont"/>
    <w:uiPriority w:val="22"/>
    <w:qFormat/>
    <w:rsid w:val="00981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9433">
      <w:bodyDiv w:val="1"/>
      <w:marLeft w:val="0"/>
      <w:marRight w:val="0"/>
      <w:marTop w:val="0"/>
      <w:marBottom w:val="0"/>
      <w:divBdr>
        <w:top w:val="none" w:sz="0" w:space="0" w:color="auto"/>
        <w:left w:val="none" w:sz="0" w:space="0" w:color="auto"/>
        <w:bottom w:val="none" w:sz="0" w:space="0" w:color="auto"/>
        <w:right w:val="none" w:sz="0" w:space="0" w:color="auto"/>
      </w:divBdr>
    </w:div>
    <w:div w:id="725226389">
      <w:bodyDiv w:val="1"/>
      <w:marLeft w:val="0"/>
      <w:marRight w:val="0"/>
      <w:marTop w:val="0"/>
      <w:marBottom w:val="0"/>
      <w:divBdr>
        <w:top w:val="none" w:sz="0" w:space="0" w:color="auto"/>
        <w:left w:val="none" w:sz="0" w:space="0" w:color="auto"/>
        <w:bottom w:val="none" w:sz="0" w:space="0" w:color="auto"/>
        <w:right w:val="none" w:sz="0" w:space="0" w:color="auto"/>
      </w:divBdr>
    </w:div>
    <w:div w:id="838084611">
      <w:bodyDiv w:val="1"/>
      <w:marLeft w:val="0"/>
      <w:marRight w:val="0"/>
      <w:marTop w:val="0"/>
      <w:marBottom w:val="0"/>
      <w:divBdr>
        <w:top w:val="none" w:sz="0" w:space="0" w:color="auto"/>
        <w:left w:val="none" w:sz="0" w:space="0" w:color="auto"/>
        <w:bottom w:val="none" w:sz="0" w:space="0" w:color="auto"/>
        <w:right w:val="none" w:sz="0" w:space="0" w:color="auto"/>
      </w:divBdr>
    </w:div>
    <w:div w:id="1444693680">
      <w:bodyDiv w:val="1"/>
      <w:marLeft w:val="0"/>
      <w:marRight w:val="0"/>
      <w:marTop w:val="0"/>
      <w:marBottom w:val="0"/>
      <w:divBdr>
        <w:top w:val="none" w:sz="0" w:space="0" w:color="auto"/>
        <w:left w:val="none" w:sz="0" w:space="0" w:color="auto"/>
        <w:bottom w:val="none" w:sz="0" w:space="0" w:color="auto"/>
        <w:right w:val="none" w:sz="0" w:space="0" w:color="auto"/>
      </w:divBdr>
    </w:div>
    <w:div w:id="2039890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laah@uga.edu"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4330</TotalTime>
  <Pages>6</Pages>
  <Words>1678</Words>
  <Characters>9571</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POLS 4550 Mass Media and American Government</vt:lpstr>
      <vt:lpstr>Spring 2018</vt:lpstr>
      <vt:lpstr>Contact information:  polaah@uga.edu  </vt:lpstr>
      <vt:lpstr>Course Description and Goals</vt:lpstr>
      <vt:lpstr>Course Objectives</vt:lpstr>
      <vt:lpstr>Required text:</vt:lpstr>
      <vt:lpstr>Rental:  $25 and up</vt:lpstr>
      <vt:lpstr>Student Requirements</vt:lpstr>
      <vt:lpstr>Course Requirements and Evaluation </vt:lpstr>
      <vt:lpstr>Overall Grades: </vt:lpstr>
      <vt:lpstr>Students with Disabilities </vt:lpstr>
      <vt:lpstr>Academic Integrity </vt:lpstr>
    </vt:vector>
  </TitlesOfParts>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 Haynes</dc:creator>
  <cp:keywords/>
  <dc:description/>
  <cp:lastModifiedBy>Audrey A Haynes</cp:lastModifiedBy>
  <cp:revision>9</cp:revision>
  <dcterms:created xsi:type="dcterms:W3CDTF">2017-12-24T03:11:00Z</dcterms:created>
  <dcterms:modified xsi:type="dcterms:W3CDTF">2017-12-28T05:13:00Z</dcterms:modified>
</cp:coreProperties>
</file>